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AB4" w:rsidRPr="00552BF3" w:rsidRDefault="00C01AB4" w:rsidP="00694566">
      <w:pPr>
        <w:spacing w:after="0" w:line="240" w:lineRule="auto"/>
        <w:ind w:left="7788" w:firstLine="708"/>
        <w:jc w:val="center"/>
        <w:rPr>
          <w:rFonts w:ascii="Times New Roman" w:eastAsia="Times New Roman" w:hAnsi="Times New Roman" w:cs="Times New Roman"/>
          <w:b/>
          <w:color w:val="000000"/>
          <w:sz w:val="18"/>
          <w:szCs w:val="18"/>
          <w:lang w:eastAsia="ru-RU"/>
        </w:rPr>
      </w:pPr>
      <w:r w:rsidRPr="00552BF3">
        <w:rPr>
          <w:rFonts w:ascii="Times New Roman" w:eastAsia="Times New Roman" w:hAnsi="Times New Roman" w:cs="Times New Roman"/>
          <w:b/>
          <w:color w:val="000000"/>
          <w:sz w:val="18"/>
          <w:szCs w:val="18"/>
          <w:lang w:eastAsia="ru-RU"/>
        </w:rPr>
        <w:t>ФОРМА № 2</w:t>
      </w:r>
    </w:p>
    <w:p w:rsidR="00C01AB4" w:rsidRPr="00552BF3" w:rsidRDefault="00C01AB4" w:rsidP="00694566">
      <w:pPr>
        <w:spacing w:after="0" w:line="240" w:lineRule="auto"/>
        <w:ind w:firstLine="426"/>
        <w:jc w:val="center"/>
        <w:rPr>
          <w:rFonts w:ascii="Times New Roman" w:eastAsia="Times New Roman" w:hAnsi="Times New Roman" w:cs="Times New Roman"/>
          <w:b/>
          <w:color w:val="000000"/>
          <w:sz w:val="18"/>
          <w:szCs w:val="18"/>
          <w:lang w:eastAsia="ru-RU"/>
        </w:rPr>
      </w:pPr>
    </w:p>
    <w:p w:rsidR="00C01AB4" w:rsidRPr="00552BF3" w:rsidRDefault="00C01AB4" w:rsidP="00694566">
      <w:pPr>
        <w:spacing w:after="0" w:line="240" w:lineRule="auto"/>
        <w:ind w:firstLine="426"/>
        <w:jc w:val="center"/>
        <w:rPr>
          <w:rFonts w:ascii="Times New Roman" w:eastAsia="Times New Roman" w:hAnsi="Times New Roman" w:cs="Times New Roman"/>
          <w:b/>
          <w:color w:val="000000"/>
          <w:sz w:val="18"/>
          <w:szCs w:val="18"/>
          <w:lang w:eastAsia="ru-RU"/>
        </w:rPr>
      </w:pPr>
      <w:r w:rsidRPr="00552BF3">
        <w:rPr>
          <w:rFonts w:ascii="Times New Roman" w:eastAsia="Times New Roman" w:hAnsi="Times New Roman" w:cs="Times New Roman"/>
          <w:b/>
          <w:color w:val="000000"/>
          <w:sz w:val="18"/>
          <w:szCs w:val="18"/>
          <w:lang w:eastAsia="ru-RU"/>
        </w:rPr>
        <w:t>Публичная отчетность Великоустюгского муниципального района по реализации мероприятий, направленных на достижение показателей, содержащихся в указах президента Российской Федерации от 7 мая 2012 года №№ 596-601</w:t>
      </w:r>
    </w:p>
    <w:p w:rsidR="00C01AB4" w:rsidRPr="00552BF3" w:rsidRDefault="00C01AB4" w:rsidP="00694566">
      <w:pPr>
        <w:spacing w:after="0" w:line="240" w:lineRule="auto"/>
        <w:ind w:firstLine="426"/>
        <w:jc w:val="center"/>
        <w:rPr>
          <w:rFonts w:ascii="Times New Roman" w:eastAsia="Times New Roman" w:hAnsi="Times New Roman" w:cs="Times New Roman"/>
          <w:b/>
          <w:color w:val="000000"/>
          <w:sz w:val="18"/>
          <w:szCs w:val="18"/>
          <w:lang w:eastAsia="ru-RU"/>
        </w:rPr>
      </w:pPr>
    </w:p>
    <w:tbl>
      <w:tblPr>
        <w:tblW w:w="15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149"/>
        <w:gridCol w:w="1694"/>
        <w:gridCol w:w="1416"/>
        <w:gridCol w:w="1590"/>
        <w:gridCol w:w="1435"/>
        <w:gridCol w:w="1084"/>
        <w:gridCol w:w="1084"/>
        <w:gridCol w:w="1238"/>
        <w:gridCol w:w="842"/>
        <w:gridCol w:w="842"/>
        <w:gridCol w:w="1081"/>
        <w:gridCol w:w="1491"/>
      </w:tblGrid>
      <w:tr w:rsidR="00C01AB4" w:rsidRPr="00552BF3" w:rsidTr="00694566">
        <w:trPr>
          <w:trHeight w:val="620"/>
          <w:jc w:val="center"/>
        </w:trPr>
        <w:tc>
          <w:tcPr>
            <w:tcW w:w="513" w:type="dxa"/>
            <w:vMerge w:val="restart"/>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w:t>
            </w:r>
          </w:p>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п/п</w:t>
            </w:r>
          </w:p>
        </w:tc>
        <w:tc>
          <w:tcPr>
            <w:tcW w:w="1149" w:type="dxa"/>
            <w:vMerge w:val="restart"/>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Указ</w:t>
            </w:r>
          </w:p>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Президента</w:t>
            </w:r>
          </w:p>
        </w:tc>
        <w:tc>
          <w:tcPr>
            <w:tcW w:w="1694" w:type="dxa"/>
            <w:vMerge w:val="restart"/>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Наименование показателя</w:t>
            </w:r>
          </w:p>
        </w:tc>
        <w:tc>
          <w:tcPr>
            <w:tcW w:w="1416" w:type="dxa"/>
            <w:vMerge w:val="restart"/>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Реквизиты документа (НПА, поручения и т.д.)</w:t>
            </w:r>
          </w:p>
        </w:tc>
        <w:tc>
          <w:tcPr>
            <w:tcW w:w="1590" w:type="dxa"/>
            <w:vMerge w:val="restart"/>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Наименование мероприятия</w:t>
            </w:r>
          </w:p>
        </w:tc>
        <w:tc>
          <w:tcPr>
            <w:tcW w:w="1435" w:type="dxa"/>
            <w:vMerge w:val="restart"/>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Результат исполнения мероприятия</w:t>
            </w:r>
          </w:p>
        </w:tc>
        <w:tc>
          <w:tcPr>
            <w:tcW w:w="1084" w:type="dxa"/>
            <w:vMerge w:val="restart"/>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Дата исполнения</w:t>
            </w:r>
          </w:p>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(план)</w:t>
            </w:r>
          </w:p>
        </w:tc>
        <w:tc>
          <w:tcPr>
            <w:tcW w:w="1084" w:type="dxa"/>
            <w:vMerge w:val="restart"/>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Дата исполнения</w:t>
            </w:r>
          </w:p>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(факт)</w:t>
            </w:r>
          </w:p>
        </w:tc>
        <w:tc>
          <w:tcPr>
            <w:tcW w:w="4003" w:type="dxa"/>
            <w:gridSpan w:val="4"/>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Финансирование, предусмотренное в местном бюджете ОМСУ, млн.</w:t>
            </w:r>
            <w:r w:rsidR="0088354D">
              <w:rPr>
                <w:rFonts w:ascii="Times New Roman" w:eastAsia="Times New Roman" w:hAnsi="Times New Roman" w:cs="Times New Roman"/>
                <w:color w:val="000000"/>
                <w:sz w:val="18"/>
                <w:szCs w:val="18"/>
                <w:lang w:eastAsia="ru-RU"/>
              </w:rPr>
              <w:t xml:space="preserve"> </w:t>
            </w:r>
            <w:r w:rsidRPr="00552BF3">
              <w:rPr>
                <w:rFonts w:ascii="Times New Roman" w:eastAsia="Times New Roman" w:hAnsi="Times New Roman" w:cs="Times New Roman"/>
                <w:color w:val="000000"/>
                <w:sz w:val="18"/>
                <w:szCs w:val="18"/>
                <w:lang w:eastAsia="ru-RU"/>
              </w:rPr>
              <w:t>руб.</w:t>
            </w:r>
          </w:p>
        </w:tc>
        <w:tc>
          <w:tcPr>
            <w:tcW w:w="1491" w:type="dxa"/>
            <w:vMerge w:val="restart"/>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Примечание</w:t>
            </w:r>
          </w:p>
        </w:tc>
      </w:tr>
      <w:tr w:rsidR="00C01AB4" w:rsidRPr="00552BF3" w:rsidTr="00694566">
        <w:trPr>
          <w:trHeight w:val="400"/>
          <w:jc w:val="center"/>
        </w:trPr>
        <w:tc>
          <w:tcPr>
            <w:tcW w:w="513" w:type="dxa"/>
            <w:vMerge/>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p>
        </w:tc>
        <w:tc>
          <w:tcPr>
            <w:tcW w:w="1149" w:type="dxa"/>
            <w:vMerge/>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p>
        </w:tc>
        <w:tc>
          <w:tcPr>
            <w:tcW w:w="1694" w:type="dxa"/>
            <w:vMerge/>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p>
        </w:tc>
        <w:tc>
          <w:tcPr>
            <w:tcW w:w="1416" w:type="dxa"/>
            <w:vMerge/>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p>
        </w:tc>
        <w:tc>
          <w:tcPr>
            <w:tcW w:w="1590" w:type="dxa"/>
            <w:vMerge/>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p>
        </w:tc>
        <w:tc>
          <w:tcPr>
            <w:tcW w:w="1435" w:type="dxa"/>
            <w:vMerge/>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p>
        </w:tc>
        <w:tc>
          <w:tcPr>
            <w:tcW w:w="1084" w:type="dxa"/>
            <w:vMerge/>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p>
        </w:tc>
        <w:tc>
          <w:tcPr>
            <w:tcW w:w="1084" w:type="dxa"/>
            <w:vMerge/>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p>
        </w:tc>
        <w:tc>
          <w:tcPr>
            <w:tcW w:w="1238" w:type="dxa"/>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Отчетная дата (период) значения  показателя</w:t>
            </w:r>
          </w:p>
        </w:tc>
        <w:tc>
          <w:tcPr>
            <w:tcW w:w="842" w:type="dxa"/>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план</w:t>
            </w:r>
          </w:p>
        </w:tc>
        <w:tc>
          <w:tcPr>
            <w:tcW w:w="842" w:type="dxa"/>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факт</w:t>
            </w:r>
          </w:p>
        </w:tc>
        <w:tc>
          <w:tcPr>
            <w:tcW w:w="1081" w:type="dxa"/>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отклонение</w:t>
            </w:r>
          </w:p>
        </w:tc>
        <w:tc>
          <w:tcPr>
            <w:tcW w:w="1491" w:type="dxa"/>
            <w:vMerge/>
            <w:shd w:val="clear" w:color="auto" w:fill="auto"/>
            <w:vAlign w:val="center"/>
          </w:tcPr>
          <w:p w:rsidR="00C01AB4" w:rsidRPr="00552BF3" w:rsidRDefault="00C01AB4" w:rsidP="00694566">
            <w:pPr>
              <w:spacing w:after="0" w:line="240" w:lineRule="auto"/>
              <w:jc w:val="center"/>
              <w:rPr>
                <w:rFonts w:ascii="Times New Roman" w:eastAsia="Times New Roman" w:hAnsi="Times New Roman" w:cs="Times New Roman"/>
                <w:color w:val="000000"/>
                <w:sz w:val="18"/>
                <w:szCs w:val="18"/>
                <w:lang w:eastAsia="ru-RU"/>
              </w:rPr>
            </w:pPr>
          </w:p>
        </w:tc>
      </w:tr>
      <w:tr w:rsidR="000E0E04" w:rsidRPr="00552BF3" w:rsidTr="00694566">
        <w:trPr>
          <w:trHeight w:val="1120"/>
          <w:jc w:val="center"/>
        </w:trPr>
        <w:tc>
          <w:tcPr>
            <w:tcW w:w="513" w:type="dxa"/>
            <w:shd w:val="clear" w:color="auto" w:fill="auto"/>
            <w:vAlign w:val="center"/>
          </w:tcPr>
          <w:p w:rsidR="000E0E04" w:rsidRPr="00552BF3" w:rsidRDefault="000E0E04" w:rsidP="00694566">
            <w:pPr>
              <w:jc w:val="center"/>
              <w:rPr>
                <w:rFonts w:ascii="Times New Roman" w:hAnsi="Times New Roman" w:cs="Times New Roman"/>
                <w:sz w:val="18"/>
                <w:szCs w:val="18"/>
              </w:rPr>
            </w:pPr>
            <w:r w:rsidRPr="00552BF3">
              <w:rPr>
                <w:rFonts w:ascii="Times New Roman" w:hAnsi="Times New Roman" w:cs="Times New Roman"/>
                <w:sz w:val="18"/>
                <w:szCs w:val="18"/>
              </w:rPr>
              <w:t>1.1</w:t>
            </w:r>
          </w:p>
        </w:tc>
        <w:tc>
          <w:tcPr>
            <w:tcW w:w="1149" w:type="dxa"/>
            <w:shd w:val="clear" w:color="auto" w:fill="auto"/>
          </w:tcPr>
          <w:p w:rsidR="000E0E04" w:rsidRPr="00552BF3" w:rsidRDefault="000E0E04" w:rsidP="00694566">
            <w:pPr>
              <w:jc w:val="center"/>
              <w:rPr>
                <w:rFonts w:ascii="Times New Roman" w:hAnsi="Times New Roman" w:cs="Times New Roman"/>
                <w:sz w:val="18"/>
                <w:szCs w:val="18"/>
              </w:rPr>
            </w:pPr>
            <w:r w:rsidRPr="00552BF3">
              <w:rPr>
                <w:rFonts w:ascii="Times New Roman" w:hAnsi="Times New Roman" w:cs="Times New Roman"/>
                <w:sz w:val="18"/>
                <w:szCs w:val="18"/>
              </w:rPr>
              <w:t>Указ Президента Российской Федерации  от 7 мая 2012 года</w:t>
            </w:r>
          </w:p>
          <w:p w:rsidR="000E0E04" w:rsidRPr="00552BF3" w:rsidRDefault="000E0E04" w:rsidP="00694566">
            <w:pPr>
              <w:jc w:val="center"/>
              <w:rPr>
                <w:rFonts w:ascii="Times New Roman" w:hAnsi="Times New Roman" w:cs="Times New Roman"/>
                <w:sz w:val="18"/>
                <w:szCs w:val="18"/>
              </w:rPr>
            </w:pPr>
            <w:r w:rsidRPr="00552BF3">
              <w:rPr>
                <w:rFonts w:ascii="Times New Roman" w:hAnsi="Times New Roman" w:cs="Times New Roman"/>
                <w:sz w:val="18"/>
                <w:szCs w:val="18"/>
              </w:rPr>
              <w:t>№ 596</w:t>
            </w:r>
          </w:p>
        </w:tc>
        <w:tc>
          <w:tcPr>
            <w:tcW w:w="1694" w:type="dxa"/>
            <w:shd w:val="clear" w:color="auto" w:fill="auto"/>
          </w:tcPr>
          <w:p w:rsidR="000E0E04" w:rsidRPr="00552BF3" w:rsidRDefault="000E0E04" w:rsidP="00694566">
            <w:pPr>
              <w:jc w:val="center"/>
              <w:rPr>
                <w:rFonts w:ascii="Times New Roman" w:hAnsi="Times New Roman" w:cs="Times New Roman"/>
                <w:sz w:val="18"/>
                <w:szCs w:val="18"/>
              </w:rPr>
            </w:pPr>
            <w:r w:rsidRPr="00552BF3">
              <w:rPr>
                <w:rFonts w:ascii="Times New Roman" w:hAnsi="Times New Roman" w:cs="Times New Roman"/>
                <w:sz w:val="18"/>
                <w:szCs w:val="18"/>
              </w:rPr>
              <w:t>Прирост высокопроизводительных рабочих мест</w:t>
            </w:r>
          </w:p>
        </w:tc>
        <w:tc>
          <w:tcPr>
            <w:tcW w:w="1416" w:type="dxa"/>
            <w:shd w:val="clear" w:color="auto" w:fill="auto"/>
          </w:tcPr>
          <w:p w:rsidR="000E0E04" w:rsidRPr="00552BF3" w:rsidRDefault="000E0E04" w:rsidP="00694566">
            <w:pPr>
              <w:jc w:val="center"/>
              <w:rPr>
                <w:rFonts w:ascii="Times New Roman" w:hAnsi="Times New Roman" w:cs="Times New Roman"/>
                <w:sz w:val="18"/>
                <w:szCs w:val="18"/>
              </w:rPr>
            </w:pPr>
            <w:r w:rsidRPr="00552BF3">
              <w:rPr>
                <w:rFonts w:ascii="Times New Roman" w:hAnsi="Times New Roman" w:cs="Times New Roman"/>
                <w:sz w:val="18"/>
                <w:szCs w:val="18"/>
              </w:rPr>
              <w:t>План мероприятий по реализации Указа Президента Российской Федерации от 7 мая 2012 года №596 «О долгосрочной государственной экономической политике» утверждённый постановлением администрации Великоустюг</w:t>
            </w:r>
            <w:r w:rsidR="00583B20" w:rsidRPr="00552BF3">
              <w:rPr>
                <w:rFonts w:ascii="Times New Roman" w:hAnsi="Times New Roman" w:cs="Times New Roman"/>
                <w:sz w:val="18"/>
                <w:szCs w:val="18"/>
              </w:rPr>
              <w:t xml:space="preserve">ского </w:t>
            </w:r>
            <w:r w:rsidRPr="00552BF3">
              <w:rPr>
                <w:rFonts w:ascii="Times New Roman" w:hAnsi="Times New Roman" w:cs="Times New Roman"/>
                <w:sz w:val="18"/>
                <w:szCs w:val="18"/>
              </w:rPr>
              <w:t>муниципального района от 5 сентября 2013 года № 1359</w:t>
            </w:r>
          </w:p>
        </w:tc>
        <w:tc>
          <w:tcPr>
            <w:tcW w:w="1590" w:type="dxa"/>
            <w:shd w:val="clear" w:color="auto" w:fill="auto"/>
          </w:tcPr>
          <w:p w:rsidR="000E0E04" w:rsidRPr="00552BF3" w:rsidRDefault="000E0E04" w:rsidP="00694566">
            <w:pPr>
              <w:jc w:val="center"/>
              <w:rPr>
                <w:rFonts w:ascii="Times New Roman" w:hAnsi="Times New Roman" w:cs="Times New Roman"/>
                <w:sz w:val="18"/>
                <w:szCs w:val="18"/>
              </w:rPr>
            </w:pPr>
            <w:r w:rsidRPr="00552BF3">
              <w:rPr>
                <w:rFonts w:ascii="Times New Roman" w:hAnsi="Times New Roman" w:cs="Times New Roman"/>
                <w:sz w:val="18"/>
                <w:szCs w:val="18"/>
              </w:rPr>
              <w:t>Создание и модернизация высокопроизводительных рабочих мест</w:t>
            </w:r>
          </w:p>
        </w:tc>
        <w:tc>
          <w:tcPr>
            <w:tcW w:w="1435" w:type="dxa"/>
            <w:shd w:val="clear" w:color="auto" w:fill="auto"/>
            <w:vAlign w:val="center"/>
          </w:tcPr>
          <w:p w:rsidR="000E0E04" w:rsidRPr="00552BF3" w:rsidRDefault="000E0E04" w:rsidP="00694566">
            <w:pPr>
              <w:jc w:val="center"/>
              <w:rPr>
                <w:rFonts w:ascii="Times New Roman" w:hAnsi="Times New Roman" w:cs="Times New Roman"/>
                <w:sz w:val="18"/>
                <w:szCs w:val="18"/>
              </w:rPr>
            </w:pPr>
            <w:r w:rsidRPr="00552BF3">
              <w:rPr>
                <w:rFonts w:ascii="Times New Roman" w:hAnsi="Times New Roman" w:cs="Times New Roman"/>
                <w:sz w:val="18"/>
                <w:szCs w:val="18"/>
              </w:rPr>
              <w:t>-</w:t>
            </w:r>
          </w:p>
        </w:tc>
        <w:tc>
          <w:tcPr>
            <w:tcW w:w="1084" w:type="dxa"/>
            <w:shd w:val="clear" w:color="auto" w:fill="auto"/>
            <w:vAlign w:val="center"/>
          </w:tcPr>
          <w:p w:rsidR="000E0E04" w:rsidRPr="00E20788" w:rsidRDefault="000E0E04" w:rsidP="00694566">
            <w:pPr>
              <w:jc w:val="center"/>
              <w:rPr>
                <w:rFonts w:ascii="Times New Roman" w:hAnsi="Times New Roman" w:cs="Times New Roman"/>
                <w:szCs w:val="18"/>
              </w:rPr>
            </w:pPr>
            <w:r w:rsidRPr="00E20788">
              <w:rPr>
                <w:rFonts w:ascii="Times New Roman" w:hAnsi="Times New Roman" w:cs="Times New Roman"/>
                <w:szCs w:val="18"/>
              </w:rPr>
              <w:t>1 кв.</w:t>
            </w:r>
          </w:p>
          <w:p w:rsidR="000E0E04" w:rsidRPr="00E20788" w:rsidRDefault="00991C41" w:rsidP="000F52CA">
            <w:pPr>
              <w:jc w:val="center"/>
              <w:rPr>
                <w:rFonts w:ascii="Times New Roman" w:hAnsi="Times New Roman" w:cs="Times New Roman"/>
                <w:szCs w:val="18"/>
              </w:rPr>
            </w:pPr>
            <w:r>
              <w:rPr>
                <w:rFonts w:ascii="Times New Roman" w:hAnsi="Times New Roman" w:cs="Times New Roman"/>
                <w:szCs w:val="18"/>
              </w:rPr>
              <w:t>20</w:t>
            </w:r>
            <w:r w:rsidR="000F52CA">
              <w:rPr>
                <w:rFonts w:ascii="Times New Roman" w:hAnsi="Times New Roman" w:cs="Times New Roman"/>
                <w:szCs w:val="18"/>
              </w:rPr>
              <w:t>23</w:t>
            </w:r>
          </w:p>
        </w:tc>
        <w:tc>
          <w:tcPr>
            <w:tcW w:w="1084" w:type="dxa"/>
            <w:shd w:val="clear" w:color="auto" w:fill="auto"/>
            <w:vAlign w:val="center"/>
          </w:tcPr>
          <w:p w:rsidR="000E0E04" w:rsidRPr="00E20788" w:rsidRDefault="000E0E04" w:rsidP="00694566">
            <w:pPr>
              <w:jc w:val="center"/>
              <w:rPr>
                <w:rFonts w:ascii="Times New Roman" w:hAnsi="Times New Roman" w:cs="Times New Roman"/>
                <w:szCs w:val="18"/>
              </w:rPr>
            </w:pPr>
            <w:r w:rsidRPr="00E20788">
              <w:rPr>
                <w:rFonts w:ascii="Times New Roman" w:hAnsi="Times New Roman" w:cs="Times New Roman"/>
                <w:szCs w:val="18"/>
              </w:rPr>
              <w:t>1 кв.</w:t>
            </w:r>
          </w:p>
          <w:p w:rsidR="000E0E04" w:rsidRPr="00E20788" w:rsidRDefault="00991C41" w:rsidP="000F52CA">
            <w:pPr>
              <w:jc w:val="center"/>
              <w:rPr>
                <w:rFonts w:ascii="Times New Roman" w:hAnsi="Times New Roman" w:cs="Times New Roman"/>
                <w:szCs w:val="18"/>
              </w:rPr>
            </w:pPr>
            <w:r>
              <w:rPr>
                <w:rFonts w:ascii="Times New Roman" w:hAnsi="Times New Roman" w:cs="Times New Roman"/>
                <w:szCs w:val="18"/>
              </w:rPr>
              <w:t>20</w:t>
            </w:r>
            <w:r w:rsidR="000F52CA">
              <w:rPr>
                <w:rFonts w:ascii="Times New Roman" w:hAnsi="Times New Roman" w:cs="Times New Roman"/>
                <w:szCs w:val="18"/>
              </w:rPr>
              <w:t>23</w:t>
            </w:r>
          </w:p>
        </w:tc>
        <w:tc>
          <w:tcPr>
            <w:tcW w:w="1238" w:type="dxa"/>
            <w:shd w:val="clear" w:color="auto" w:fill="auto"/>
            <w:vAlign w:val="center"/>
          </w:tcPr>
          <w:p w:rsidR="000E0E04" w:rsidRPr="00E20788" w:rsidRDefault="000E0E04" w:rsidP="00694566">
            <w:pPr>
              <w:jc w:val="center"/>
              <w:rPr>
                <w:rFonts w:ascii="Times New Roman" w:hAnsi="Times New Roman" w:cs="Times New Roman"/>
                <w:szCs w:val="18"/>
              </w:rPr>
            </w:pPr>
            <w:r w:rsidRPr="00E20788">
              <w:rPr>
                <w:rFonts w:ascii="Times New Roman" w:hAnsi="Times New Roman" w:cs="Times New Roman"/>
                <w:szCs w:val="18"/>
              </w:rPr>
              <w:t>1 кв.</w:t>
            </w:r>
          </w:p>
          <w:p w:rsidR="000E0E04" w:rsidRPr="00E20788" w:rsidRDefault="00991C41" w:rsidP="000F52CA">
            <w:pPr>
              <w:jc w:val="center"/>
              <w:rPr>
                <w:rFonts w:ascii="Times New Roman" w:hAnsi="Times New Roman" w:cs="Times New Roman"/>
                <w:szCs w:val="18"/>
              </w:rPr>
            </w:pPr>
            <w:r>
              <w:rPr>
                <w:rFonts w:ascii="Times New Roman" w:hAnsi="Times New Roman" w:cs="Times New Roman"/>
                <w:szCs w:val="18"/>
              </w:rPr>
              <w:t>20</w:t>
            </w:r>
            <w:r w:rsidR="000F52CA">
              <w:rPr>
                <w:rFonts w:ascii="Times New Roman" w:hAnsi="Times New Roman" w:cs="Times New Roman"/>
                <w:szCs w:val="18"/>
              </w:rPr>
              <w:t>23</w:t>
            </w:r>
          </w:p>
        </w:tc>
        <w:tc>
          <w:tcPr>
            <w:tcW w:w="842" w:type="dxa"/>
            <w:shd w:val="clear" w:color="auto" w:fill="auto"/>
            <w:vAlign w:val="center"/>
          </w:tcPr>
          <w:p w:rsidR="000E0E04" w:rsidRPr="00552BF3" w:rsidRDefault="000E0E04" w:rsidP="00694566">
            <w:pPr>
              <w:jc w:val="center"/>
              <w:rPr>
                <w:rFonts w:ascii="Times New Roman" w:hAnsi="Times New Roman" w:cs="Times New Roman"/>
                <w:sz w:val="18"/>
                <w:szCs w:val="18"/>
              </w:rPr>
            </w:pPr>
          </w:p>
        </w:tc>
        <w:tc>
          <w:tcPr>
            <w:tcW w:w="842" w:type="dxa"/>
            <w:shd w:val="clear" w:color="auto" w:fill="auto"/>
            <w:vAlign w:val="center"/>
          </w:tcPr>
          <w:p w:rsidR="000E0E04" w:rsidRPr="00552BF3" w:rsidRDefault="000E0E04" w:rsidP="00694566">
            <w:pPr>
              <w:jc w:val="center"/>
              <w:rPr>
                <w:rFonts w:ascii="Times New Roman" w:hAnsi="Times New Roman" w:cs="Times New Roman"/>
                <w:sz w:val="18"/>
                <w:szCs w:val="18"/>
              </w:rPr>
            </w:pPr>
          </w:p>
        </w:tc>
        <w:tc>
          <w:tcPr>
            <w:tcW w:w="1081" w:type="dxa"/>
            <w:shd w:val="clear" w:color="auto" w:fill="auto"/>
            <w:vAlign w:val="center"/>
          </w:tcPr>
          <w:p w:rsidR="000E0E04" w:rsidRPr="00552BF3" w:rsidRDefault="000E0E04" w:rsidP="00694566">
            <w:pPr>
              <w:jc w:val="center"/>
              <w:rPr>
                <w:rFonts w:ascii="Times New Roman" w:hAnsi="Times New Roman" w:cs="Times New Roman"/>
                <w:sz w:val="18"/>
                <w:szCs w:val="18"/>
              </w:rPr>
            </w:pPr>
          </w:p>
        </w:tc>
        <w:tc>
          <w:tcPr>
            <w:tcW w:w="1491" w:type="dxa"/>
            <w:shd w:val="clear" w:color="auto" w:fill="auto"/>
            <w:vAlign w:val="center"/>
          </w:tcPr>
          <w:p w:rsidR="000E0E04" w:rsidRPr="00552BF3" w:rsidRDefault="000E0E04" w:rsidP="00694566">
            <w:pPr>
              <w:jc w:val="center"/>
              <w:rPr>
                <w:rFonts w:ascii="Times New Roman" w:hAnsi="Times New Roman" w:cs="Times New Roman"/>
                <w:sz w:val="18"/>
                <w:szCs w:val="18"/>
              </w:rPr>
            </w:pPr>
          </w:p>
        </w:tc>
      </w:tr>
      <w:tr w:rsidR="00CA785F" w:rsidRPr="00552BF3" w:rsidTr="00694566">
        <w:trPr>
          <w:trHeight w:val="400"/>
          <w:jc w:val="center"/>
        </w:trPr>
        <w:tc>
          <w:tcPr>
            <w:tcW w:w="513" w:type="dxa"/>
            <w:shd w:val="clear" w:color="auto" w:fill="auto"/>
            <w:vAlign w:val="center"/>
          </w:tcPr>
          <w:p w:rsidR="00CA785F" w:rsidRPr="00552BF3" w:rsidRDefault="00CA785F" w:rsidP="00694566">
            <w:pPr>
              <w:jc w:val="center"/>
              <w:rPr>
                <w:rFonts w:ascii="Times New Roman" w:hAnsi="Times New Roman" w:cs="Times New Roman"/>
                <w:sz w:val="18"/>
                <w:szCs w:val="18"/>
              </w:rPr>
            </w:pPr>
            <w:r w:rsidRPr="00552BF3">
              <w:rPr>
                <w:rFonts w:ascii="Times New Roman" w:hAnsi="Times New Roman" w:cs="Times New Roman"/>
                <w:sz w:val="18"/>
                <w:szCs w:val="18"/>
              </w:rPr>
              <w:t>2.1</w:t>
            </w:r>
          </w:p>
        </w:tc>
        <w:tc>
          <w:tcPr>
            <w:tcW w:w="1149" w:type="dxa"/>
            <w:shd w:val="clear" w:color="auto" w:fill="auto"/>
          </w:tcPr>
          <w:p w:rsidR="00CA785F" w:rsidRPr="002929C1" w:rsidRDefault="00CA785F" w:rsidP="00694566">
            <w:pPr>
              <w:jc w:val="center"/>
              <w:rPr>
                <w:rFonts w:ascii="Times New Roman" w:hAnsi="Times New Roman" w:cs="Times New Roman"/>
                <w:sz w:val="18"/>
                <w:szCs w:val="18"/>
                <w:highlight w:val="yellow"/>
              </w:rPr>
            </w:pPr>
            <w:r w:rsidRPr="002929C1">
              <w:rPr>
                <w:rFonts w:ascii="Times New Roman" w:hAnsi="Times New Roman" w:cs="Times New Roman"/>
                <w:sz w:val="18"/>
                <w:szCs w:val="18"/>
                <w:highlight w:val="yellow"/>
              </w:rPr>
              <w:t>Указ Президента Российской Федерации  от 7 мая 2012 года</w:t>
            </w:r>
          </w:p>
          <w:p w:rsidR="00CA785F" w:rsidRPr="00552BF3" w:rsidRDefault="00CA785F" w:rsidP="00694566">
            <w:pPr>
              <w:jc w:val="center"/>
              <w:rPr>
                <w:rFonts w:ascii="Times New Roman" w:hAnsi="Times New Roman" w:cs="Times New Roman"/>
                <w:sz w:val="18"/>
                <w:szCs w:val="18"/>
              </w:rPr>
            </w:pPr>
            <w:r w:rsidRPr="002929C1">
              <w:rPr>
                <w:rFonts w:ascii="Times New Roman" w:hAnsi="Times New Roman" w:cs="Times New Roman"/>
                <w:sz w:val="18"/>
                <w:szCs w:val="18"/>
                <w:highlight w:val="yellow"/>
              </w:rPr>
              <w:t>№ 597</w:t>
            </w:r>
          </w:p>
        </w:tc>
        <w:tc>
          <w:tcPr>
            <w:tcW w:w="1694" w:type="dxa"/>
            <w:shd w:val="clear" w:color="auto" w:fill="auto"/>
          </w:tcPr>
          <w:p w:rsidR="00CA785F" w:rsidRPr="00552BF3" w:rsidRDefault="00CA785F" w:rsidP="00694566">
            <w:pPr>
              <w:jc w:val="center"/>
              <w:rPr>
                <w:rFonts w:ascii="Times New Roman" w:hAnsi="Times New Roman" w:cs="Times New Roman"/>
                <w:sz w:val="18"/>
                <w:szCs w:val="18"/>
              </w:rPr>
            </w:pPr>
            <w:r w:rsidRPr="00552BF3">
              <w:rPr>
                <w:rFonts w:ascii="Times New Roman" w:hAnsi="Times New Roman" w:cs="Times New Roman"/>
                <w:sz w:val="18"/>
                <w:szCs w:val="18"/>
              </w:rPr>
              <w:t>Рост реальной заработной платы относительно 2011 года</w:t>
            </w:r>
          </w:p>
        </w:tc>
        <w:tc>
          <w:tcPr>
            <w:tcW w:w="1416" w:type="dxa"/>
            <w:shd w:val="clear" w:color="auto" w:fill="auto"/>
          </w:tcPr>
          <w:p w:rsidR="00CA785F" w:rsidRPr="00552BF3" w:rsidRDefault="00CA785F" w:rsidP="00694566">
            <w:pPr>
              <w:jc w:val="center"/>
              <w:rPr>
                <w:rFonts w:ascii="Times New Roman" w:hAnsi="Times New Roman" w:cs="Times New Roman"/>
                <w:sz w:val="18"/>
                <w:szCs w:val="18"/>
              </w:rPr>
            </w:pPr>
            <w:r w:rsidRPr="00552BF3">
              <w:rPr>
                <w:rFonts w:ascii="Times New Roman" w:hAnsi="Times New Roman" w:cs="Times New Roman"/>
                <w:sz w:val="18"/>
                <w:szCs w:val="18"/>
              </w:rPr>
              <w:t xml:space="preserve">Реализация мероприятий «дорожных карт» в сфере образования, культуры, социальной защиты </w:t>
            </w:r>
            <w:r w:rsidRPr="00552BF3">
              <w:rPr>
                <w:rFonts w:ascii="Times New Roman" w:hAnsi="Times New Roman" w:cs="Times New Roman"/>
                <w:sz w:val="18"/>
                <w:szCs w:val="18"/>
              </w:rPr>
              <w:lastRenderedPageBreak/>
              <w:t>населения</w:t>
            </w:r>
          </w:p>
        </w:tc>
        <w:tc>
          <w:tcPr>
            <w:tcW w:w="1590" w:type="dxa"/>
            <w:shd w:val="clear" w:color="auto" w:fill="auto"/>
          </w:tcPr>
          <w:p w:rsidR="00CA785F" w:rsidRPr="00552BF3" w:rsidRDefault="00CA785F" w:rsidP="00694566">
            <w:pPr>
              <w:spacing w:after="0" w:line="240" w:lineRule="auto"/>
              <w:jc w:val="center"/>
              <w:rPr>
                <w:rFonts w:ascii="Times New Roman" w:hAnsi="Times New Roman" w:cs="Times New Roman"/>
                <w:sz w:val="18"/>
                <w:szCs w:val="18"/>
              </w:rPr>
            </w:pPr>
            <w:r w:rsidRPr="00552BF3">
              <w:rPr>
                <w:rFonts w:ascii="Times New Roman" w:hAnsi="Times New Roman" w:cs="Times New Roman"/>
                <w:sz w:val="18"/>
                <w:szCs w:val="18"/>
              </w:rPr>
              <w:lastRenderedPageBreak/>
              <w:t>Повышение</w:t>
            </w:r>
          </w:p>
          <w:p w:rsidR="00CA785F" w:rsidRPr="00552BF3" w:rsidRDefault="00CA785F" w:rsidP="00694566">
            <w:pPr>
              <w:spacing w:after="0" w:line="240" w:lineRule="auto"/>
              <w:jc w:val="center"/>
              <w:rPr>
                <w:rFonts w:ascii="Times New Roman" w:hAnsi="Times New Roman" w:cs="Times New Roman"/>
                <w:sz w:val="18"/>
                <w:szCs w:val="18"/>
              </w:rPr>
            </w:pPr>
            <w:r w:rsidRPr="00552BF3">
              <w:rPr>
                <w:rFonts w:ascii="Times New Roman" w:hAnsi="Times New Roman" w:cs="Times New Roman"/>
                <w:sz w:val="18"/>
                <w:szCs w:val="18"/>
              </w:rPr>
              <w:t>оплаты труда работников</w:t>
            </w:r>
          </w:p>
        </w:tc>
        <w:tc>
          <w:tcPr>
            <w:tcW w:w="1435" w:type="dxa"/>
            <w:shd w:val="clear" w:color="auto" w:fill="auto"/>
            <w:vAlign w:val="center"/>
          </w:tcPr>
          <w:p w:rsidR="00CA785F" w:rsidRDefault="000F52CA" w:rsidP="00694566">
            <w:pPr>
              <w:jc w:val="center"/>
              <w:rPr>
                <w:rFonts w:ascii="Times New Roman" w:hAnsi="Times New Roman" w:cs="Times New Roman"/>
                <w:szCs w:val="18"/>
              </w:rPr>
            </w:pPr>
            <w:r w:rsidRPr="00631C3E">
              <w:rPr>
                <w:rFonts w:ascii="Times New Roman" w:hAnsi="Times New Roman" w:cs="Times New Roman"/>
                <w:szCs w:val="18"/>
                <w:highlight w:val="yellow"/>
              </w:rPr>
              <w:t>317,7</w:t>
            </w:r>
            <w:r w:rsidR="00CA785F" w:rsidRPr="00E20788">
              <w:rPr>
                <w:rFonts w:ascii="Times New Roman" w:hAnsi="Times New Roman" w:cs="Times New Roman"/>
                <w:szCs w:val="18"/>
              </w:rPr>
              <w:t>%</w:t>
            </w:r>
          </w:p>
          <w:p w:rsidR="00631C3E" w:rsidRPr="00E20788" w:rsidRDefault="00631C3E" w:rsidP="00631C3E">
            <w:pPr>
              <w:rPr>
                <w:rFonts w:ascii="Times New Roman" w:hAnsi="Times New Roman" w:cs="Times New Roman"/>
                <w:szCs w:val="18"/>
              </w:rPr>
            </w:pPr>
          </w:p>
        </w:tc>
        <w:tc>
          <w:tcPr>
            <w:tcW w:w="1084" w:type="dxa"/>
            <w:shd w:val="clear" w:color="auto" w:fill="auto"/>
            <w:vAlign w:val="center"/>
          </w:tcPr>
          <w:p w:rsidR="00CA785F" w:rsidRPr="00E20788" w:rsidRDefault="00CA785F" w:rsidP="00694566">
            <w:pPr>
              <w:jc w:val="center"/>
              <w:rPr>
                <w:rFonts w:ascii="Times New Roman" w:hAnsi="Times New Roman" w:cs="Times New Roman"/>
                <w:szCs w:val="18"/>
              </w:rPr>
            </w:pPr>
            <w:r w:rsidRPr="00E20788">
              <w:rPr>
                <w:rFonts w:ascii="Times New Roman" w:hAnsi="Times New Roman" w:cs="Times New Roman"/>
                <w:szCs w:val="18"/>
              </w:rPr>
              <w:t>1 кв.</w:t>
            </w:r>
          </w:p>
          <w:p w:rsidR="00CA785F" w:rsidRPr="00E20788" w:rsidRDefault="00991C41" w:rsidP="000F52CA">
            <w:pPr>
              <w:jc w:val="center"/>
              <w:rPr>
                <w:rFonts w:ascii="Times New Roman" w:hAnsi="Times New Roman" w:cs="Times New Roman"/>
                <w:szCs w:val="18"/>
              </w:rPr>
            </w:pPr>
            <w:r>
              <w:rPr>
                <w:rFonts w:ascii="Times New Roman" w:hAnsi="Times New Roman" w:cs="Times New Roman"/>
                <w:szCs w:val="18"/>
              </w:rPr>
              <w:t>202</w:t>
            </w:r>
            <w:r w:rsidR="000F52CA">
              <w:rPr>
                <w:rFonts w:ascii="Times New Roman" w:hAnsi="Times New Roman" w:cs="Times New Roman"/>
                <w:szCs w:val="18"/>
              </w:rPr>
              <w:t>3</w:t>
            </w:r>
          </w:p>
        </w:tc>
        <w:tc>
          <w:tcPr>
            <w:tcW w:w="1084" w:type="dxa"/>
            <w:shd w:val="clear" w:color="auto" w:fill="auto"/>
            <w:vAlign w:val="center"/>
          </w:tcPr>
          <w:p w:rsidR="00CA785F" w:rsidRPr="00E20788" w:rsidRDefault="00CA785F" w:rsidP="00694566">
            <w:pPr>
              <w:jc w:val="center"/>
              <w:rPr>
                <w:rFonts w:ascii="Times New Roman" w:hAnsi="Times New Roman" w:cs="Times New Roman"/>
                <w:szCs w:val="18"/>
              </w:rPr>
            </w:pPr>
            <w:r w:rsidRPr="00E20788">
              <w:rPr>
                <w:rFonts w:ascii="Times New Roman" w:hAnsi="Times New Roman" w:cs="Times New Roman"/>
                <w:szCs w:val="18"/>
              </w:rPr>
              <w:t>1 кв.</w:t>
            </w:r>
          </w:p>
          <w:p w:rsidR="00CA785F" w:rsidRPr="00E20788" w:rsidRDefault="000F52CA" w:rsidP="00694566">
            <w:pPr>
              <w:jc w:val="center"/>
              <w:rPr>
                <w:rFonts w:ascii="Times New Roman" w:hAnsi="Times New Roman" w:cs="Times New Roman"/>
                <w:szCs w:val="18"/>
              </w:rPr>
            </w:pPr>
            <w:r>
              <w:rPr>
                <w:rFonts w:ascii="Times New Roman" w:hAnsi="Times New Roman" w:cs="Times New Roman"/>
                <w:szCs w:val="18"/>
              </w:rPr>
              <w:t>2023</w:t>
            </w:r>
          </w:p>
        </w:tc>
        <w:tc>
          <w:tcPr>
            <w:tcW w:w="1238" w:type="dxa"/>
            <w:shd w:val="clear" w:color="auto" w:fill="auto"/>
            <w:vAlign w:val="center"/>
          </w:tcPr>
          <w:p w:rsidR="00CA785F" w:rsidRPr="00E20788" w:rsidRDefault="00CA785F" w:rsidP="00694566">
            <w:pPr>
              <w:jc w:val="center"/>
              <w:rPr>
                <w:rFonts w:ascii="Times New Roman" w:hAnsi="Times New Roman" w:cs="Times New Roman"/>
                <w:szCs w:val="18"/>
              </w:rPr>
            </w:pPr>
            <w:r w:rsidRPr="00E20788">
              <w:rPr>
                <w:rFonts w:ascii="Times New Roman" w:hAnsi="Times New Roman" w:cs="Times New Roman"/>
                <w:szCs w:val="18"/>
              </w:rPr>
              <w:t>1 кв.</w:t>
            </w:r>
          </w:p>
          <w:p w:rsidR="00CA785F" w:rsidRPr="00E20788" w:rsidRDefault="000F52CA" w:rsidP="00694566">
            <w:pPr>
              <w:jc w:val="center"/>
              <w:rPr>
                <w:rFonts w:ascii="Times New Roman" w:hAnsi="Times New Roman" w:cs="Times New Roman"/>
                <w:szCs w:val="18"/>
              </w:rPr>
            </w:pPr>
            <w:r>
              <w:rPr>
                <w:rFonts w:ascii="Times New Roman" w:hAnsi="Times New Roman" w:cs="Times New Roman"/>
                <w:szCs w:val="18"/>
              </w:rPr>
              <w:t>2023</w:t>
            </w:r>
          </w:p>
        </w:tc>
        <w:tc>
          <w:tcPr>
            <w:tcW w:w="842" w:type="dxa"/>
            <w:shd w:val="clear" w:color="auto" w:fill="auto"/>
            <w:vAlign w:val="center"/>
          </w:tcPr>
          <w:p w:rsidR="00CA785F" w:rsidRPr="00E20788" w:rsidRDefault="00CA785F" w:rsidP="00694566">
            <w:pPr>
              <w:jc w:val="center"/>
              <w:rPr>
                <w:rFonts w:ascii="Times New Roman" w:hAnsi="Times New Roman" w:cs="Times New Roman"/>
                <w:szCs w:val="18"/>
              </w:rPr>
            </w:pPr>
          </w:p>
        </w:tc>
        <w:tc>
          <w:tcPr>
            <w:tcW w:w="842" w:type="dxa"/>
            <w:shd w:val="clear" w:color="auto" w:fill="auto"/>
            <w:vAlign w:val="center"/>
          </w:tcPr>
          <w:p w:rsidR="00CA785F" w:rsidRPr="00E20788" w:rsidRDefault="00CA785F" w:rsidP="00694566">
            <w:pPr>
              <w:jc w:val="center"/>
              <w:rPr>
                <w:rFonts w:ascii="Times New Roman" w:hAnsi="Times New Roman" w:cs="Times New Roman"/>
                <w:szCs w:val="18"/>
              </w:rPr>
            </w:pPr>
          </w:p>
        </w:tc>
        <w:tc>
          <w:tcPr>
            <w:tcW w:w="1081" w:type="dxa"/>
            <w:shd w:val="clear" w:color="auto" w:fill="auto"/>
            <w:vAlign w:val="center"/>
          </w:tcPr>
          <w:p w:rsidR="00CA785F" w:rsidRPr="00552BF3" w:rsidRDefault="00CA785F" w:rsidP="00694566">
            <w:pPr>
              <w:jc w:val="center"/>
              <w:rPr>
                <w:rFonts w:ascii="Times New Roman" w:hAnsi="Times New Roman" w:cs="Times New Roman"/>
                <w:sz w:val="18"/>
                <w:szCs w:val="18"/>
              </w:rPr>
            </w:pPr>
          </w:p>
        </w:tc>
        <w:tc>
          <w:tcPr>
            <w:tcW w:w="1491" w:type="dxa"/>
            <w:shd w:val="clear" w:color="auto" w:fill="auto"/>
            <w:vAlign w:val="center"/>
          </w:tcPr>
          <w:p w:rsidR="00CA785F" w:rsidRPr="00552BF3" w:rsidRDefault="00694566" w:rsidP="000F52CA">
            <w:pPr>
              <w:jc w:val="center"/>
              <w:rPr>
                <w:rFonts w:ascii="Times New Roman" w:hAnsi="Times New Roman" w:cs="Times New Roman"/>
                <w:sz w:val="18"/>
                <w:szCs w:val="18"/>
              </w:rPr>
            </w:pPr>
            <w:r>
              <w:rPr>
                <w:rFonts w:ascii="Times New Roman" w:hAnsi="Times New Roman" w:cs="Times New Roman"/>
                <w:sz w:val="18"/>
                <w:szCs w:val="18"/>
              </w:rPr>
              <w:t>Стат</w:t>
            </w:r>
            <w:r w:rsidR="00537DFA">
              <w:rPr>
                <w:rFonts w:ascii="Times New Roman" w:hAnsi="Times New Roman" w:cs="Times New Roman"/>
                <w:sz w:val="18"/>
                <w:szCs w:val="18"/>
              </w:rPr>
              <w:t>истические данные за январь</w:t>
            </w:r>
            <w:r w:rsidR="000F52CA">
              <w:rPr>
                <w:rFonts w:ascii="Times New Roman" w:hAnsi="Times New Roman" w:cs="Times New Roman"/>
                <w:sz w:val="18"/>
                <w:szCs w:val="18"/>
              </w:rPr>
              <w:t xml:space="preserve"> 2023</w:t>
            </w:r>
            <w:r w:rsidR="00F764C6">
              <w:rPr>
                <w:rFonts w:ascii="Times New Roman" w:hAnsi="Times New Roman" w:cs="Times New Roman"/>
                <w:sz w:val="18"/>
                <w:szCs w:val="18"/>
              </w:rPr>
              <w:t>– средн</w:t>
            </w:r>
            <w:r w:rsidR="00991C41">
              <w:rPr>
                <w:rFonts w:ascii="Times New Roman" w:hAnsi="Times New Roman" w:cs="Times New Roman"/>
                <w:sz w:val="18"/>
                <w:szCs w:val="18"/>
              </w:rPr>
              <w:t>емесячная номинальная з/п (</w:t>
            </w:r>
            <w:r w:rsidR="000F52CA">
              <w:rPr>
                <w:rFonts w:ascii="Times New Roman" w:hAnsi="Times New Roman" w:cs="Times New Roman"/>
                <w:sz w:val="18"/>
                <w:szCs w:val="18"/>
              </w:rPr>
              <w:t>43598,1</w:t>
            </w:r>
            <w:r w:rsidR="00F764C6">
              <w:rPr>
                <w:rFonts w:ascii="Times New Roman" w:hAnsi="Times New Roman" w:cs="Times New Roman"/>
                <w:sz w:val="18"/>
                <w:szCs w:val="18"/>
              </w:rPr>
              <w:t>)</w:t>
            </w:r>
          </w:p>
        </w:tc>
      </w:tr>
      <w:tr w:rsidR="00362EF7" w:rsidRPr="00552BF3" w:rsidTr="003C0D60">
        <w:trPr>
          <w:jc w:val="center"/>
        </w:trPr>
        <w:tc>
          <w:tcPr>
            <w:tcW w:w="513" w:type="dxa"/>
            <w:shd w:val="clear" w:color="auto" w:fill="auto"/>
            <w:vAlign w:val="center"/>
          </w:tcPr>
          <w:p w:rsidR="00362EF7" w:rsidRPr="00552BF3" w:rsidRDefault="00362EF7" w:rsidP="00694566">
            <w:pPr>
              <w:spacing w:after="0" w:line="240" w:lineRule="auto"/>
              <w:jc w:val="center"/>
              <w:rPr>
                <w:rFonts w:ascii="Times New Roman" w:eastAsia="Times New Roman" w:hAnsi="Times New Roman" w:cs="Times New Roman"/>
                <w:sz w:val="18"/>
                <w:szCs w:val="18"/>
                <w:lang w:eastAsia="ru-RU"/>
              </w:rPr>
            </w:pPr>
            <w:r w:rsidRPr="00552BF3">
              <w:rPr>
                <w:rFonts w:ascii="Times New Roman" w:eastAsia="Times New Roman" w:hAnsi="Times New Roman" w:cs="Times New Roman"/>
                <w:sz w:val="18"/>
                <w:szCs w:val="18"/>
                <w:lang w:eastAsia="ru-RU"/>
              </w:rPr>
              <w:lastRenderedPageBreak/>
              <w:t>3.1</w:t>
            </w:r>
          </w:p>
        </w:tc>
        <w:tc>
          <w:tcPr>
            <w:tcW w:w="1149" w:type="dxa"/>
            <w:shd w:val="clear" w:color="auto" w:fill="auto"/>
          </w:tcPr>
          <w:p w:rsidR="00362EF7" w:rsidRPr="00F545B7" w:rsidRDefault="00362EF7" w:rsidP="00694566">
            <w:pPr>
              <w:spacing w:after="0" w:line="240" w:lineRule="auto"/>
              <w:jc w:val="center"/>
              <w:rPr>
                <w:rFonts w:ascii="Times New Roman" w:eastAsia="Times New Roman" w:hAnsi="Times New Roman" w:cs="Times New Roman"/>
                <w:color w:val="000000"/>
                <w:sz w:val="18"/>
                <w:szCs w:val="18"/>
                <w:highlight w:val="yellow"/>
                <w:lang w:eastAsia="ru-RU"/>
              </w:rPr>
            </w:pPr>
            <w:r w:rsidRPr="00F545B7">
              <w:rPr>
                <w:rFonts w:ascii="Times New Roman" w:eastAsia="Times New Roman" w:hAnsi="Times New Roman" w:cs="Times New Roman"/>
                <w:color w:val="000000"/>
                <w:sz w:val="18"/>
                <w:szCs w:val="18"/>
                <w:highlight w:val="yellow"/>
                <w:lang w:eastAsia="ru-RU"/>
              </w:rPr>
              <w:t>Указ Президента Российской Федерации  от 7 мая 2012 года</w:t>
            </w:r>
          </w:p>
          <w:p w:rsidR="00362EF7" w:rsidRPr="00F545B7" w:rsidRDefault="00362EF7" w:rsidP="00694566">
            <w:pPr>
              <w:spacing w:after="0" w:line="240" w:lineRule="auto"/>
              <w:jc w:val="center"/>
              <w:rPr>
                <w:rFonts w:ascii="Times New Roman" w:eastAsia="Times New Roman" w:hAnsi="Times New Roman" w:cs="Times New Roman"/>
                <w:sz w:val="18"/>
                <w:szCs w:val="18"/>
                <w:lang w:eastAsia="ru-RU"/>
              </w:rPr>
            </w:pPr>
            <w:r w:rsidRPr="00F545B7">
              <w:rPr>
                <w:rFonts w:ascii="Times New Roman" w:eastAsia="Times New Roman" w:hAnsi="Times New Roman" w:cs="Times New Roman"/>
                <w:color w:val="000000"/>
                <w:sz w:val="18"/>
                <w:szCs w:val="18"/>
                <w:highlight w:val="yellow"/>
                <w:lang w:eastAsia="ru-RU"/>
              </w:rPr>
              <w:t>№ 59</w:t>
            </w:r>
            <w:r w:rsidRPr="00F545B7">
              <w:rPr>
                <w:rFonts w:ascii="Times New Roman" w:eastAsia="Times New Roman" w:hAnsi="Times New Roman" w:cs="Times New Roman"/>
                <w:color w:val="000000"/>
                <w:sz w:val="18"/>
                <w:szCs w:val="18"/>
                <w:lang w:eastAsia="ru-RU"/>
              </w:rPr>
              <w:t>7</w:t>
            </w:r>
          </w:p>
        </w:tc>
        <w:tc>
          <w:tcPr>
            <w:tcW w:w="1694" w:type="dxa"/>
            <w:shd w:val="clear" w:color="auto" w:fill="auto"/>
          </w:tcPr>
          <w:p w:rsidR="00362EF7" w:rsidRPr="00552BF3" w:rsidRDefault="00362EF7" w:rsidP="00694566">
            <w:pPr>
              <w:spacing w:after="0" w:line="240" w:lineRule="auto"/>
              <w:jc w:val="center"/>
              <w:rPr>
                <w:rFonts w:ascii="Times New Roman" w:eastAsia="Times New Roman" w:hAnsi="Times New Roman" w:cs="Times New Roman"/>
                <w:sz w:val="18"/>
                <w:szCs w:val="18"/>
                <w:lang w:eastAsia="ru-RU"/>
              </w:rPr>
            </w:pPr>
            <w:r w:rsidRPr="00552BF3">
              <w:rPr>
                <w:rFonts w:ascii="Times New Roman" w:eastAsia="Times New Roman" w:hAnsi="Times New Roman" w:cs="Times New Roman"/>
                <w:sz w:val="18"/>
                <w:szCs w:val="18"/>
                <w:lang w:eastAsia="ru-RU"/>
              </w:rPr>
              <w:t>Отношение средней заработной платы педагогических работников образовательных учреждений общего образования к средней заработной плате в регионе</w:t>
            </w:r>
          </w:p>
        </w:tc>
        <w:tc>
          <w:tcPr>
            <w:tcW w:w="1416" w:type="dxa"/>
            <w:shd w:val="clear" w:color="auto" w:fill="auto"/>
          </w:tcPr>
          <w:p w:rsidR="00362EF7" w:rsidRPr="00552BF3" w:rsidRDefault="00362EF7"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Постановление администрации Великоустюг-ского муниципального района № 915 от 09.07.2014 «Об утверждении плана мероприятий («дорожная карта») «Изменения, направленные на повышение эффективности образования» на 2015-2018 годы</w:t>
            </w:r>
          </w:p>
        </w:tc>
        <w:tc>
          <w:tcPr>
            <w:tcW w:w="1590" w:type="dxa"/>
            <w:shd w:val="clear" w:color="auto" w:fill="auto"/>
          </w:tcPr>
          <w:p w:rsidR="00362EF7" w:rsidRPr="00552BF3" w:rsidRDefault="00362EF7"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Обеспечение повышения заработной платы педагогических работников</w:t>
            </w:r>
          </w:p>
        </w:tc>
        <w:tc>
          <w:tcPr>
            <w:tcW w:w="1435" w:type="dxa"/>
            <w:shd w:val="clear" w:color="auto" w:fill="auto"/>
          </w:tcPr>
          <w:p w:rsidR="00362EF7" w:rsidRPr="00362EF7" w:rsidRDefault="00F545B7" w:rsidP="00DF650A">
            <w:pPr>
              <w:jc w:val="center"/>
              <w:rPr>
                <w:rFonts w:ascii="Times New Roman" w:hAnsi="Times New Roman" w:cs="Times New Roman"/>
              </w:rPr>
            </w:pPr>
            <w:r>
              <w:rPr>
                <w:rFonts w:ascii="Times New Roman" w:hAnsi="Times New Roman" w:cs="Times New Roman"/>
              </w:rPr>
              <w:t>100,9</w:t>
            </w:r>
          </w:p>
        </w:tc>
        <w:tc>
          <w:tcPr>
            <w:tcW w:w="1084" w:type="dxa"/>
            <w:shd w:val="clear" w:color="auto" w:fill="auto"/>
          </w:tcPr>
          <w:p w:rsidR="00362EF7" w:rsidRPr="00362EF7" w:rsidRDefault="00362EF7" w:rsidP="00DF650A">
            <w:pPr>
              <w:jc w:val="center"/>
              <w:rPr>
                <w:rFonts w:ascii="Times New Roman" w:hAnsi="Times New Roman" w:cs="Times New Roman"/>
                <w:color w:val="000000"/>
              </w:rPr>
            </w:pPr>
            <w:r w:rsidRPr="00362EF7">
              <w:rPr>
                <w:rFonts w:ascii="Times New Roman" w:hAnsi="Times New Roman" w:cs="Times New Roman"/>
                <w:color w:val="000000"/>
              </w:rPr>
              <w:t xml:space="preserve">1 </w:t>
            </w:r>
            <w:proofErr w:type="spellStart"/>
            <w:r w:rsidRPr="00362EF7">
              <w:rPr>
                <w:rFonts w:ascii="Times New Roman" w:hAnsi="Times New Roman" w:cs="Times New Roman"/>
                <w:color w:val="000000"/>
              </w:rPr>
              <w:t>кв</w:t>
            </w:r>
            <w:proofErr w:type="spellEnd"/>
            <w:r w:rsidRPr="00362EF7">
              <w:rPr>
                <w:rFonts w:ascii="Times New Roman" w:hAnsi="Times New Roman" w:cs="Times New Roman"/>
                <w:color w:val="000000"/>
              </w:rPr>
              <w:t>-л</w:t>
            </w:r>
          </w:p>
          <w:p w:rsidR="00362EF7" w:rsidRPr="00362EF7" w:rsidRDefault="00576120" w:rsidP="00631C3E">
            <w:pPr>
              <w:jc w:val="center"/>
              <w:rPr>
                <w:rFonts w:ascii="Times New Roman" w:hAnsi="Times New Roman" w:cs="Times New Roman"/>
                <w:color w:val="000000"/>
              </w:rPr>
            </w:pPr>
            <w:r>
              <w:rPr>
                <w:rFonts w:ascii="Times New Roman" w:hAnsi="Times New Roman" w:cs="Times New Roman"/>
                <w:color w:val="000000"/>
              </w:rPr>
              <w:t>202</w:t>
            </w:r>
            <w:r w:rsidR="00631C3E">
              <w:rPr>
                <w:rFonts w:ascii="Times New Roman" w:hAnsi="Times New Roman" w:cs="Times New Roman"/>
                <w:color w:val="000000"/>
              </w:rPr>
              <w:t>3</w:t>
            </w:r>
          </w:p>
        </w:tc>
        <w:tc>
          <w:tcPr>
            <w:tcW w:w="1084" w:type="dxa"/>
            <w:shd w:val="clear" w:color="auto" w:fill="auto"/>
          </w:tcPr>
          <w:p w:rsidR="00362EF7" w:rsidRPr="00362EF7" w:rsidRDefault="00362EF7" w:rsidP="00DF650A">
            <w:pPr>
              <w:jc w:val="center"/>
              <w:rPr>
                <w:rFonts w:ascii="Times New Roman" w:hAnsi="Times New Roman" w:cs="Times New Roman"/>
                <w:color w:val="000000"/>
              </w:rPr>
            </w:pPr>
            <w:r w:rsidRPr="00362EF7">
              <w:rPr>
                <w:rFonts w:ascii="Times New Roman" w:hAnsi="Times New Roman" w:cs="Times New Roman"/>
                <w:color w:val="000000"/>
              </w:rPr>
              <w:t xml:space="preserve">1 </w:t>
            </w:r>
            <w:proofErr w:type="spellStart"/>
            <w:r w:rsidRPr="00362EF7">
              <w:rPr>
                <w:rFonts w:ascii="Times New Roman" w:hAnsi="Times New Roman" w:cs="Times New Roman"/>
                <w:color w:val="000000"/>
              </w:rPr>
              <w:t>кв</w:t>
            </w:r>
            <w:proofErr w:type="spellEnd"/>
            <w:r w:rsidRPr="00362EF7">
              <w:rPr>
                <w:rFonts w:ascii="Times New Roman" w:hAnsi="Times New Roman" w:cs="Times New Roman"/>
                <w:color w:val="000000"/>
              </w:rPr>
              <w:t>-л</w:t>
            </w:r>
          </w:p>
          <w:p w:rsidR="00362EF7" w:rsidRPr="00362EF7" w:rsidRDefault="00576120" w:rsidP="00631C3E">
            <w:pPr>
              <w:jc w:val="center"/>
              <w:rPr>
                <w:rFonts w:ascii="Times New Roman" w:hAnsi="Times New Roman" w:cs="Times New Roman"/>
                <w:color w:val="000000"/>
              </w:rPr>
            </w:pPr>
            <w:r>
              <w:rPr>
                <w:rFonts w:ascii="Times New Roman" w:hAnsi="Times New Roman" w:cs="Times New Roman"/>
                <w:color w:val="000000"/>
              </w:rPr>
              <w:t>202</w:t>
            </w:r>
            <w:r w:rsidR="00631C3E">
              <w:rPr>
                <w:rFonts w:ascii="Times New Roman" w:hAnsi="Times New Roman" w:cs="Times New Roman"/>
                <w:color w:val="000000"/>
              </w:rPr>
              <w:t>3</w:t>
            </w:r>
          </w:p>
        </w:tc>
        <w:tc>
          <w:tcPr>
            <w:tcW w:w="1238" w:type="dxa"/>
            <w:shd w:val="clear" w:color="auto" w:fill="auto"/>
          </w:tcPr>
          <w:p w:rsidR="00362EF7" w:rsidRPr="00362EF7" w:rsidRDefault="00362EF7" w:rsidP="00DF650A">
            <w:pPr>
              <w:jc w:val="center"/>
              <w:rPr>
                <w:rFonts w:ascii="Times New Roman" w:hAnsi="Times New Roman" w:cs="Times New Roman"/>
                <w:color w:val="000000"/>
              </w:rPr>
            </w:pPr>
            <w:r w:rsidRPr="00362EF7">
              <w:rPr>
                <w:rFonts w:ascii="Times New Roman" w:hAnsi="Times New Roman" w:cs="Times New Roman"/>
                <w:color w:val="000000"/>
              </w:rPr>
              <w:t xml:space="preserve">1 </w:t>
            </w:r>
            <w:proofErr w:type="spellStart"/>
            <w:r w:rsidRPr="00362EF7">
              <w:rPr>
                <w:rFonts w:ascii="Times New Roman" w:hAnsi="Times New Roman" w:cs="Times New Roman"/>
                <w:color w:val="000000"/>
              </w:rPr>
              <w:t>кв</w:t>
            </w:r>
            <w:proofErr w:type="spellEnd"/>
            <w:r w:rsidRPr="00362EF7">
              <w:rPr>
                <w:rFonts w:ascii="Times New Roman" w:hAnsi="Times New Roman" w:cs="Times New Roman"/>
                <w:color w:val="000000"/>
              </w:rPr>
              <w:t>-л</w:t>
            </w:r>
          </w:p>
          <w:p w:rsidR="00362EF7" w:rsidRPr="00362EF7" w:rsidRDefault="00576120" w:rsidP="00631C3E">
            <w:pPr>
              <w:jc w:val="center"/>
              <w:rPr>
                <w:rFonts w:ascii="Times New Roman" w:hAnsi="Times New Roman" w:cs="Times New Roman"/>
                <w:color w:val="000000"/>
              </w:rPr>
            </w:pPr>
            <w:r>
              <w:rPr>
                <w:rFonts w:ascii="Times New Roman" w:hAnsi="Times New Roman" w:cs="Times New Roman"/>
                <w:color w:val="000000"/>
              </w:rPr>
              <w:t>202</w:t>
            </w:r>
            <w:r w:rsidR="00631C3E">
              <w:rPr>
                <w:rFonts w:ascii="Times New Roman" w:hAnsi="Times New Roman" w:cs="Times New Roman"/>
                <w:color w:val="000000"/>
              </w:rPr>
              <w:t>3</w:t>
            </w:r>
          </w:p>
        </w:tc>
        <w:tc>
          <w:tcPr>
            <w:tcW w:w="842" w:type="dxa"/>
            <w:shd w:val="clear" w:color="auto" w:fill="auto"/>
          </w:tcPr>
          <w:p w:rsidR="00362EF7" w:rsidRPr="00362EF7" w:rsidRDefault="00F545B7" w:rsidP="00BB2067">
            <w:pPr>
              <w:rPr>
                <w:rFonts w:ascii="Times New Roman" w:hAnsi="Times New Roman" w:cs="Times New Roman"/>
              </w:rPr>
            </w:pPr>
            <w:r>
              <w:rPr>
                <w:rFonts w:ascii="Times New Roman" w:hAnsi="Times New Roman" w:cs="Times New Roman"/>
              </w:rPr>
              <w:t>73,7</w:t>
            </w:r>
          </w:p>
        </w:tc>
        <w:tc>
          <w:tcPr>
            <w:tcW w:w="842" w:type="dxa"/>
            <w:shd w:val="clear" w:color="auto" w:fill="auto"/>
          </w:tcPr>
          <w:p w:rsidR="00362EF7" w:rsidRPr="00362EF7" w:rsidRDefault="00F545B7" w:rsidP="00DF650A">
            <w:pPr>
              <w:jc w:val="center"/>
              <w:rPr>
                <w:rFonts w:ascii="Times New Roman" w:hAnsi="Times New Roman" w:cs="Times New Roman"/>
              </w:rPr>
            </w:pPr>
            <w:r>
              <w:rPr>
                <w:rFonts w:ascii="Times New Roman" w:hAnsi="Times New Roman" w:cs="Times New Roman"/>
              </w:rPr>
              <w:t>73,7</w:t>
            </w:r>
          </w:p>
        </w:tc>
        <w:tc>
          <w:tcPr>
            <w:tcW w:w="1081" w:type="dxa"/>
            <w:shd w:val="clear" w:color="auto" w:fill="auto"/>
            <w:vAlign w:val="center"/>
          </w:tcPr>
          <w:p w:rsidR="00362EF7" w:rsidRPr="00694566" w:rsidRDefault="00362EF7" w:rsidP="00694566">
            <w:pPr>
              <w:spacing w:after="0" w:line="240" w:lineRule="auto"/>
              <w:jc w:val="center"/>
              <w:rPr>
                <w:rFonts w:ascii="Times New Roman" w:eastAsia="Times New Roman" w:hAnsi="Times New Roman" w:cs="Times New Roman"/>
                <w:sz w:val="18"/>
                <w:szCs w:val="18"/>
                <w:lang w:eastAsia="ru-RU"/>
              </w:rPr>
            </w:pPr>
          </w:p>
        </w:tc>
        <w:tc>
          <w:tcPr>
            <w:tcW w:w="1491" w:type="dxa"/>
            <w:shd w:val="clear" w:color="auto" w:fill="auto"/>
            <w:vAlign w:val="center"/>
          </w:tcPr>
          <w:p w:rsidR="00362EF7" w:rsidRPr="00694566" w:rsidRDefault="00362EF7" w:rsidP="00694566">
            <w:pPr>
              <w:spacing w:after="0" w:line="240" w:lineRule="auto"/>
              <w:jc w:val="center"/>
              <w:rPr>
                <w:rFonts w:ascii="Times New Roman" w:eastAsia="Times New Roman" w:hAnsi="Times New Roman" w:cs="Times New Roman"/>
                <w:sz w:val="18"/>
                <w:szCs w:val="18"/>
                <w:lang w:eastAsia="ru-RU"/>
              </w:rPr>
            </w:pPr>
          </w:p>
        </w:tc>
      </w:tr>
      <w:tr w:rsidR="00362EF7" w:rsidRPr="00552BF3" w:rsidTr="002929C1">
        <w:trPr>
          <w:trHeight w:val="4184"/>
          <w:jc w:val="center"/>
        </w:trPr>
        <w:tc>
          <w:tcPr>
            <w:tcW w:w="513" w:type="dxa"/>
            <w:shd w:val="clear" w:color="auto" w:fill="auto"/>
            <w:vAlign w:val="center"/>
          </w:tcPr>
          <w:p w:rsidR="00362EF7" w:rsidRPr="00552BF3" w:rsidRDefault="00362EF7" w:rsidP="00694566">
            <w:pPr>
              <w:spacing w:after="0" w:line="240" w:lineRule="auto"/>
              <w:jc w:val="center"/>
              <w:rPr>
                <w:rFonts w:ascii="Times New Roman" w:eastAsia="Times New Roman" w:hAnsi="Times New Roman" w:cs="Times New Roman"/>
                <w:sz w:val="18"/>
                <w:szCs w:val="18"/>
                <w:lang w:eastAsia="ru-RU"/>
              </w:rPr>
            </w:pPr>
            <w:r w:rsidRPr="00552BF3">
              <w:rPr>
                <w:rFonts w:ascii="Times New Roman" w:eastAsia="Times New Roman" w:hAnsi="Times New Roman" w:cs="Times New Roman"/>
                <w:sz w:val="18"/>
                <w:szCs w:val="18"/>
                <w:lang w:eastAsia="ru-RU"/>
              </w:rPr>
              <w:t>4.1</w:t>
            </w:r>
          </w:p>
        </w:tc>
        <w:tc>
          <w:tcPr>
            <w:tcW w:w="1149" w:type="dxa"/>
            <w:shd w:val="clear" w:color="auto" w:fill="auto"/>
          </w:tcPr>
          <w:p w:rsidR="00362EF7" w:rsidRPr="00F545B7" w:rsidRDefault="00362EF7" w:rsidP="00694566">
            <w:pPr>
              <w:spacing w:after="0" w:line="240" w:lineRule="auto"/>
              <w:jc w:val="center"/>
              <w:rPr>
                <w:rFonts w:ascii="Times New Roman" w:eastAsia="Times New Roman" w:hAnsi="Times New Roman" w:cs="Times New Roman"/>
                <w:color w:val="000000"/>
                <w:sz w:val="18"/>
                <w:szCs w:val="18"/>
                <w:highlight w:val="yellow"/>
                <w:lang w:eastAsia="ru-RU"/>
              </w:rPr>
            </w:pPr>
            <w:r w:rsidRPr="00F545B7">
              <w:rPr>
                <w:rFonts w:ascii="Times New Roman" w:eastAsia="Times New Roman" w:hAnsi="Times New Roman" w:cs="Times New Roman"/>
                <w:color w:val="000000"/>
                <w:sz w:val="18"/>
                <w:szCs w:val="18"/>
                <w:highlight w:val="yellow"/>
                <w:lang w:eastAsia="ru-RU"/>
              </w:rPr>
              <w:t>Указ Президента Российской Федерации  от 7 мая 2012 года</w:t>
            </w:r>
          </w:p>
          <w:p w:rsidR="00362EF7" w:rsidRPr="00F545B7" w:rsidRDefault="00362EF7" w:rsidP="00694566">
            <w:pPr>
              <w:spacing w:after="0" w:line="240" w:lineRule="auto"/>
              <w:jc w:val="center"/>
              <w:rPr>
                <w:rFonts w:ascii="Times New Roman" w:eastAsia="Times New Roman" w:hAnsi="Times New Roman" w:cs="Times New Roman"/>
                <w:sz w:val="18"/>
                <w:szCs w:val="18"/>
                <w:lang w:eastAsia="ru-RU"/>
              </w:rPr>
            </w:pPr>
            <w:r w:rsidRPr="00F545B7">
              <w:rPr>
                <w:rFonts w:ascii="Times New Roman" w:eastAsia="Times New Roman" w:hAnsi="Times New Roman" w:cs="Times New Roman"/>
                <w:color w:val="000000"/>
                <w:sz w:val="18"/>
                <w:szCs w:val="18"/>
                <w:highlight w:val="yellow"/>
                <w:lang w:eastAsia="ru-RU"/>
              </w:rPr>
              <w:t>№ 597</w:t>
            </w:r>
          </w:p>
        </w:tc>
        <w:tc>
          <w:tcPr>
            <w:tcW w:w="1694" w:type="dxa"/>
            <w:shd w:val="clear" w:color="auto" w:fill="auto"/>
          </w:tcPr>
          <w:p w:rsidR="00362EF7" w:rsidRPr="00552BF3" w:rsidRDefault="00362EF7" w:rsidP="00694566">
            <w:pPr>
              <w:spacing w:after="0" w:line="240" w:lineRule="auto"/>
              <w:jc w:val="center"/>
              <w:rPr>
                <w:rFonts w:ascii="Times New Roman" w:eastAsia="Times New Roman" w:hAnsi="Times New Roman" w:cs="Times New Roman"/>
                <w:sz w:val="18"/>
                <w:szCs w:val="18"/>
                <w:lang w:eastAsia="ru-RU"/>
              </w:rPr>
            </w:pPr>
            <w:r w:rsidRPr="00552BF3">
              <w:rPr>
                <w:rFonts w:ascii="Times New Roman" w:eastAsia="Times New Roman" w:hAnsi="Times New Roman" w:cs="Times New Roman"/>
                <w:sz w:val="18"/>
                <w:szCs w:val="18"/>
                <w:lang w:eastAsia="ru-RU"/>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w:t>
            </w:r>
          </w:p>
        </w:tc>
        <w:tc>
          <w:tcPr>
            <w:tcW w:w="1416" w:type="dxa"/>
            <w:shd w:val="clear" w:color="auto" w:fill="auto"/>
          </w:tcPr>
          <w:p w:rsidR="00362EF7" w:rsidRPr="00552BF3" w:rsidRDefault="00362EF7"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Постановление администрации Великоустюгского муниципального района № 915 от 09.07.2014 «Об утверждении плана мероприятий («дорожная карта») «Изменения, направленные на повышение эффективности образования» на 2015-2018 годы</w:t>
            </w:r>
          </w:p>
        </w:tc>
        <w:tc>
          <w:tcPr>
            <w:tcW w:w="1590" w:type="dxa"/>
            <w:shd w:val="clear" w:color="auto" w:fill="auto"/>
          </w:tcPr>
          <w:p w:rsidR="00362EF7" w:rsidRPr="00552BF3" w:rsidRDefault="00362EF7"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Обеспечение повышения заработной платы педагогических работников</w:t>
            </w:r>
          </w:p>
          <w:p w:rsidR="00362EF7" w:rsidRPr="00552BF3" w:rsidRDefault="00362EF7" w:rsidP="00694566">
            <w:pPr>
              <w:spacing w:after="0" w:line="240" w:lineRule="auto"/>
              <w:jc w:val="center"/>
              <w:rPr>
                <w:rFonts w:ascii="Times New Roman" w:eastAsia="Times New Roman" w:hAnsi="Times New Roman" w:cs="Times New Roman"/>
                <w:sz w:val="18"/>
                <w:szCs w:val="18"/>
                <w:lang w:eastAsia="ru-RU"/>
              </w:rPr>
            </w:pPr>
          </w:p>
        </w:tc>
        <w:tc>
          <w:tcPr>
            <w:tcW w:w="1435" w:type="dxa"/>
            <w:shd w:val="clear" w:color="auto" w:fill="auto"/>
          </w:tcPr>
          <w:p w:rsidR="00362EF7" w:rsidRPr="00362EF7" w:rsidRDefault="00F545B7" w:rsidP="00DF650A">
            <w:pPr>
              <w:jc w:val="center"/>
              <w:rPr>
                <w:rFonts w:ascii="Times New Roman" w:hAnsi="Times New Roman" w:cs="Times New Roman"/>
                <w:color w:val="000000"/>
              </w:rPr>
            </w:pPr>
            <w:r>
              <w:rPr>
                <w:rFonts w:ascii="Times New Roman" w:hAnsi="Times New Roman" w:cs="Times New Roman"/>
                <w:color w:val="000000"/>
              </w:rPr>
              <w:t>99,2</w:t>
            </w:r>
          </w:p>
        </w:tc>
        <w:tc>
          <w:tcPr>
            <w:tcW w:w="1084" w:type="dxa"/>
            <w:shd w:val="clear" w:color="auto" w:fill="auto"/>
          </w:tcPr>
          <w:p w:rsidR="00362EF7" w:rsidRPr="00362EF7" w:rsidRDefault="00FD5AC5" w:rsidP="00F545B7">
            <w:pPr>
              <w:jc w:val="center"/>
              <w:rPr>
                <w:rFonts w:ascii="Times New Roman" w:hAnsi="Times New Roman" w:cs="Times New Roman"/>
                <w:color w:val="000000"/>
              </w:rPr>
            </w:pPr>
            <w:r>
              <w:rPr>
                <w:rFonts w:ascii="Times New Roman" w:hAnsi="Times New Roman" w:cs="Times New Roman"/>
                <w:color w:val="000000"/>
              </w:rPr>
              <w:t xml:space="preserve">1 </w:t>
            </w:r>
            <w:proofErr w:type="spellStart"/>
            <w:r>
              <w:rPr>
                <w:rFonts w:ascii="Times New Roman" w:hAnsi="Times New Roman" w:cs="Times New Roman"/>
                <w:color w:val="000000"/>
              </w:rPr>
              <w:t>кв</w:t>
            </w:r>
            <w:proofErr w:type="spellEnd"/>
            <w:r>
              <w:rPr>
                <w:rFonts w:ascii="Times New Roman" w:hAnsi="Times New Roman" w:cs="Times New Roman"/>
                <w:color w:val="000000"/>
              </w:rPr>
              <w:t>-л 202</w:t>
            </w:r>
            <w:r w:rsidR="00F545B7">
              <w:rPr>
                <w:rFonts w:ascii="Times New Roman" w:hAnsi="Times New Roman" w:cs="Times New Roman"/>
                <w:color w:val="000000"/>
              </w:rPr>
              <w:t>3</w:t>
            </w:r>
          </w:p>
        </w:tc>
        <w:tc>
          <w:tcPr>
            <w:tcW w:w="1084" w:type="dxa"/>
            <w:shd w:val="clear" w:color="auto" w:fill="auto"/>
          </w:tcPr>
          <w:p w:rsidR="00362EF7" w:rsidRPr="00362EF7" w:rsidRDefault="00FD5AC5" w:rsidP="00F545B7">
            <w:pPr>
              <w:jc w:val="center"/>
              <w:rPr>
                <w:rFonts w:ascii="Times New Roman" w:hAnsi="Times New Roman" w:cs="Times New Roman"/>
                <w:color w:val="000000"/>
              </w:rPr>
            </w:pPr>
            <w:r>
              <w:rPr>
                <w:rFonts w:ascii="Times New Roman" w:hAnsi="Times New Roman" w:cs="Times New Roman"/>
                <w:color w:val="000000"/>
              </w:rPr>
              <w:t xml:space="preserve">1 </w:t>
            </w:r>
            <w:proofErr w:type="spellStart"/>
            <w:r>
              <w:rPr>
                <w:rFonts w:ascii="Times New Roman" w:hAnsi="Times New Roman" w:cs="Times New Roman"/>
                <w:color w:val="000000"/>
              </w:rPr>
              <w:t>кв</w:t>
            </w:r>
            <w:proofErr w:type="spellEnd"/>
            <w:r>
              <w:rPr>
                <w:rFonts w:ascii="Times New Roman" w:hAnsi="Times New Roman" w:cs="Times New Roman"/>
                <w:color w:val="000000"/>
              </w:rPr>
              <w:t>-л 202</w:t>
            </w:r>
            <w:r w:rsidR="00F545B7">
              <w:rPr>
                <w:rFonts w:ascii="Times New Roman" w:hAnsi="Times New Roman" w:cs="Times New Roman"/>
                <w:color w:val="000000"/>
              </w:rPr>
              <w:t>3</w:t>
            </w:r>
          </w:p>
        </w:tc>
        <w:tc>
          <w:tcPr>
            <w:tcW w:w="1238" w:type="dxa"/>
            <w:shd w:val="clear" w:color="auto" w:fill="auto"/>
          </w:tcPr>
          <w:p w:rsidR="00362EF7" w:rsidRPr="00362EF7" w:rsidRDefault="00FD5AC5" w:rsidP="00F545B7">
            <w:pPr>
              <w:jc w:val="center"/>
              <w:rPr>
                <w:rFonts w:ascii="Times New Roman" w:hAnsi="Times New Roman" w:cs="Times New Roman"/>
                <w:color w:val="000000"/>
              </w:rPr>
            </w:pPr>
            <w:r>
              <w:rPr>
                <w:rFonts w:ascii="Times New Roman" w:hAnsi="Times New Roman" w:cs="Times New Roman"/>
                <w:color w:val="000000"/>
              </w:rPr>
              <w:t xml:space="preserve">1 </w:t>
            </w:r>
            <w:proofErr w:type="spellStart"/>
            <w:r>
              <w:rPr>
                <w:rFonts w:ascii="Times New Roman" w:hAnsi="Times New Roman" w:cs="Times New Roman"/>
                <w:color w:val="000000"/>
              </w:rPr>
              <w:t>кв</w:t>
            </w:r>
            <w:proofErr w:type="spellEnd"/>
            <w:r>
              <w:rPr>
                <w:rFonts w:ascii="Times New Roman" w:hAnsi="Times New Roman" w:cs="Times New Roman"/>
                <w:color w:val="000000"/>
              </w:rPr>
              <w:t>-л 20</w:t>
            </w:r>
            <w:r w:rsidR="00F545B7">
              <w:rPr>
                <w:rFonts w:ascii="Times New Roman" w:hAnsi="Times New Roman" w:cs="Times New Roman"/>
                <w:color w:val="000000"/>
              </w:rPr>
              <w:t>23</w:t>
            </w:r>
          </w:p>
        </w:tc>
        <w:tc>
          <w:tcPr>
            <w:tcW w:w="842" w:type="dxa"/>
            <w:shd w:val="clear" w:color="auto" w:fill="auto"/>
          </w:tcPr>
          <w:p w:rsidR="00362EF7" w:rsidRPr="00362EF7" w:rsidRDefault="00F545B7" w:rsidP="00DF650A">
            <w:pPr>
              <w:jc w:val="center"/>
              <w:rPr>
                <w:rFonts w:ascii="Times New Roman" w:hAnsi="Times New Roman" w:cs="Times New Roman"/>
                <w:color w:val="000000"/>
              </w:rPr>
            </w:pPr>
            <w:r>
              <w:rPr>
                <w:rFonts w:ascii="Times New Roman" w:hAnsi="Times New Roman" w:cs="Times New Roman"/>
                <w:color w:val="000000"/>
              </w:rPr>
              <w:t>46,7</w:t>
            </w:r>
          </w:p>
        </w:tc>
        <w:tc>
          <w:tcPr>
            <w:tcW w:w="842" w:type="dxa"/>
            <w:shd w:val="clear" w:color="auto" w:fill="auto"/>
          </w:tcPr>
          <w:p w:rsidR="00362EF7" w:rsidRPr="00362EF7" w:rsidRDefault="00F545B7" w:rsidP="00DF650A">
            <w:pPr>
              <w:jc w:val="center"/>
              <w:rPr>
                <w:rFonts w:ascii="Times New Roman" w:hAnsi="Times New Roman" w:cs="Times New Roman"/>
                <w:color w:val="000000"/>
              </w:rPr>
            </w:pPr>
            <w:r>
              <w:rPr>
                <w:rFonts w:ascii="Times New Roman" w:hAnsi="Times New Roman" w:cs="Times New Roman"/>
                <w:color w:val="000000"/>
              </w:rPr>
              <w:t>46,7</w:t>
            </w:r>
          </w:p>
        </w:tc>
        <w:tc>
          <w:tcPr>
            <w:tcW w:w="1081" w:type="dxa"/>
            <w:shd w:val="clear" w:color="auto" w:fill="auto"/>
          </w:tcPr>
          <w:p w:rsidR="00362EF7" w:rsidRPr="00362EF7" w:rsidRDefault="00362EF7" w:rsidP="00DF650A">
            <w:pPr>
              <w:jc w:val="center"/>
              <w:rPr>
                <w:rFonts w:ascii="Times New Roman" w:hAnsi="Times New Roman" w:cs="Times New Roman"/>
                <w:color w:val="000000"/>
              </w:rPr>
            </w:pPr>
            <w:r w:rsidRPr="00362EF7">
              <w:rPr>
                <w:rFonts w:ascii="Times New Roman" w:hAnsi="Times New Roman" w:cs="Times New Roman"/>
                <w:color w:val="000000"/>
              </w:rPr>
              <w:t>-</w:t>
            </w:r>
          </w:p>
        </w:tc>
        <w:tc>
          <w:tcPr>
            <w:tcW w:w="1491" w:type="dxa"/>
            <w:shd w:val="clear" w:color="auto" w:fill="auto"/>
            <w:vAlign w:val="center"/>
          </w:tcPr>
          <w:p w:rsidR="00362EF7" w:rsidRPr="00552BF3" w:rsidRDefault="00362EF7" w:rsidP="00694566">
            <w:pPr>
              <w:spacing w:after="0" w:line="240" w:lineRule="auto"/>
              <w:jc w:val="center"/>
              <w:rPr>
                <w:rFonts w:ascii="Times New Roman" w:eastAsia="Times New Roman" w:hAnsi="Times New Roman" w:cs="Times New Roman"/>
                <w:color w:val="000000"/>
                <w:sz w:val="18"/>
                <w:szCs w:val="18"/>
                <w:lang w:eastAsia="ru-RU"/>
              </w:rPr>
            </w:pPr>
          </w:p>
        </w:tc>
      </w:tr>
      <w:tr w:rsidR="00E20788" w:rsidRPr="00552BF3" w:rsidTr="000A41A2">
        <w:trPr>
          <w:jc w:val="center"/>
        </w:trPr>
        <w:tc>
          <w:tcPr>
            <w:tcW w:w="513" w:type="dxa"/>
            <w:shd w:val="clear" w:color="auto" w:fill="auto"/>
            <w:vAlign w:val="center"/>
          </w:tcPr>
          <w:p w:rsidR="00E20788" w:rsidRPr="0059671D" w:rsidRDefault="00E20788" w:rsidP="00694566">
            <w:pPr>
              <w:spacing w:after="0" w:line="240" w:lineRule="auto"/>
              <w:jc w:val="center"/>
              <w:rPr>
                <w:rFonts w:ascii="Times New Roman" w:eastAsia="Times New Roman" w:hAnsi="Times New Roman" w:cs="Times New Roman"/>
                <w:sz w:val="18"/>
                <w:szCs w:val="18"/>
                <w:lang w:eastAsia="ru-RU"/>
              </w:rPr>
            </w:pPr>
            <w:r w:rsidRPr="0059671D">
              <w:rPr>
                <w:rFonts w:ascii="Times New Roman" w:eastAsia="Times New Roman" w:hAnsi="Times New Roman" w:cs="Times New Roman"/>
                <w:sz w:val="18"/>
                <w:szCs w:val="18"/>
                <w:lang w:eastAsia="ru-RU"/>
              </w:rPr>
              <w:t>5.1</w:t>
            </w:r>
          </w:p>
        </w:tc>
        <w:tc>
          <w:tcPr>
            <w:tcW w:w="1149" w:type="dxa"/>
            <w:shd w:val="clear" w:color="auto" w:fill="auto"/>
          </w:tcPr>
          <w:p w:rsidR="00E20788" w:rsidRPr="00F545B7" w:rsidRDefault="00E20788" w:rsidP="00694566">
            <w:pPr>
              <w:spacing w:after="0" w:line="240" w:lineRule="auto"/>
              <w:jc w:val="center"/>
              <w:rPr>
                <w:rFonts w:ascii="Times New Roman" w:eastAsia="Times New Roman" w:hAnsi="Times New Roman" w:cs="Times New Roman"/>
                <w:sz w:val="18"/>
                <w:szCs w:val="18"/>
                <w:highlight w:val="yellow"/>
                <w:lang w:eastAsia="ru-RU"/>
              </w:rPr>
            </w:pPr>
            <w:r w:rsidRPr="00F545B7">
              <w:rPr>
                <w:rFonts w:ascii="Times New Roman" w:eastAsia="Times New Roman" w:hAnsi="Times New Roman" w:cs="Times New Roman"/>
                <w:sz w:val="18"/>
                <w:szCs w:val="18"/>
                <w:highlight w:val="yellow"/>
                <w:lang w:eastAsia="ru-RU"/>
              </w:rPr>
              <w:t>Указ Президента Российской Федерации  от 7 мая 2012 года</w:t>
            </w:r>
          </w:p>
          <w:p w:rsidR="00E20788" w:rsidRPr="00F545B7" w:rsidRDefault="00E20788" w:rsidP="00694566">
            <w:pPr>
              <w:spacing w:after="0" w:line="240" w:lineRule="auto"/>
              <w:jc w:val="center"/>
              <w:rPr>
                <w:rFonts w:ascii="Times New Roman" w:eastAsia="Times New Roman" w:hAnsi="Times New Roman" w:cs="Times New Roman"/>
                <w:sz w:val="18"/>
                <w:szCs w:val="18"/>
                <w:lang w:eastAsia="ru-RU"/>
              </w:rPr>
            </w:pPr>
            <w:r w:rsidRPr="00F545B7">
              <w:rPr>
                <w:rFonts w:ascii="Times New Roman" w:eastAsia="Times New Roman" w:hAnsi="Times New Roman" w:cs="Times New Roman"/>
                <w:sz w:val="18"/>
                <w:szCs w:val="18"/>
                <w:highlight w:val="yellow"/>
                <w:lang w:eastAsia="ru-RU"/>
              </w:rPr>
              <w:t>№ 597</w:t>
            </w:r>
          </w:p>
        </w:tc>
        <w:tc>
          <w:tcPr>
            <w:tcW w:w="1694" w:type="dxa"/>
            <w:shd w:val="clear" w:color="auto" w:fill="auto"/>
          </w:tcPr>
          <w:p w:rsidR="00E20788" w:rsidRPr="002929C1" w:rsidRDefault="00E20788" w:rsidP="00694566">
            <w:pPr>
              <w:spacing w:after="0" w:line="240" w:lineRule="auto"/>
              <w:jc w:val="center"/>
              <w:rPr>
                <w:rFonts w:ascii="Times New Roman" w:eastAsia="Times New Roman" w:hAnsi="Times New Roman" w:cs="Times New Roman"/>
                <w:sz w:val="18"/>
                <w:szCs w:val="18"/>
                <w:lang w:eastAsia="ru-RU"/>
              </w:rPr>
            </w:pPr>
            <w:r w:rsidRPr="002929C1">
              <w:rPr>
                <w:rFonts w:ascii="Times New Roman" w:eastAsia="Times New Roman" w:hAnsi="Times New Roman" w:cs="Times New Roman"/>
                <w:sz w:val="18"/>
                <w:szCs w:val="18"/>
                <w:lang w:eastAsia="ru-RU"/>
              </w:rPr>
              <w:t xml:space="preserve">Отношение средней заработной платы социальных работников к средней заработной плате в сфере общего образования в </w:t>
            </w:r>
            <w:r w:rsidRPr="002929C1">
              <w:rPr>
                <w:rFonts w:ascii="Times New Roman" w:eastAsia="Times New Roman" w:hAnsi="Times New Roman" w:cs="Times New Roman"/>
                <w:sz w:val="18"/>
                <w:szCs w:val="18"/>
                <w:lang w:eastAsia="ru-RU"/>
              </w:rPr>
              <w:lastRenderedPageBreak/>
              <w:t>регионе</w:t>
            </w:r>
          </w:p>
        </w:tc>
        <w:tc>
          <w:tcPr>
            <w:tcW w:w="1416" w:type="dxa"/>
            <w:shd w:val="clear" w:color="auto" w:fill="auto"/>
          </w:tcPr>
          <w:p w:rsidR="00E20788" w:rsidRPr="002929C1" w:rsidRDefault="00E20788" w:rsidP="00694566">
            <w:pPr>
              <w:spacing w:after="0" w:line="240" w:lineRule="auto"/>
              <w:jc w:val="center"/>
              <w:rPr>
                <w:rFonts w:ascii="Times New Roman" w:eastAsia="Times New Roman" w:hAnsi="Times New Roman" w:cs="Times New Roman"/>
                <w:sz w:val="18"/>
                <w:szCs w:val="18"/>
                <w:lang w:eastAsia="ru-RU"/>
              </w:rPr>
            </w:pPr>
            <w:r w:rsidRPr="002929C1">
              <w:rPr>
                <w:rFonts w:ascii="Times New Roman" w:eastAsia="Times New Roman" w:hAnsi="Times New Roman" w:cs="Times New Roman"/>
                <w:sz w:val="18"/>
                <w:szCs w:val="18"/>
                <w:lang w:eastAsia="ru-RU"/>
              </w:rPr>
              <w:lastRenderedPageBreak/>
              <w:t xml:space="preserve">Постановление администрации Великоустюгского муниципального района № 766 от 16.05.2013 «Об утверждении </w:t>
            </w:r>
            <w:r w:rsidRPr="002929C1">
              <w:rPr>
                <w:rFonts w:ascii="Times New Roman" w:eastAsia="Times New Roman" w:hAnsi="Times New Roman" w:cs="Times New Roman"/>
                <w:sz w:val="18"/>
                <w:szCs w:val="18"/>
                <w:lang w:eastAsia="ru-RU"/>
              </w:rPr>
              <w:lastRenderedPageBreak/>
              <w:t>плана мероприятий («дорожная карта»)</w:t>
            </w:r>
          </w:p>
        </w:tc>
        <w:tc>
          <w:tcPr>
            <w:tcW w:w="1590" w:type="dxa"/>
            <w:shd w:val="clear" w:color="auto" w:fill="auto"/>
          </w:tcPr>
          <w:p w:rsidR="00E20788" w:rsidRPr="002929C1" w:rsidRDefault="00E20788" w:rsidP="00694566">
            <w:pPr>
              <w:spacing w:after="0" w:line="240" w:lineRule="auto"/>
              <w:jc w:val="center"/>
              <w:rPr>
                <w:rFonts w:ascii="Times New Roman" w:eastAsia="Times New Roman" w:hAnsi="Times New Roman" w:cs="Times New Roman"/>
                <w:sz w:val="18"/>
                <w:szCs w:val="18"/>
                <w:lang w:eastAsia="ru-RU"/>
              </w:rPr>
            </w:pPr>
            <w:r w:rsidRPr="002929C1">
              <w:rPr>
                <w:rFonts w:ascii="Times New Roman" w:eastAsia="Times New Roman" w:hAnsi="Times New Roman" w:cs="Times New Roman"/>
                <w:sz w:val="18"/>
                <w:szCs w:val="18"/>
                <w:lang w:eastAsia="ru-RU"/>
              </w:rPr>
              <w:lastRenderedPageBreak/>
              <w:t>Обеспечение повышения заработной платы социальных работников</w:t>
            </w:r>
          </w:p>
          <w:p w:rsidR="00E20788" w:rsidRPr="002929C1" w:rsidRDefault="00E20788" w:rsidP="00694566">
            <w:pPr>
              <w:spacing w:after="0" w:line="240" w:lineRule="auto"/>
              <w:jc w:val="center"/>
              <w:rPr>
                <w:rFonts w:ascii="Times New Roman" w:eastAsia="Times New Roman" w:hAnsi="Times New Roman" w:cs="Times New Roman"/>
                <w:sz w:val="18"/>
                <w:szCs w:val="18"/>
                <w:lang w:eastAsia="ru-RU"/>
              </w:rPr>
            </w:pPr>
          </w:p>
          <w:p w:rsidR="00E20788" w:rsidRPr="002929C1" w:rsidRDefault="00E20788" w:rsidP="00694566">
            <w:pPr>
              <w:spacing w:after="0" w:line="240" w:lineRule="auto"/>
              <w:jc w:val="center"/>
              <w:rPr>
                <w:rFonts w:ascii="Times New Roman" w:eastAsia="Times New Roman" w:hAnsi="Times New Roman" w:cs="Times New Roman"/>
                <w:sz w:val="18"/>
                <w:szCs w:val="18"/>
                <w:lang w:eastAsia="ru-RU"/>
              </w:rPr>
            </w:pPr>
          </w:p>
        </w:tc>
        <w:tc>
          <w:tcPr>
            <w:tcW w:w="1435" w:type="dxa"/>
            <w:shd w:val="clear" w:color="auto" w:fill="auto"/>
          </w:tcPr>
          <w:p w:rsidR="00E20788" w:rsidRPr="002929C1" w:rsidRDefault="00E20788" w:rsidP="00DF650A">
            <w:pPr>
              <w:spacing w:after="0" w:line="100" w:lineRule="atLeast"/>
              <w:jc w:val="center"/>
              <w:rPr>
                <w:rFonts w:ascii="Times New Roman" w:eastAsia="Times New Roman" w:hAnsi="Times New Roman" w:cs="Times New Roman"/>
              </w:rPr>
            </w:pPr>
            <w:r w:rsidRPr="002929C1">
              <w:rPr>
                <w:rFonts w:ascii="Times New Roman" w:eastAsia="Times New Roman" w:hAnsi="Times New Roman" w:cs="Times New Roman"/>
              </w:rPr>
              <w:t>100%</w:t>
            </w:r>
          </w:p>
        </w:tc>
        <w:tc>
          <w:tcPr>
            <w:tcW w:w="1084" w:type="dxa"/>
            <w:shd w:val="clear" w:color="auto" w:fill="auto"/>
          </w:tcPr>
          <w:p w:rsidR="00E20788" w:rsidRPr="002929C1" w:rsidRDefault="00E20788" w:rsidP="00DF650A">
            <w:pPr>
              <w:spacing w:after="0" w:line="100" w:lineRule="atLeast"/>
              <w:jc w:val="center"/>
              <w:rPr>
                <w:rFonts w:ascii="Times New Roman" w:eastAsia="Times New Roman" w:hAnsi="Times New Roman" w:cs="Times New Roman"/>
              </w:rPr>
            </w:pPr>
            <w:r w:rsidRPr="002929C1">
              <w:rPr>
                <w:rFonts w:ascii="Times New Roman" w:eastAsia="Times New Roman" w:hAnsi="Times New Roman" w:cs="Times New Roman"/>
              </w:rPr>
              <w:t>1 кв.</w:t>
            </w:r>
          </w:p>
          <w:p w:rsidR="00E20788" w:rsidRPr="002929C1" w:rsidRDefault="00FD5AC5" w:rsidP="000F52CA">
            <w:pPr>
              <w:spacing w:after="0" w:line="100" w:lineRule="atLeast"/>
              <w:jc w:val="center"/>
              <w:rPr>
                <w:rFonts w:ascii="Times New Roman" w:eastAsia="Times New Roman" w:hAnsi="Times New Roman" w:cs="Times New Roman"/>
              </w:rPr>
            </w:pPr>
            <w:r w:rsidRPr="002929C1">
              <w:rPr>
                <w:rFonts w:ascii="Times New Roman" w:eastAsia="Times New Roman" w:hAnsi="Times New Roman" w:cs="Times New Roman"/>
              </w:rPr>
              <w:t>202</w:t>
            </w:r>
            <w:r w:rsidR="000F52CA" w:rsidRPr="002929C1">
              <w:rPr>
                <w:rFonts w:ascii="Times New Roman" w:eastAsia="Times New Roman" w:hAnsi="Times New Roman" w:cs="Times New Roman"/>
              </w:rPr>
              <w:t>3</w:t>
            </w:r>
          </w:p>
        </w:tc>
        <w:tc>
          <w:tcPr>
            <w:tcW w:w="1084" w:type="dxa"/>
            <w:shd w:val="clear" w:color="auto" w:fill="auto"/>
          </w:tcPr>
          <w:p w:rsidR="00E20788" w:rsidRPr="002929C1" w:rsidRDefault="00FD5AC5" w:rsidP="000F52CA">
            <w:pPr>
              <w:spacing w:after="0" w:line="100" w:lineRule="atLeast"/>
              <w:jc w:val="center"/>
              <w:rPr>
                <w:rFonts w:ascii="Times New Roman" w:eastAsia="Times New Roman" w:hAnsi="Times New Roman" w:cs="Times New Roman"/>
              </w:rPr>
            </w:pPr>
            <w:r w:rsidRPr="002929C1">
              <w:rPr>
                <w:rFonts w:ascii="Times New Roman" w:eastAsia="Times New Roman" w:hAnsi="Times New Roman" w:cs="Times New Roman"/>
              </w:rPr>
              <w:t>1 кв. 202</w:t>
            </w:r>
            <w:r w:rsidR="000F52CA" w:rsidRPr="002929C1">
              <w:rPr>
                <w:rFonts w:ascii="Times New Roman" w:eastAsia="Times New Roman" w:hAnsi="Times New Roman" w:cs="Times New Roman"/>
              </w:rPr>
              <w:t>3</w:t>
            </w:r>
          </w:p>
        </w:tc>
        <w:tc>
          <w:tcPr>
            <w:tcW w:w="1238" w:type="dxa"/>
            <w:shd w:val="clear" w:color="auto" w:fill="auto"/>
          </w:tcPr>
          <w:p w:rsidR="00E20788" w:rsidRPr="002929C1" w:rsidRDefault="00E20788" w:rsidP="00DF650A">
            <w:pPr>
              <w:spacing w:after="0" w:line="100" w:lineRule="atLeast"/>
              <w:jc w:val="center"/>
              <w:rPr>
                <w:rFonts w:ascii="Times New Roman" w:eastAsia="Times New Roman" w:hAnsi="Times New Roman" w:cs="Times New Roman"/>
              </w:rPr>
            </w:pPr>
            <w:r w:rsidRPr="002929C1">
              <w:rPr>
                <w:rFonts w:ascii="Times New Roman" w:eastAsia="Times New Roman" w:hAnsi="Times New Roman" w:cs="Times New Roman"/>
              </w:rPr>
              <w:t xml:space="preserve">1кв </w:t>
            </w:r>
          </w:p>
          <w:p w:rsidR="00E20788" w:rsidRPr="002929C1" w:rsidRDefault="00FD5AC5" w:rsidP="000F52CA">
            <w:pPr>
              <w:spacing w:after="0" w:line="100" w:lineRule="atLeast"/>
              <w:jc w:val="center"/>
              <w:rPr>
                <w:rFonts w:ascii="Times New Roman" w:eastAsia="Times New Roman" w:hAnsi="Times New Roman" w:cs="Times New Roman"/>
              </w:rPr>
            </w:pPr>
            <w:r w:rsidRPr="002929C1">
              <w:rPr>
                <w:rFonts w:ascii="Times New Roman" w:eastAsia="Times New Roman" w:hAnsi="Times New Roman" w:cs="Times New Roman"/>
              </w:rPr>
              <w:t>202</w:t>
            </w:r>
            <w:r w:rsidR="000F52CA" w:rsidRPr="002929C1">
              <w:rPr>
                <w:rFonts w:ascii="Times New Roman" w:eastAsia="Times New Roman" w:hAnsi="Times New Roman" w:cs="Times New Roman"/>
              </w:rPr>
              <w:t>3</w:t>
            </w:r>
          </w:p>
        </w:tc>
        <w:tc>
          <w:tcPr>
            <w:tcW w:w="842" w:type="dxa"/>
            <w:shd w:val="clear" w:color="auto" w:fill="auto"/>
          </w:tcPr>
          <w:p w:rsidR="00E20788" w:rsidRPr="000F52CA" w:rsidRDefault="00E20788" w:rsidP="00DF650A">
            <w:pPr>
              <w:snapToGrid w:val="0"/>
              <w:spacing w:after="0" w:line="100" w:lineRule="atLeast"/>
              <w:jc w:val="center"/>
              <w:rPr>
                <w:rFonts w:ascii="Times New Roman" w:eastAsia="Times New Roman" w:hAnsi="Times New Roman" w:cs="Times New Roman"/>
                <w:color w:val="FF0000"/>
              </w:rPr>
            </w:pPr>
          </w:p>
        </w:tc>
        <w:tc>
          <w:tcPr>
            <w:tcW w:w="842" w:type="dxa"/>
            <w:shd w:val="clear" w:color="auto" w:fill="auto"/>
          </w:tcPr>
          <w:p w:rsidR="00E20788" w:rsidRPr="0059671D" w:rsidRDefault="00E20788" w:rsidP="00DF650A">
            <w:pPr>
              <w:snapToGrid w:val="0"/>
              <w:spacing w:after="0" w:line="100" w:lineRule="atLeast"/>
              <w:jc w:val="center"/>
              <w:rPr>
                <w:rFonts w:ascii="Times New Roman" w:eastAsia="Times New Roman" w:hAnsi="Times New Roman" w:cs="Times New Roman"/>
              </w:rPr>
            </w:pPr>
          </w:p>
        </w:tc>
        <w:tc>
          <w:tcPr>
            <w:tcW w:w="1081" w:type="dxa"/>
            <w:shd w:val="clear" w:color="auto" w:fill="auto"/>
            <w:vAlign w:val="center"/>
          </w:tcPr>
          <w:p w:rsidR="00E20788" w:rsidRPr="00552BF3" w:rsidRDefault="00E20788" w:rsidP="00694566">
            <w:pPr>
              <w:spacing w:after="0" w:line="240" w:lineRule="auto"/>
              <w:jc w:val="center"/>
              <w:rPr>
                <w:rFonts w:ascii="Times New Roman" w:eastAsia="Times New Roman" w:hAnsi="Times New Roman" w:cs="Times New Roman"/>
                <w:sz w:val="18"/>
                <w:szCs w:val="18"/>
                <w:lang w:eastAsia="ru-RU"/>
              </w:rPr>
            </w:pPr>
          </w:p>
        </w:tc>
        <w:tc>
          <w:tcPr>
            <w:tcW w:w="1491" w:type="dxa"/>
            <w:shd w:val="clear" w:color="auto" w:fill="auto"/>
            <w:vAlign w:val="center"/>
          </w:tcPr>
          <w:p w:rsidR="00E20788" w:rsidRPr="00552BF3" w:rsidRDefault="00E20788" w:rsidP="00694566">
            <w:pPr>
              <w:spacing w:after="0" w:line="240" w:lineRule="auto"/>
              <w:jc w:val="center"/>
              <w:rPr>
                <w:rFonts w:ascii="Times New Roman" w:eastAsia="Times New Roman" w:hAnsi="Times New Roman" w:cs="Times New Roman"/>
                <w:sz w:val="18"/>
                <w:szCs w:val="18"/>
                <w:lang w:eastAsia="ru-RU"/>
              </w:rPr>
            </w:pPr>
          </w:p>
        </w:tc>
      </w:tr>
      <w:tr w:rsidR="00E20788" w:rsidRPr="00552BF3" w:rsidTr="00DA2D31">
        <w:trPr>
          <w:jc w:val="center"/>
        </w:trPr>
        <w:tc>
          <w:tcPr>
            <w:tcW w:w="513" w:type="dxa"/>
            <w:shd w:val="clear" w:color="auto" w:fill="auto"/>
            <w:vAlign w:val="center"/>
          </w:tcPr>
          <w:p w:rsidR="00E20788" w:rsidRPr="00552BF3" w:rsidRDefault="00E20788" w:rsidP="00694566">
            <w:pPr>
              <w:jc w:val="center"/>
              <w:rPr>
                <w:rFonts w:ascii="Times New Roman" w:hAnsi="Times New Roman" w:cs="Times New Roman"/>
                <w:sz w:val="18"/>
                <w:szCs w:val="18"/>
              </w:rPr>
            </w:pPr>
            <w:r w:rsidRPr="00552BF3">
              <w:rPr>
                <w:rFonts w:ascii="Times New Roman" w:hAnsi="Times New Roman" w:cs="Times New Roman"/>
                <w:sz w:val="18"/>
                <w:szCs w:val="18"/>
              </w:rPr>
              <w:lastRenderedPageBreak/>
              <w:t>6.1</w:t>
            </w:r>
          </w:p>
        </w:tc>
        <w:tc>
          <w:tcPr>
            <w:tcW w:w="1149" w:type="dxa"/>
            <w:shd w:val="clear" w:color="auto" w:fill="auto"/>
          </w:tcPr>
          <w:p w:rsidR="00E20788" w:rsidRPr="00F545B7" w:rsidRDefault="00E20788" w:rsidP="00694566">
            <w:pPr>
              <w:jc w:val="center"/>
              <w:rPr>
                <w:rFonts w:ascii="Times New Roman" w:hAnsi="Times New Roman" w:cs="Times New Roman"/>
                <w:color w:val="000000"/>
                <w:sz w:val="18"/>
                <w:szCs w:val="18"/>
                <w:highlight w:val="yellow"/>
              </w:rPr>
            </w:pPr>
            <w:r w:rsidRPr="00F545B7">
              <w:rPr>
                <w:rFonts w:ascii="Times New Roman" w:hAnsi="Times New Roman" w:cs="Times New Roman"/>
                <w:color w:val="000000"/>
                <w:sz w:val="18"/>
                <w:szCs w:val="18"/>
                <w:highlight w:val="yellow"/>
              </w:rPr>
              <w:t>Указ Президента Российской Федерации  от 7 мая 2012 года</w:t>
            </w:r>
          </w:p>
          <w:p w:rsidR="00E20788" w:rsidRPr="00F545B7" w:rsidRDefault="00E20788" w:rsidP="00694566">
            <w:pPr>
              <w:snapToGrid w:val="0"/>
              <w:jc w:val="center"/>
              <w:rPr>
                <w:rFonts w:ascii="Times New Roman" w:hAnsi="Times New Roman" w:cs="Times New Roman"/>
                <w:color w:val="000000"/>
                <w:sz w:val="18"/>
                <w:szCs w:val="18"/>
              </w:rPr>
            </w:pPr>
            <w:r w:rsidRPr="00F545B7">
              <w:rPr>
                <w:rFonts w:ascii="Times New Roman" w:hAnsi="Times New Roman" w:cs="Times New Roman"/>
                <w:color w:val="000000"/>
                <w:sz w:val="18"/>
                <w:szCs w:val="18"/>
                <w:highlight w:val="yellow"/>
              </w:rPr>
              <w:t>№ 597</w:t>
            </w:r>
          </w:p>
        </w:tc>
        <w:tc>
          <w:tcPr>
            <w:tcW w:w="1694" w:type="dxa"/>
            <w:shd w:val="clear" w:color="auto" w:fill="auto"/>
          </w:tcPr>
          <w:p w:rsidR="00E20788" w:rsidRPr="00552BF3" w:rsidRDefault="00E20788" w:rsidP="00694566">
            <w:pPr>
              <w:jc w:val="center"/>
              <w:rPr>
                <w:rFonts w:ascii="Times New Roman" w:hAnsi="Times New Roman" w:cs="Times New Roman"/>
                <w:color w:val="000000"/>
                <w:sz w:val="18"/>
                <w:szCs w:val="18"/>
              </w:rPr>
            </w:pPr>
            <w:r w:rsidRPr="00552BF3">
              <w:rPr>
                <w:rFonts w:ascii="Times New Roman" w:hAnsi="Times New Roman" w:cs="Times New Roman"/>
                <w:color w:val="000000"/>
                <w:sz w:val="18"/>
                <w:szCs w:val="18"/>
              </w:rPr>
              <w:t>Отношение средней заработной платы работников учреждений  культуры к средней заработной плате в регионе</w:t>
            </w:r>
          </w:p>
        </w:tc>
        <w:tc>
          <w:tcPr>
            <w:tcW w:w="1416" w:type="dxa"/>
            <w:shd w:val="clear" w:color="auto" w:fill="auto"/>
          </w:tcPr>
          <w:p w:rsidR="00E20788" w:rsidRPr="00552BF3" w:rsidRDefault="00E20788" w:rsidP="00694566">
            <w:pPr>
              <w:jc w:val="center"/>
              <w:rPr>
                <w:rFonts w:ascii="Times New Roman" w:hAnsi="Times New Roman" w:cs="Times New Roman"/>
                <w:color w:val="000000"/>
                <w:sz w:val="18"/>
                <w:szCs w:val="18"/>
              </w:rPr>
            </w:pPr>
            <w:r w:rsidRPr="00552BF3">
              <w:rPr>
                <w:rFonts w:ascii="Times New Roman" w:hAnsi="Times New Roman" w:cs="Times New Roman"/>
                <w:color w:val="000000"/>
                <w:sz w:val="18"/>
                <w:szCs w:val="18"/>
              </w:rPr>
              <w:t>Постановление № 902 от 10.06.2013 г</w:t>
            </w:r>
            <w:proofErr w:type="gramStart"/>
            <w:r w:rsidRPr="00552BF3">
              <w:rPr>
                <w:rFonts w:ascii="Times New Roman" w:hAnsi="Times New Roman" w:cs="Times New Roman"/>
                <w:color w:val="000000"/>
                <w:sz w:val="18"/>
                <w:szCs w:val="18"/>
              </w:rPr>
              <w:t xml:space="preserve"> О</w:t>
            </w:r>
            <w:proofErr w:type="gramEnd"/>
            <w:r w:rsidRPr="00552BF3">
              <w:rPr>
                <w:rFonts w:ascii="Times New Roman" w:hAnsi="Times New Roman" w:cs="Times New Roman"/>
                <w:color w:val="000000"/>
                <w:sz w:val="18"/>
                <w:szCs w:val="18"/>
              </w:rPr>
              <w:t>б утверждении плана мероприятий («дорожной карты») «Изменения, направленные на повышение эффективности сферы культуры Великоустюгского муниципального района</w:t>
            </w:r>
          </w:p>
        </w:tc>
        <w:tc>
          <w:tcPr>
            <w:tcW w:w="1590" w:type="dxa"/>
            <w:shd w:val="clear" w:color="auto" w:fill="auto"/>
          </w:tcPr>
          <w:p w:rsidR="00E20788" w:rsidRPr="00552BF3" w:rsidRDefault="00E20788" w:rsidP="00694566">
            <w:pPr>
              <w:jc w:val="center"/>
              <w:rPr>
                <w:rFonts w:ascii="Times New Roman" w:hAnsi="Times New Roman" w:cs="Times New Roman"/>
                <w:color w:val="000000"/>
                <w:sz w:val="18"/>
                <w:szCs w:val="18"/>
              </w:rPr>
            </w:pPr>
            <w:r w:rsidRPr="00552BF3">
              <w:rPr>
                <w:rFonts w:ascii="Times New Roman" w:hAnsi="Times New Roman" w:cs="Times New Roman"/>
                <w:color w:val="000000"/>
                <w:sz w:val="18"/>
                <w:szCs w:val="18"/>
              </w:rPr>
              <w:t>Повышение заработной платы</w:t>
            </w:r>
          </w:p>
        </w:tc>
        <w:tc>
          <w:tcPr>
            <w:tcW w:w="1435" w:type="dxa"/>
            <w:shd w:val="clear" w:color="auto" w:fill="auto"/>
          </w:tcPr>
          <w:p w:rsidR="00E20788" w:rsidRPr="00E20788" w:rsidRDefault="00E20788" w:rsidP="00DF650A">
            <w:pPr>
              <w:jc w:val="center"/>
              <w:rPr>
                <w:rFonts w:ascii="Times New Roman" w:hAnsi="Times New Roman" w:cs="Times New Roman"/>
                <w:color w:val="000000"/>
              </w:rPr>
            </w:pPr>
            <w:r w:rsidRPr="00E20788">
              <w:rPr>
                <w:rFonts w:ascii="Times New Roman" w:hAnsi="Times New Roman" w:cs="Times New Roman"/>
                <w:color w:val="000000"/>
              </w:rPr>
              <w:t>Соотношение средней заработной платы работников учреждений культуры и средней заработной платы по Вологодской области %</w:t>
            </w:r>
          </w:p>
          <w:p w:rsidR="00E20788" w:rsidRPr="00E20788" w:rsidRDefault="00E20788" w:rsidP="00DF650A">
            <w:pPr>
              <w:jc w:val="center"/>
              <w:rPr>
                <w:rFonts w:ascii="Times New Roman" w:hAnsi="Times New Roman" w:cs="Times New Roman"/>
                <w:color w:val="000000"/>
              </w:rPr>
            </w:pPr>
          </w:p>
          <w:p w:rsidR="00E20788" w:rsidRPr="00E20788" w:rsidRDefault="0034182B" w:rsidP="0034182B">
            <w:pPr>
              <w:jc w:val="center"/>
              <w:rPr>
                <w:rFonts w:ascii="Times New Roman" w:hAnsi="Times New Roman" w:cs="Times New Roman"/>
                <w:color w:val="000000"/>
              </w:rPr>
            </w:pPr>
            <w:r>
              <w:rPr>
                <w:rFonts w:ascii="Times New Roman" w:hAnsi="Times New Roman" w:cs="Times New Roman"/>
                <w:color w:val="000000"/>
              </w:rPr>
              <w:t>98,6</w:t>
            </w:r>
            <w:r w:rsidR="00E20788" w:rsidRPr="00E20788">
              <w:rPr>
                <w:rFonts w:ascii="Times New Roman" w:hAnsi="Times New Roman" w:cs="Times New Roman"/>
                <w:color w:val="000000"/>
              </w:rPr>
              <w:t xml:space="preserve"> %</w:t>
            </w:r>
          </w:p>
        </w:tc>
        <w:tc>
          <w:tcPr>
            <w:tcW w:w="1084" w:type="dxa"/>
            <w:shd w:val="clear" w:color="auto" w:fill="auto"/>
          </w:tcPr>
          <w:p w:rsidR="00E20788" w:rsidRPr="00E20788" w:rsidRDefault="00E20788" w:rsidP="00DF650A">
            <w:pPr>
              <w:jc w:val="center"/>
              <w:rPr>
                <w:rFonts w:ascii="Times New Roman" w:hAnsi="Times New Roman" w:cs="Times New Roman"/>
              </w:rPr>
            </w:pPr>
            <w:r w:rsidRPr="00E20788">
              <w:rPr>
                <w:rFonts w:ascii="Times New Roman" w:hAnsi="Times New Roman" w:cs="Times New Roman"/>
              </w:rPr>
              <w:t>1 кв.</w:t>
            </w:r>
          </w:p>
          <w:p w:rsidR="00E20788" w:rsidRPr="00E20788" w:rsidRDefault="0034182B" w:rsidP="002929C1">
            <w:pPr>
              <w:jc w:val="center"/>
              <w:rPr>
                <w:rFonts w:ascii="Times New Roman" w:hAnsi="Times New Roman" w:cs="Times New Roman"/>
              </w:rPr>
            </w:pPr>
            <w:r>
              <w:rPr>
                <w:rFonts w:ascii="Times New Roman" w:hAnsi="Times New Roman" w:cs="Times New Roman"/>
              </w:rPr>
              <w:t>202</w:t>
            </w:r>
            <w:r w:rsidR="002929C1">
              <w:rPr>
                <w:rFonts w:ascii="Times New Roman" w:hAnsi="Times New Roman" w:cs="Times New Roman"/>
              </w:rPr>
              <w:t>3</w:t>
            </w:r>
          </w:p>
        </w:tc>
        <w:tc>
          <w:tcPr>
            <w:tcW w:w="1084" w:type="dxa"/>
            <w:shd w:val="clear" w:color="auto" w:fill="auto"/>
          </w:tcPr>
          <w:p w:rsidR="00E20788" w:rsidRPr="00E20788" w:rsidRDefault="00E20788" w:rsidP="00DF650A">
            <w:pPr>
              <w:jc w:val="center"/>
              <w:rPr>
                <w:rFonts w:ascii="Times New Roman" w:hAnsi="Times New Roman" w:cs="Times New Roman"/>
              </w:rPr>
            </w:pPr>
            <w:r w:rsidRPr="00E20788">
              <w:rPr>
                <w:rFonts w:ascii="Times New Roman" w:hAnsi="Times New Roman" w:cs="Times New Roman"/>
              </w:rPr>
              <w:t>1 кв.</w:t>
            </w:r>
          </w:p>
          <w:p w:rsidR="00E20788" w:rsidRPr="00E20788" w:rsidRDefault="0034182B" w:rsidP="002929C1">
            <w:pPr>
              <w:jc w:val="center"/>
              <w:rPr>
                <w:rFonts w:ascii="Times New Roman" w:hAnsi="Times New Roman" w:cs="Times New Roman"/>
              </w:rPr>
            </w:pPr>
            <w:r>
              <w:rPr>
                <w:rFonts w:ascii="Times New Roman" w:hAnsi="Times New Roman" w:cs="Times New Roman"/>
              </w:rPr>
              <w:t>202</w:t>
            </w:r>
            <w:r w:rsidR="002929C1">
              <w:rPr>
                <w:rFonts w:ascii="Times New Roman" w:hAnsi="Times New Roman" w:cs="Times New Roman"/>
              </w:rPr>
              <w:t>3</w:t>
            </w:r>
          </w:p>
        </w:tc>
        <w:tc>
          <w:tcPr>
            <w:tcW w:w="1238" w:type="dxa"/>
            <w:shd w:val="clear" w:color="auto" w:fill="auto"/>
          </w:tcPr>
          <w:p w:rsidR="00E20788" w:rsidRPr="00E20788" w:rsidRDefault="00E20788" w:rsidP="00DF650A">
            <w:pPr>
              <w:jc w:val="center"/>
              <w:rPr>
                <w:rFonts w:ascii="Times New Roman" w:hAnsi="Times New Roman" w:cs="Times New Roman"/>
              </w:rPr>
            </w:pPr>
            <w:r w:rsidRPr="00E20788">
              <w:rPr>
                <w:rFonts w:ascii="Times New Roman" w:hAnsi="Times New Roman" w:cs="Times New Roman"/>
              </w:rPr>
              <w:t>1 кв.</w:t>
            </w:r>
          </w:p>
          <w:p w:rsidR="00E20788" w:rsidRPr="00E20788" w:rsidRDefault="0034182B" w:rsidP="002929C1">
            <w:pPr>
              <w:jc w:val="center"/>
              <w:rPr>
                <w:rFonts w:ascii="Times New Roman" w:hAnsi="Times New Roman" w:cs="Times New Roman"/>
              </w:rPr>
            </w:pPr>
            <w:r>
              <w:rPr>
                <w:rFonts w:ascii="Times New Roman" w:hAnsi="Times New Roman" w:cs="Times New Roman"/>
              </w:rPr>
              <w:t>20</w:t>
            </w:r>
            <w:r w:rsidR="002929C1">
              <w:rPr>
                <w:rFonts w:ascii="Times New Roman" w:hAnsi="Times New Roman" w:cs="Times New Roman"/>
              </w:rPr>
              <w:t>23</w:t>
            </w:r>
          </w:p>
        </w:tc>
        <w:tc>
          <w:tcPr>
            <w:tcW w:w="842" w:type="dxa"/>
            <w:shd w:val="clear" w:color="auto" w:fill="auto"/>
          </w:tcPr>
          <w:p w:rsidR="00E20788" w:rsidRPr="00E20788" w:rsidRDefault="002929C1" w:rsidP="00DF650A">
            <w:pPr>
              <w:jc w:val="center"/>
              <w:rPr>
                <w:rFonts w:ascii="Times New Roman" w:hAnsi="Times New Roman" w:cs="Times New Roman"/>
              </w:rPr>
            </w:pPr>
            <w:r>
              <w:rPr>
                <w:rFonts w:ascii="Times New Roman" w:hAnsi="Times New Roman" w:cs="Times New Roman"/>
              </w:rPr>
              <w:t>23,4</w:t>
            </w:r>
          </w:p>
        </w:tc>
        <w:tc>
          <w:tcPr>
            <w:tcW w:w="842" w:type="dxa"/>
            <w:shd w:val="clear" w:color="auto" w:fill="auto"/>
          </w:tcPr>
          <w:p w:rsidR="00E20788" w:rsidRPr="00E20788" w:rsidRDefault="002929C1" w:rsidP="00DF650A">
            <w:pPr>
              <w:jc w:val="center"/>
              <w:rPr>
                <w:rFonts w:ascii="Times New Roman" w:hAnsi="Times New Roman" w:cs="Times New Roman"/>
              </w:rPr>
            </w:pPr>
            <w:r>
              <w:rPr>
                <w:rFonts w:ascii="Times New Roman" w:hAnsi="Times New Roman" w:cs="Times New Roman"/>
              </w:rPr>
              <w:t>23,4</w:t>
            </w:r>
          </w:p>
        </w:tc>
        <w:tc>
          <w:tcPr>
            <w:tcW w:w="1081" w:type="dxa"/>
            <w:shd w:val="clear" w:color="auto" w:fill="auto"/>
          </w:tcPr>
          <w:p w:rsidR="00E20788" w:rsidRPr="00E20788" w:rsidRDefault="00E20788" w:rsidP="00DF650A">
            <w:pPr>
              <w:jc w:val="center"/>
              <w:rPr>
                <w:rFonts w:ascii="Times New Roman" w:hAnsi="Times New Roman" w:cs="Times New Roman"/>
              </w:rPr>
            </w:pPr>
            <w:r w:rsidRPr="00E20788">
              <w:rPr>
                <w:rFonts w:ascii="Times New Roman" w:hAnsi="Times New Roman" w:cs="Times New Roman"/>
              </w:rPr>
              <w:t>0</w:t>
            </w:r>
          </w:p>
        </w:tc>
        <w:tc>
          <w:tcPr>
            <w:tcW w:w="1491" w:type="dxa"/>
            <w:shd w:val="clear" w:color="auto" w:fill="auto"/>
          </w:tcPr>
          <w:p w:rsidR="00E20788" w:rsidRPr="00E20788" w:rsidRDefault="00E20788" w:rsidP="00DF650A">
            <w:pPr>
              <w:jc w:val="center"/>
              <w:rPr>
                <w:rFonts w:ascii="Times New Roman" w:hAnsi="Times New Roman" w:cs="Times New Roman"/>
                <w:color w:val="FF0000"/>
              </w:rPr>
            </w:pPr>
          </w:p>
        </w:tc>
      </w:tr>
      <w:tr w:rsidR="00E20788" w:rsidRPr="00552BF3" w:rsidTr="00DB41CD">
        <w:trPr>
          <w:trHeight w:val="3814"/>
          <w:jc w:val="center"/>
        </w:trPr>
        <w:tc>
          <w:tcPr>
            <w:tcW w:w="513" w:type="dxa"/>
            <w:shd w:val="clear" w:color="auto" w:fill="auto"/>
            <w:vAlign w:val="center"/>
          </w:tcPr>
          <w:p w:rsidR="00E20788" w:rsidRPr="00552BF3" w:rsidRDefault="00E20788" w:rsidP="00694566">
            <w:pPr>
              <w:spacing w:after="0" w:line="240" w:lineRule="auto"/>
              <w:jc w:val="center"/>
              <w:rPr>
                <w:rFonts w:ascii="Times New Roman" w:eastAsia="Times New Roman" w:hAnsi="Times New Roman" w:cs="Times New Roman"/>
                <w:sz w:val="18"/>
                <w:szCs w:val="18"/>
                <w:lang w:eastAsia="ru-RU"/>
              </w:rPr>
            </w:pPr>
            <w:r w:rsidRPr="00552BF3">
              <w:rPr>
                <w:rFonts w:ascii="Times New Roman" w:eastAsia="Times New Roman" w:hAnsi="Times New Roman" w:cs="Times New Roman"/>
                <w:sz w:val="18"/>
                <w:szCs w:val="18"/>
                <w:lang w:eastAsia="ru-RU"/>
              </w:rPr>
              <w:t>7.1</w:t>
            </w:r>
          </w:p>
        </w:tc>
        <w:tc>
          <w:tcPr>
            <w:tcW w:w="1149" w:type="dxa"/>
            <w:shd w:val="clear" w:color="auto" w:fill="auto"/>
          </w:tcPr>
          <w:p w:rsidR="00E20788" w:rsidRPr="00145E4B" w:rsidRDefault="00E20788" w:rsidP="00694566">
            <w:pPr>
              <w:spacing w:after="0" w:line="240" w:lineRule="auto"/>
              <w:jc w:val="center"/>
              <w:rPr>
                <w:rFonts w:ascii="Times New Roman" w:eastAsia="Times New Roman" w:hAnsi="Times New Roman" w:cs="Times New Roman"/>
                <w:color w:val="000000"/>
                <w:sz w:val="18"/>
                <w:szCs w:val="18"/>
                <w:highlight w:val="yellow"/>
                <w:lang w:eastAsia="ru-RU"/>
              </w:rPr>
            </w:pPr>
            <w:r w:rsidRPr="00145E4B">
              <w:rPr>
                <w:rFonts w:ascii="Times New Roman" w:eastAsia="Times New Roman" w:hAnsi="Times New Roman" w:cs="Times New Roman"/>
                <w:color w:val="000000"/>
                <w:sz w:val="18"/>
                <w:szCs w:val="18"/>
                <w:highlight w:val="yellow"/>
                <w:lang w:eastAsia="ru-RU"/>
              </w:rPr>
              <w:t>Указ Президента Российской Федерации  от 7 мая 2012 года</w:t>
            </w:r>
          </w:p>
          <w:p w:rsidR="00E20788" w:rsidRPr="00552BF3" w:rsidRDefault="00E20788" w:rsidP="00694566">
            <w:pPr>
              <w:spacing w:after="0" w:line="240" w:lineRule="auto"/>
              <w:jc w:val="center"/>
              <w:rPr>
                <w:rFonts w:ascii="Times New Roman" w:eastAsia="Times New Roman" w:hAnsi="Times New Roman" w:cs="Times New Roman"/>
                <w:sz w:val="18"/>
                <w:szCs w:val="18"/>
                <w:lang w:eastAsia="ru-RU"/>
              </w:rPr>
            </w:pPr>
            <w:r w:rsidRPr="00145E4B">
              <w:rPr>
                <w:rFonts w:ascii="Times New Roman" w:eastAsia="Times New Roman" w:hAnsi="Times New Roman" w:cs="Times New Roman"/>
                <w:color w:val="000000"/>
                <w:sz w:val="18"/>
                <w:szCs w:val="18"/>
                <w:highlight w:val="yellow"/>
                <w:lang w:eastAsia="ru-RU"/>
              </w:rPr>
              <w:t xml:space="preserve">№ </w:t>
            </w:r>
            <w:r w:rsidRPr="00145E4B">
              <w:rPr>
                <w:rFonts w:ascii="Times New Roman" w:eastAsia="Times New Roman" w:hAnsi="Times New Roman" w:cs="Times New Roman"/>
                <w:sz w:val="18"/>
                <w:szCs w:val="18"/>
                <w:highlight w:val="yellow"/>
                <w:lang w:eastAsia="ru-RU"/>
              </w:rPr>
              <w:t>761</w:t>
            </w:r>
          </w:p>
        </w:tc>
        <w:tc>
          <w:tcPr>
            <w:tcW w:w="1694" w:type="dxa"/>
            <w:shd w:val="clear" w:color="auto" w:fill="auto"/>
          </w:tcPr>
          <w:p w:rsidR="00E20788" w:rsidRPr="00552BF3" w:rsidRDefault="00E20788" w:rsidP="00694566">
            <w:pPr>
              <w:spacing w:after="0" w:line="240" w:lineRule="auto"/>
              <w:jc w:val="center"/>
              <w:rPr>
                <w:rFonts w:ascii="Times New Roman" w:eastAsia="Times New Roman" w:hAnsi="Times New Roman" w:cs="Times New Roman"/>
                <w:bCs/>
                <w:sz w:val="18"/>
                <w:szCs w:val="18"/>
                <w:lang w:eastAsia="ru-RU"/>
              </w:rPr>
            </w:pPr>
            <w:r w:rsidRPr="00552BF3">
              <w:rPr>
                <w:rFonts w:ascii="Times New Roman" w:eastAsia="Times New Roman" w:hAnsi="Times New Roman" w:cs="Times New Roman"/>
                <w:sz w:val="18"/>
                <w:szCs w:val="18"/>
                <w:lang w:eastAsia="ru-RU"/>
              </w:rPr>
              <w:t>Отношение средней заработной платы педагогов учреждений дополнительного образования детей, в том числе педагогов в системе учреждений культуры, к средней заработной плате учителей в регионе</w:t>
            </w:r>
          </w:p>
        </w:tc>
        <w:tc>
          <w:tcPr>
            <w:tcW w:w="1416" w:type="dxa"/>
            <w:shd w:val="clear" w:color="auto" w:fill="auto"/>
          </w:tcPr>
          <w:p w:rsidR="00E20788" w:rsidRPr="00552BF3" w:rsidRDefault="00E20788"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Постановление администрации Великоустюгского муниципального района № 915 от 09.07.2014 «Об утверждении плана мероприятий («дорожная карта») «Изменения, направленные на повышение эффективности образования» на 2015-2018 годы</w:t>
            </w:r>
          </w:p>
          <w:p w:rsidR="00E20788" w:rsidRPr="00552BF3" w:rsidRDefault="00E20788" w:rsidP="00694566">
            <w:pPr>
              <w:spacing w:after="0" w:line="240" w:lineRule="auto"/>
              <w:jc w:val="center"/>
              <w:rPr>
                <w:rFonts w:ascii="Times New Roman" w:eastAsia="Times New Roman" w:hAnsi="Times New Roman" w:cs="Times New Roman"/>
                <w:color w:val="000000"/>
                <w:sz w:val="18"/>
                <w:szCs w:val="18"/>
                <w:lang w:eastAsia="ru-RU"/>
              </w:rPr>
            </w:pPr>
          </w:p>
        </w:tc>
        <w:tc>
          <w:tcPr>
            <w:tcW w:w="1590" w:type="dxa"/>
            <w:shd w:val="clear" w:color="auto" w:fill="auto"/>
          </w:tcPr>
          <w:p w:rsidR="00E20788" w:rsidRPr="00552BF3" w:rsidRDefault="00E20788"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t>Обеспечение повышения заработной платы педагогических работников</w:t>
            </w:r>
          </w:p>
        </w:tc>
        <w:tc>
          <w:tcPr>
            <w:tcW w:w="1435" w:type="dxa"/>
            <w:shd w:val="clear" w:color="auto" w:fill="auto"/>
          </w:tcPr>
          <w:p w:rsidR="00E20788" w:rsidRPr="00E20788" w:rsidRDefault="00145E4B" w:rsidP="0034182B">
            <w:pPr>
              <w:jc w:val="center"/>
              <w:rPr>
                <w:rFonts w:ascii="Times New Roman" w:hAnsi="Times New Roman" w:cs="Times New Roman"/>
                <w:color w:val="000000"/>
              </w:rPr>
            </w:pPr>
            <w:r>
              <w:rPr>
                <w:rFonts w:ascii="Times New Roman" w:hAnsi="Times New Roman" w:cs="Times New Roman"/>
                <w:color w:val="000000"/>
              </w:rPr>
              <w:t>95,0</w:t>
            </w:r>
          </w:p>
        </w:tc>
        <w:tc>
          <w:tcPr>
            <w:tcW w:w="1084" w:type="dxa"/>
            <w:shd w:val="clear" w:color="auto" w:fill="auto"/>
          </w:tcPr>
          <w:p w:rsidR="00E20788" w:rsidRPr="00E20788" w:rsidRDefault="0034182B" w:rsidP="00145E4B">
            <w:pPr>
              <w:jc w:val="center"/>
              <w:rPr>
                <w:rFonts w:ascii="Times New Roman" w:hAnsi="Times New Roman" w:cs="Times New Roman"/>
                <w:color w:val="000000"/>
              </w:rPr>
            </w:pPr>
            <w:r>
              <w:rPr>
                <w:rFonts w:ascii="Times New Roman" w:hAnsi="Times New Roman" w:cs="Times New Roman"/>
                <w:color w:val="000000"/>
              </w:rPr>
              <w:t xml:space="preserve">1 </w:t>
            </w:r>
            <w:proofErr w:type="spellStart"/>
            <w:r>
              <w:rPr>
                <w:rFonts w:ascii="Times New Roman" w:hAnsi="Times New Roman" w:cs="Times New Roman"/>
                <w:color w:val="000000"/>
              </w:rPr>
              <w:t>кв</w:t>
            </w:r>
            <w:proofErr w:type="spellEnd"/>
            <w:r>
              <w:rPr>
                <w:rFonts w:ascii="Times New Roman" w:hAnsi="Times New Roman" w:cs="Times New Roman"/>
                <w:color w:val="000000"/>
              </w:rPr>
              <w:t>-л 202</w:t>
            </w:r>
            <w:r w:rsidR="00145E4B">
              <w:rPr>
                <w:rFonts w:ascii="Times New Roman" w:hAnsi="Times New Roman" w:cs="Times New Roman"/>
                <w:color w:val="000000"/>
              </w:rPr>
              <w:t>3</w:t>
            </w:r>
          </w:p>
        </w:tc>
        <w:tc>
          <w:tcPr>
            <w:tcW w:w="1084" w:type="dxa"/>
            <w:shd w:val="clear" w:color="auto" w:fill="auto"/>
          </w:tcPr>
          <w:p w:rsidR="00E20788" w:rsidRPr="00E20788" w:rsidRDefault="0034182B" w:rsidP="00145E4B">
            <w:pPr>
              <w:jc w:val="center"/>
              <w:rPr>
                <w:rFonts w:ascii="Times New Roman" w:hAnsi="Times New Roman" w:cs="Times New Roman"/>
                <w:color w:val="000000"/>
              </w:rPr>
            </w:pPr>
            <w:r>
              <w:rPr>
                <w:rFonts w:ascii="Times New Roman" w:hAnsi="Times New Roman" w:cs="Times New Roman"/>
                <w:color w:val="000000"/>
              </w:rPr>
              <w:t xml:space="preserve">1 </w:t>
            </w:r>
            <w:proofErr w:type="spellStart"/>
            <w:r>
              <w:rPr>
                <w:rFonts w:ascii="Times New Roman" w:hAnsi="Times New Roman" w:cs="Times New Roman"/>
                <w:color w:val="000000"/>
              </w:rPr>
              <w:t>кв</w:t>
            </w:r>
            <w:proofErr w:type="spellEnd"/>
            <w:r>
              <w:rPr>
                <w:rFonts w:ascii="Times New Roman" w:hAnsi="Times New Roman" w:cs="Times New Roman"/>
                <w:color w:val="000000"/>
              </w:rPr>
              <w:t>-л 202</w:t>
            </w:r>
            <w:r w:rsidR="00145E4B">
              <w:rPr>
                <w:rFonts w:ascii="Times New Roman" w:hAnsi="Times New Roman" w:cs="Times New Roman"/>
                <w:color w:val="000000"/>
              </w:rPr>
              <w:t>3</w:t>
            </w:r>
          </w:p>
        </w:tc>
        <w:tc>
          <w:tcPr>
            <w:tcW w:w="1238" w:type="dxa"/>
            <w:shd w:val="clear" w:color="auto" w:fill="auto"/>
          </w:tcPr>
          <w:p w:rsidR="00E20788" w:rsidRPr="00E20788" w:rsidRDefault="0034182B" w:rsidP="00145E4B">
            <w:pPr>
              <w:jc w:val="center"/>
              <w:rPr>
                <w:rFonts w:ascii="Times New Roman" w:hAnsi="Times New Roman" w:cs="Times New Roman"/>
                <w:color w:val="000000"/>
              </w:rPr>
            </w:pPr>
            <w:r>
              <w:rPr>
                <w:rFonts w:ascii="Times New Roman" w:hAnsi="Times New Roman" w:cs="Times New Roman"/>
                <w:color w:val="000000"/>
              </w:rPr>
              <w:t xml:space="preserve">1 </w:t>
            </w:r>
            <w:proofErr w:type="spellStart"/>
            <w:r>
              <w:rPr>
                <w:rFonts w:ascii="Times New Roman" w:hAnsi="Times New Roman" w:cs="Times New Roman"/>
                <w:color w:val="000000"/>
              </w:rPr>
              <w:t>кв</w:t>
            </w:r>
            <w:proofErr w:type="spellEnd"/>
            <w:r>
              <w:rPr>
                <w:rFonts w:ascii="Times New Roman" w:hAnsi="Times New Roman" w:cs="Times New Roman"/>
                <w:color w:val="000000"/>
              </w:rPr>
              <w:t>-л 202</w:t>
            </w:r>
            <w:r w:rsidR="00145E4B">
              <w:rPr>
                <w:rFonts w:ascii="Times New Roman" w:hAnsi="Times New Roman" w:cs="Times New Roman"/>
                <w:color w:val="000000"/>
              </w:rPr>
              <w:t>3</w:t>
            </w:r>
          </w:p>
        </w:tc>
        <w:tc>
          <w:tcPr>
            <w:tcW w:w="842" w:type="dxa"/>
            <w:shd w:val="clear" w:color="auto" w:fill="auto"/>
          </w:tcPr>
          <w:p w:rsidR="00E20788" w:rsidRPr="00E20788" w:rsidRDefault="00145E4B" w:rsidP="00DF650A">
            <w:pPr>
              <w:jc w:val="center"/>
              <w:rPr>
                <w:rFonts w:ascii="Times New Roman" w:hAnsi="Times New Roman" w:cs="Times New Roman"/>
                <w:color w:val="000000"/>
              </w:rPr>
            </w:pPr>
            <w:r>
              <w:rPr>
                <w:rFonts w:ascii="Times New Roman" w:hAnsi="Times New Roman" w:cs="Times New Roman"/>
                <w:color w:val="000000"/>
              </w:rPr>
              <w:t>14,3</w:t>
            </w:r>
          </w:p>
        </w:tc>
        <w:tc>
          <w:tcPr>
            <w:tcW w:w="842" w:type="dxa"/>
            <w:shd w:val="clear" w:color="auto" w:fill="auto"/>
          </w:tcPr>
          <w:p w:rsidR="00E20788" w:rsidRPr="00E20788" w:rsidRDefault="00145E4B" w:rsidP="00DF650A">
            <w:pPr>
              <w:jc w:val="center"/>
              <w:rPr>
                <w:rFonts w:ascii="Times New Roman" w:hAnsi="Times New Roman" w:cs="Times New Roman"/>
                <w:color w:val="000000"/>
              </w:rPr>
            </w:pPr>
            <w:r>
              <w:rPr>
                <w:rFonts w:ascii="Times New Roman" w:hAnsi="Times New Roman" w:cs="Times New Roman"/>
                <w:color w:val="000000"/>
              </w:rPr>
              <w:t>14,3</w:t>
            </w:r>
          </w:p>
        </w:tc>
        <w:tc>
          <w:tcPr>
            <w:tcW w:w="1081" w:type="dxa"/>
            <w:shd w:val="clear" w:color="auto" w:fill="auto"/>
          </w:tcPr>
          <w:p w:rsidR="00E20788" w:rsidRPr="00E20788" w:rsidRDefault="00E20788" w:rsidP="00DF650A">
            <w:pPr>
              <w:jc w:val="center"/>
              <w:rPr>
                <w:rFonts w:ascii="Times New Roman" w:hAnsi="Times New Roman" w:cs="Times New Roman"/>
                <w:color w:val="000000"/>
              </w:rPr>
            </w:pPr>
            <w:r w:rsidRPr="00E20788">
              <w:rPr>
                <w:rFonts w:ascii="Times New Roman" w:hAnsi="Times New Roman" w:cs="Times New Roman"/>
                <w:color w:val="000000"/>
              </w:rPr>
              <w:t>-</w:t>
            </w:r>
          </w:p>
        </w:tc>
        <w:tc>
          <w:tcPr>
            <w:tcW w:w="1491" w:type="dxa"/>
            <w:shd w:val="clear" w:color="auto" w:fill="auto"/>
            <w:vAlign w:val="center"/>
          </w:tcPr>
          <w:p w:rsidR="00E20788" w:rsidRPr="00552BF3" w:rsidRDefault="00E20788" w:rsidP="00694566">
            <w:pPr>
              <w:spacing w:after="0" w:line="240" w:lineRule="auto"/>
              <w:jc w:val="center"/>
              <w:rPr>
                <w:rFonts w:ascii="Times New Roman" w:eastAsia="Times New Roman" w:hAnsi="Times New Roman" w:cs="Times New Roman"/>
                <w:color w:val="000000"/>
                <w:sz w:val="18"/>
                <w:szCs w:val="18"/>
                <w:lang w:eastAsia="ru-RU"/>
              </w:rPr>
            </w:pPr>
          </w:p>
        </w:tc>
      </w:tr>
      <w:tr w:rsidR="00E20788" w:rsidRPr="00552BF3" w:rsidTr="006778AF">
        <w:trPr>
          <w:jc w:val="center"/>
        </w:trPr>
        <w:tc>
          <w:tcPr>
            <w:tcW w:w="513" w:type="dxa"/>
            <w:shd w:val="clear" w:color="auto" w:fill="auto"/>
            <w:vAlign w:val="center"/>
          </w:tcPr>
          <w:p w:rsidR="00E20788" w:rsidRPr="00552BF3" w:rsidRDefault="00E20788" w:rsidP="00694566">
            <w:pPr>
              <w:spacing w:after="0" w:line="240" w:lineRule="auto"/>
              <w:jc w:val="center"/>
              <w:rPr>
                <w:rFonts w:ascii="Times New Roman" w:eastAsia="Times New Roman" w:hAnsi="Times New Roman" w:cs="Times New Roman"/>
                <w:sz w:val="18"/>
                <w:szCs w:val="18"/>
                <w:lang w:eastAsia="ru-RU"/>
              </w:rPr>
            </w:pPr>
            <w:r w:rsidRPr="00552BF3">
              <w:rPr>
                <w:rFonts w:ascii="Times New Roman" w:eastAsia="Times New Roman" w:hAnsi="Times New Roman" w:cs="Times New Roman"/>
                <w:sz w:val="18"/>
                <w:szCs w:val="18"/>
                <w:lang w:eastAsia="ru-RU"/>
              </w:rPr>
              <w:t>8.1</w:t>
            </w:r>
          </w:p>
        </w:tc>
        <w:tc>
          <w:tcPr>
            <w:tcW w:w="1149" w:type="dxa"/>
            <w:shd w:val="clear" w:color="auto" w:fill="auto"/>
          </w:tcPr>
          <w:p w:rsidR="00E20788" w:rsidRPr="002B056F" w:rsidRDefault="00E20788" w:rsidP="00694566">
            <w:pPr>
              <w:spacing w:after="0" w:line="240" w:lineRule="auto"/>
              <w:jc w:val="center"/>
              <w:rPr>
                <w:rFonts w:ascii="Times New Roman" w:eastAsia="Times New Roman" w:hAnsi="Times New Roman" w:cs="Times New Roman"/>
                <w:color w:val="000000"/>
                <w:sz w:val="18"/>
                <w:szCs w:val="18"/>
                <w:highlight w:val="yellow"/>
                <w:lang w:eastAsia="ru-RU"/>
              </w:rPr>
            </w:pPr>
            <w:r w:rsidRPr="002B056F">
              <w:rPr>
                <w:rFonts w:ascii="Times New Roman" w:eastAsia="Times New Roman" w:hAnsi="Times New Roman" w:cs="Times New Roman"/>
                <w:color w:val="000000"/>
                <w:sz w:val="18"/>
                <w:szCs w:val="18"/>
                <w:highlight w:val="yellow"/>
                <w:lang w:eastAsia="ru-RU"/>
              </w:rPr>
              <w:t xml:space="preserve">Указ Президента Российской Федерации  </w:t>
            </w:r>
            <w:r w:rsidRPr="002B056F">
              <w:rPr>
                <w:rFonts w:ascii="Times New Roman" w:eastAsia="Times New Roman" w:hAnsi="Times New Roman" w:cs="Times New Roman"/>
                <w:color w:val="000000"/>
                <w:sz w:val="18"/>
                <w:szCs w:val="18"/>
                <w:highlight w:val="yellow"/>
                <w:lang w:eastAsia="ru-RU"/>
              </w:rPr>
              <w:lastRenderedPageBreak/>
              <w:t>от 7 мая 2012 года</w:t>
            </w:r>
          </w:p>
          <w:p w:rsidR="00E20788" w:rsidRPr="00552BF3" w:rsidRDefault="00E20788" w:rsidP="00694566">
            <w:pPr>
              <w:spacing w:after="0" w:line="240" w:lineRule="auto"/>
              <w:jc w:val="center"/>
              <w:rPr>
                <w:rFonts w:ascii="Times New Roman" w:eastAsia="Times New Roman" w:hAnsi="Times New Roman" w:cs="Times New Roman"/>
                <w:sz w:val="18"/>
                <w:szCs w:val="18"/>
                <w:lang w:eastAsia="ru-RU"/>
              </w:rPr>
            </w:pPr>
            <w:r w:rsidRPr="002B056F">
              <w:rPr>
                <w:rFonts w:ascii="Times New Roman" w:eastAsia="Times New Roman" w:hAnsi="Times New Roman" w:cs="Times New Roman"/>
                <w:color w:val="000000"/>
                <w:sz w:val="18"/>
                <w:szCs w:val="18"/>
                <w:highlight w:val="yellow"/>
                <w:lang w:eastAsia="ru-RU"/>
              </w:rPr>
              <w:t>№ 599</w:t>
            </w:r>
            <w:bookmarkStart w:id="0" w:name="_GoBack"/>
            <w:bookmarkEnd w:id="0"/>
          </w:p>
        </w:tc>
        <w:tc>
          <w:tcPr>
            <w:tcW w:w="1694" w:type="dxa"/>
            <w:shd w:val="clear" w:color="auto" w:fill="auto"/>
          </w:tcPr>
          <w:p w:rsidR="00E20788" w:rsidRPr="00552BF3" w:rsidRDefault="00E20788" w:rsidP="00694566">
            <w:pPr>
              <w:tabs>
                <w:tab w:val="left" w:pos="993"/>
              </w:tabs>
              <w:spacing w:after="0" w:line="240" w:lineRule="auto"/>
              <w:jc w:val="center"/>
              <w:rPr>
                <w:rFonts w:ascii="Times New Roman" w:eastAsia="Calibri" w:hAnsi="Times New Roman" w:cs="Times New Roman"/>
                <w:bCs/>
                <w:sz w:val="18"/>
                <w:szCs w:val="18"/>
                <w:lang w:eastAsia="ru-RU"/>
              </w:rPr>
            </w:pPr>
            <w:r w:rsidRPr="00552BF3">
              <w:rPr>
                <w:rFonts w:ascii="Times New Roman" w:eastAsia="Calibri" w:hAnsi="Times New Roman" w:cs="Times New Roman"/>
                <w:sz w:val="18"/>
                <w:szCs w:val="18"/>
                <w:lang w:eastAsia="ru-RU"/>
              </w:rPr>
              <w:lastRenderedPageBreak/>
              <w:t xml:space="preserve">Доля детей в возрасте 5 - 18 лет, обучающихся по дополнительным </w:t>
            </w:r>
            <w:r w:rsidRPr="00552BF3">
              <w:rPr>
                <w:rFonts w:ascii="Times New Roman" w:eastAsia="Calibri" w:hAnsi="Times New Roman" w:cs="Times New Roman"/>
                <w:sz w:val="18"/>
                <w:szCs w:val="18"/>
                <w:lang w:eastAsia="ru-RU"/>
              </w:rPr>
              <w:lastRenderedPageBreak/>
              <w:t>образовательным программам,  в общей численности детей этого возраста</w:t>
            </w:r>
          </w:p>
        </w:tc>
        <w:tc>
          <w:tcPr>
            <w:tcW w:w="1416" w:type="dxa"/>
            <w:shd w:val="clear" w:color="auto" w:fill="auto"/>
          </w:tcPr>
          <w:p w:rsidR="00E20788" w:rsidRPr="00552BF3" w:rsidRDefault="00E20788"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lastRenderedPageBreak/>
              <w:t xml:space="preserve">Постановление администрации Великоустюгского </w:t>
            </w:r>
            <w:r w:rsidRPr="00552BF3">
              <w:rPr>
                <w:rFonts w:ascii="Times New Roman" w:eastAsia="Times New Roman" w:hAnsi="Times New Roman" w:cs="Times New Roman"/>
                <w:color w:val="000000"/>
                <w:sz w:val="18"/>
                <w:szCs w:val="18"/>
                <w:lang w:eastAsia="ru-RU"/>
              </w:rPr>
              <w:lastRenderedPageBreak/>
              <w:t>муниципального района № 915 от 09.07.2014 «Об утверждении плана мероприятий («дорожная карта») «Изменения, направленные на повышение эффективности образования» на 2015-2018 годы</w:t>
            </w:r>
          </w:p>
        </w:tc>
        <w:tc>
          <w:tcPr>
            <w:tcW w:w="1590" w:type="dxa"/>
            <w:shd w:val="clear" w:color="auto" w:fill="auto"/>
          </w:tcPr>
          <w:p w:rsidR="00E20788" w:rsidRPr="00552BF3" w:rsidRDefault="00E20788" w:rsidP="00694566">
            <w:pPr>
              <w:spacing w:after="0" w:line="240" w:lineRule="auto"/>
              <w:jc w:val="center"/>
              <w:rPr>
                <w:rFonts w:ascii="Times New Roman" w:eastAsia="Times New Roman" w:hAnsi="Times New Roman" w:cs="Times New Roman"/>
                <w:color w:val="000000"/>
                <w:sz w:val="18"/>
                <w:szCs w:val="18"/>
                <w:lang w:eastAsia="ru-RU"/>
              </w:rPr>
            </w:pPr>
            <w:r w:rsidRPr="00552BF3">
              <w:rPr>
                <w:rFonts w:ascii="Times New Roman" w:eastAsia="Times New Roman" w:hAnsi="Times New Roman" w:cs="Times New Roman"/>
                <w:color w:val="000000"/>
                <w:sz w:val="18"/>
                <w:szCs w:val="18"/>
                <w:lang w:eastAsia="ru-RU"/>
              </w:rPr>
              <w:lastRenderedPageBreak/>
              <w:t xml:space="preserve">Обеспечение условий для реализации программ </w:t>
            </w:r>
            <w:r w:rsidRPr="00552BF3">
              <w:rPr>
                <w:rFonts w:ascii="Times New Roman" w:eastAsia="Times New Roman" w:hAnsi="Times New Roman" w:cs="Times New Roman"/>
                <w:color w:val="000000"/>
                <w:sz w:val="18"/>
                <w:szCs w:val="18"/>
                <w:lang w:eastAsia="ru-RU"/>
              </w:rPr>
              <w:lastRenderedPageBreak/>
              <w:t>дополнительного образования</w:t>
            </w:r>
          </w:p>
        </w:tc>
        <w:tc>
          <w:tcPr>
            <w:tcW w:w="1435" w:type="dxa"/>
            <w:shd w:val="clear" w:color="auto" w:fill="auto"/>
          </w:tcPr>
          <w:p w:rsidR="00E20788" w:rsidRPr="00E20788" w:rsidRDefault="002B056F" w:rsidP="00DF650A">
            <w:pPr>
              <w:jc w:val="center"/>
              <w:rPr>
                <w:rFonts w:ascii="Times New Roman" w:hAnsi="Times New Roman" w:cs="Times New Roman"/>
              </w:rPr>
            </w:pPr>
            <w:r>
              <w:rPr>
                <w:rFonts w:ascii="Times New Roman" w:hAnsi="Times New Roman" w:cs="Times New Roman"/>
              </w:rPr>
              <w:lastRenderedPageBreak/>
              <w:t>67,2</w:t>
            </w:r>
          </w:p>
        </w:tc>
        <w:tc>
          <w:tcPr>
            <w:tcW w:w="1084" w:type="dxa"/>
            <w:shd w:val="clear" w:color="auto" w:fill="auto"/>
          </w:tcPr>
          <w:p w:rsidR="00E20788" w:rsidRPr="00E20788" w:rsidRDefault="00111A77" w:rsidP="002B056F">
            <w:pPr>
              <w:rPr>
                <w:rFonts w:ascii="Times New Roman" w:hAnsi="Times New Roman" w:cs="Times New Roman"/>
                <w:color w:val="000000"/>
              </w:rPr>
            </w:pPr>
            <w:r>
              <w:rPr>
                <w:rFonts w:ascii="Times New Roman" w:hAnsi="Times New Roman" w:cs="Times New Roman"/>
                <w:color w:val="000000"/>
              </w:rPr>
              <w:t xml:space="preserve">1 </w:t>
            </w:r>
            <w:proofErr w:type="spellStart"/>
            <w:r>
              <w:rPr>
                <w:rFonts w:ascii="Times New Roman" w:hAnsi="Times New Roman" w:cs="Times New Roman"/>
                <w:color w:val="000000"/>
              </w:rPr>
              <w:t>кв</w:t>
            </w:r>
            <w:proofErr w:type="spellEnd"/>
            <w:r>
              <w:rPr>
                <w:rFonts w:ascii="Times New Roman" w:hAnsi="Times New Roman" w:cs="Times New Roman"/>
                <w:color w:val="000000"/>
              </w:rPr>
              <w:t>-л 202</w:t>
            </w:r>
            <w:r w:rsidR="002B056F">
              <w:rPr>
                <w:rFonts w:ascii="Times New Roman" w:hAnsi="Times New Roman" w:cs="Times New Roman"/>
                <w:color w:val="000000"/>
              </w:rPr>
              <w:t>3</w:t>
            </w:r>
          </w:p>
        </w:tc>
        <w:tc>
          <w:tcPr>
            <w:tcW w:w="1084" w:type="dxa"/>
            <w:shd w:val="clear" w:color="auto" w:fill="auto"/>
          </w:tcPr>
          <w:p w:rsidR="00E20788" w:rsidRPr="00E20788" w:rsidRDefault="00111A77" w:rsidP="002B056F">
            <w:pPr>
              <w:jc w:val="center"/>
              <w:rPr>
                <w:rFonts w:ascii="Times New Roman" w:hAnsi="Times New Roman" w:cs="Times New Roman"/>
                <w:color w:val="000000"/>
              </w:rPr>
            </w:pPr>
            <w:r>
              <w:rPr>
                <w:rFonts w:ascii="Times New Roman" w:hAnsi="Times New Roman" w:cs="Times New Roman"/>
                <w:color w:val="000000"/>
              </w:rPr>
              <w:t xml:space="preserve">1 </w:t>
            </w:r>
            <w:proofErr w:type="spellStart"/>
            <w:r>
              <w:rPr>
                <w:rFonts w:ascii="Times New Roman" w:hAnsi="Times New Roman" w:cs="Times New Roman"/>
                <w:color w:val="000000"/>
              </w:rPr>
              <w:t>кв</w:t>
            </w:r>
            <w:proofErr w:type="spellEnd"/>
            <w:r>
              <w:rPr>
                <w:rFonts w:ascii="Times New Roman" w:hAnsi="Times New Roman" w:cs="Times New Roman"/>
                <w:color w:val="000000"/>
              </w:rPr>
              <w:t>-л 202</w:t>
            </w:r>
            <w:r w:rsidR="002B056F">
              <w:rPr>
                <w:rFonts w:ascii="Times New Roman" w:hAnsi="Times New Roman" w:cs="Times New Roman"/>
                <w:color w:val="000000"/>
              </w:rPr>
              <w:t>3</w:t>
            </w:r>
          </w:p>
        </w:tc>
        <w:tc>
          <w:tcPr>
            <w:tcW w:w="1238" w:type="dxa"/>
            <w:shd w:val="clear" w:color="auto" w:fill="auto"/>
          </w:tcPr>
          <w:p w:rsidR="00E20788" w:rsidRPr="00E20788" w:rsidRDefault="00111A77" w:rsidP="002B056F">
            <w:pPr>
              <w:jc w:val="center"/>
              <w:rPr>
                <w:rFonts w:ascii="Times New Roman" w:hAnsi="Times New Roman" w:cs="Times New Roman"/>
                <w:color w:val="000000"/>
              </w:rPr>
            </w:pPr>
            <w:r>
              <w:rPr>
                <w:rFonts w:ascii="Times New Roman" w:hAnsi="Times New Roman" w:cs="Times New Roman"/>
                <w:color w:val="000000"/>
              </w:rPr>
              <w:t xml:space="preserve">1 </w:t>
            </w:r>
            <w:proofErr w:type="spellStart"/>
            <w:r>
              <w:rPr>
                <w:rFonts w:ascii="Times New Roman" w:hAnsi="Times New Roman" w:cs="Times New Roman"/>
                <w:color w:val="000000"/>
              </w:rPr>
              <w:t>кв</w:t>
            </w:r>
            <w:proofErr w:type="spellEnd"/>
            <w:r>
              <w:rPr>
                <w:rFonts w:ascii="Times New Roman" w:hAnsi="Times New Roman" w:cs="Times New Roman"/>
                <w:color w:val="000000"/>
              </w:rPr>
              <w:t>-л 202</w:t>
            </w:r>
            <w:r w:rsidR="002B056F">
              <w:rPr>
                <w:rFonts w:ascii="Times New Roman" w:hAnsi="Times New Roman" w:cs="Times New Roman"/>
                <w:color w:val="000000"/>
              </w:rPr>
              <w:t>3</w:t>
            </w:r>
          </w:p>
        </w:tc>
        <w:tc>
          <w:tcPr>
            <w:tcW w:w="842" w:type="dxa"/>
            <w:shd w:val="clear" w:color="auto" w:fill="auto"/>
          </w:tcPr>
          <w:p w:rsidR="00E20788" w:rsidRPr="00E20788" w:rsidRDefault="002B056F" w:rsidP="00DF650A">
            <w:pPr>
              <w:jc w:val="center"/>
              <w:rPr>
                <w:rFonts w:ascii="Times New Roman" w:hAnsi="Times New Roman" w:cs="Times New Roman"/>
              </w:rPr>
            </w:pPr>
            <w:r>
              <w:rPr>
                <w:rFonts w:ascii="Times New Roman" w:hAnsi="Times New Roman" w:cs="Times New Roman"/>
              </w:rPr>
              <w:t>10,2</w:t>
            </w:r>
          </w:p>
        </w:tc>
        <w:tc>
          <w:tcPr>
            <w:tcW w:w="842" w:type="dxa"/>
            <w:shd w:val="clear" w:color="auto" w:fill="auto"/>
          </w:tcPr>
          <w:p w:rsidR="00E20788" w:rsidRPr="00E20788" w:rsidRDefault="002B056F" w:rsidP="00DF650A">
            <w:pPr>
              <w:jc w:val="center"/>
              <w:rPr>
                <w:rFonts w:ascii="Times New Roman" w:hAnsi="Times New Roman" w:cs="Times New Roman"/>
              </w:rPr>
            </w:pPr>
            <w:r>
              <w:rPr>
                <w:rFonts w:ascii="Times New Roman" w:hAnsi="Times New Roman" w:cs="Times New Roman"/>
              </w:rPr>
              <w:t>10,2</w:t>
            </w:r>
          </w:p>
        </w:tc>
        <w:tc>
          <w:tcPr>
            <w:tcW w:w="1081" w:type="dxa"/>
            <w:shd w:val="clear" w:color="auto" w:fill="auto"/>
          </w:tcPr>
          <w:p w:rsidR="00E20788" w:rsidRPr="00E20788" w:rsidRDefault="00E20788" w:rsidP="00DF650A">
            <w:pPr>
              <w:jc w:val="center"/>
              <w:rPr>
                <w:rFonts w:ascii="Times New Roman" w:hAnsi="Times New Roman" w:cs="Times New Roman"/>
              </w:rPr>
            </w:pPr>
            <w:r w:rsidRPr="00E20788">
              <w:rPr>
                <w:rFonts w:ascii="Times New Roman" w:hAnsi="Times New Roman" w:cs="Times New Roman"/>
              </w:rPr>
              <w:t>-</w:t>
            </w:r>
          </w:p>
        </w:tc>
        <w:tc>
          <w:tcPr>
            <w:tcW w:w="1491" w:type="dxa"/>
            <w:shd w:val="clear" w:color="auto" w:fill="auto"/>
          </w:tcPr>
          <w:p w:rsidR="00E20788" w:rsidRPr="00E20788" w:rsidRDefault="00E20788" w:rsidP="00DF650A">
            <w:pPr>
              <w:jc w:val="center"/>
              <w:rPr>
                <w:rFonts w:ascii="Times New Roman" w:hAnsi="Times New Roman" w:cs="Times New Roman"/>
                <w:color w:val="000000"/>
              </w:rPr>
            </w:pPr>
          </w:p>
        </w:tc>
      </w:tr>
    </w:tbl>
    <w:p w:rsidR="00C01AB4" w:rsidRPr="00552BF3" w:rsidRDefault="00C01AB4" w:rsidP="00694566">
      <w:pPr>
        <w:spacing w:after="0" w:line="240" w:lineRule="auto"/>
        <w:ind w:firstLine="426"/>
        <w:jc w:val="center"/>
        <w:rPr>
          <w:rFonts w:ascii="Times New Roman" w:eastAsia="Times New Roman" w:hAnsi="Times New Roman" w:cs="Times New Roman"/>
          <w:b/>
          <w:color w:val="000000"/>
          <w:sz w:val="18"/>
          <w:szCs w:val="18"/>
          <w:lang w:eastAsia="ru-RU"/>
        </w:rPr>
      </w:pPr>
    </w:p>
    <w:sectPr w:rsidR="00C01AB4" w:rsidRPr="00552BF3" w:rsidSect="00F74F4C">
      <w:pgSz w:w="16838" w:h="11906" w:orient="landscape"/>
      <w:pgMar w:top="709"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A91"/>
    <w:rsid w:val="00030AC3"/>
    <w:rsid w:val="000E0E04"/>
    <w:rsid w:val="000E38F5"/>
    <w:rsid w:val="000F52CA"/>
    <w:rsid w:val="00111A77"/>
    <w:rsid w:val="0014434B"/>
    <w:rsid w:val="00145E4B"/>
    <w:rsid w:val="001A0BF4"/>
    <w:rsid w:val="001B1061"/>
    <w:rsid w:val="002929C1"/>
    <w:rsid w:val="002B056F"/>
    <w:rsid w:val="002B27D6"/>
    <w:rsid w:val="00306CC6"/>
    <w:rsid w:val="0034182B"/>
    <w:rsid w:val="00362EF7"/>
    <w:rsid w:val="00371F24"/>
    <w:rsid w:val="003770DB"/>
    <w:rsid w:val="00377F83"/>
    <w:rsid w:val="003912EF"/>
    <w:rsid w:val="00497860"/>
    <w:rsid w:val="004A29FA"/>
    <w:rsid w:val="004B3D46"/>
    <w:rsid w:val="004C3F43"/>
    <w:rsid w:val="00537DFA"/>
    <w:rsid w:val="00552BF3"/>
    <w:rsid w:val="00576120"/>
    <w:rsid w:val="00583B20"/>
    <w:rsid w:val="00591F60"/>
    <w:rsid w:val="0059671D"/>
    <w:rsid w:val="005C3F32"/>
    <w:rsid w:val="0061375F"/>
    <w:rsid w:val="006318BE"/>
    <w:rsid w:val="00631C3E"/>
    <w:rsid w:val="006662AE"/>
    <w:rsid w:val="00694566"/>
    <w:rsid w:val="00792439"/>
    <w:rsid w:val="007A48CB"/>
    <w:rsid w:val="007E2FEB"/>
    <w:rsid w:val="007F6DC3"/>
    <w:rsid w:val="00804D59"/>
    <w:rsid w:val="00877848"/>
    <w:rsid w:val="0088354D"/>
    <w:rsid w:val="008B0BA5"/>
    <w:rsid w:val="00991C41"/>
    <w:rsid w:val="00A26453"/>
    <w:rsid w:val="00A66282"/>
    <w:rsid w:val="00BB2067"/>
    <w:rsid w:val="00BE05BD"/>
    <w:rsid w:val="00C01AB4"/>
    <w:rsid w:val="00C638D5"/>
    <w:rsid w:val="00C66870"/>
    <w:rsid w:val="00CA785F"/>
    <w:rsid w:val="00D3243F"/>
    <w:rsid w:val="00D46D2E"/>
    <w:rsid w:val="00D474C6"/>
    <w:rsid w:val="00D90DBF"/>
    <w:rsid w:val="00D95A91"/>
    <w:rsid w:val="00DC2640"/>
    <w:rsid w:val="00DE4E8B"/>
    <w:rsid w:val="00E20788"/>
    <w:rsid w:val="00EA5EA4"/>
    <w:rsid w:val="00EE00B4"/>
    <w:rsid w:val="00F215AF"/>
    <w:rsid w:val="00F545B7"/>
    <w:rsid w:val="00F652A4"/>
    <w:rsid w:val="00F74F4C"/>
    <w:rsid w:val="00F764C6"/>
    <w:rsid w:val="00F96FED"/>
    <w:rsid w:val="00FA7A9B"/>
    <w:rsid w:val="00FD5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38D5"/>
    <w:rPr>
      <w:rFonts w:ascii="Tahoma" w:hAnsi="Tahoma" w:cs="Tahoma"/>
      <w:sz w:val="16"/>
      <w:szCs w:val="16"/>
    </w:rPr>
  </w:style>
  <w:style w:type="paragraph" w:styleId="a5">
    <w:name w:val="Body Text"/>
    <w:aliases w:val="body text,Основной текст1,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тчет_нормаль"/>
    <w:basedOn w:val="a"/>
    <w:link w:val="a6"/>
    <w:rsid w:val="00552BF3"/>
    <w:pPr>
      <w:spacing w:after="120" w:line="360" w:lineRule="auto"/>
      <w:ind w:firstLine="567"/>
      <w:jc w:val="both"/>
    </w:pPr>
    <w:rPr>
      <w:rFonts w:ascii="Arial" w:eastAsia="Calibri" w:hAnsi="Arial" w:cs="Times New Roman"/>
      <w:sz w:val="24"/>
      <w:szCs w:val="24"/>
      <w:lang w:eastAsia="ru-RU"/>
    </w:rPr>
  </w:style>
  <w:style w:type="character" w:customStyle="1" w:styleId="a6">
    <w:name w:val="Основной текст Знак"/>
    <w:aliases w:val="body text Знак,Основной текст1 Знак,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basedOn w:val="a0"/>
    <w:link w:val="a5"/>
    <w:rsid w:val="00552BF3"/>
    <w:rPr>
      <w:rFonts w:ascii="Arial" w:eastAsia="Calibri"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38D5"/>
    <w:rPr>
      <w:rFonts w:ascii="Tahoma" w:hAnsi="Tahoma" w:cs="Tahoma"/>
      <w:sz w:val="16"/>
      <w:szCs w:val="16"/>
    </w:rPr>
  </w:style>
  <w:style w:type="paragraph" w:styleId="a5">
    <w:name w:val="Body Text"/>
    <w:aliases w:val="body text,Основной текст1,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тчет_нормаль"/>
    <w:basedOn w:val="a"/>
    <w:link w:val="a6"/>
    <w:rsid w:val="00552BF3"/>
    <w:pPr>
      <w:spacing w:after="120" w:line="360" w:lineRule="auto"/>
      <w:ind w:firstLine="567"/>
      <w:jc w:val="both"/>
    </w:pPr>
    <w:rPr>
      <w:rFonts w:ascii="Arial" w:eastAsia="Calibri" w:hAnsi="Arial" w:cs="Times New Roman"/>
      <w:sz w:val="24"/>
      <w:szCs w:val="24"/>
      <w:lang w:eastAsia="ru-RU"/>
    </w:rPr>
  </w:style>
  <w:style w:type="character" w:customStyle="1" w:styleId="a6">
    <w:name w:val="Основной текст Знак"/>
    <w:aliases w:val="body text Знак,Основной текст1 Знак,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basedOn w:val="a0"/>
    <w:link w:val="a5"/>
    <w:rsid w:val="00552BF3"/>
    <w:rPr>
      <w:rFonts w:ascii="Arial" w:eastAsia="Calibri"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701</Words>
  <Characters>4000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cp:revision>
  <cp:lastPrinted>2018-01-15T11:23:00Z</cp:lastPrinted>
  <dcterms:created xsi:type="dcterms:W3CDTF">2019-01-22T07:27:00Z</dcterms:created>
  <dcterms:modified xsi:type="dcterms:W3CDTF">2023-04-11T13:39:00Z</dcterms:modified>
</cp:coreProperties>
</file>