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Style_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right w:w="0" w:type="dxa"/>
        </w:tblCellMar>
      </w:tblPr>
      <w:tblGrid>
        <w:gridCol w:w="5103"/>
        <w:gridCol w:w="5104"/>
      </w:tblGrid>
      <w:tr>
        <w:tc>
          <w:tcPr>
            <w:tcW w:w="5103" w:type="dxa"/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года</w:t>
            </w:r>
          </w:p>
        </w:tc>
        <w:tc>
          <w:tcPr>
            <w:tcW w:w="5104" w:type="dxa"/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3225-ОЗ</w:t>
            </w:r>
          </w:p>
        </w:tc>
      </w:tr>
    </w:tbl>
    <w:p>
      <w:pPr>
        <w:pStyle w:val="Style_15"/>
        <w:pBdr>
          <w:top w:val="single" w:sz="6"/>
        </w:pBdr>
        <w:spacing w:before="100" w:after="10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"/>
          <w:szCs w:val="2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7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ВОЛОГОДСКАЯ ОБЛАСТЬ</w:t>
      </w:r>
    </w:p>
    <w:p>
      <w:pPr>
        <w:pStyle w:val="Style_17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</w:p>
    <w:p>
      <w:pPr>
        <w:pStyle w:val="Style_17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ЗАКОН</w:t>
      </w:r>
    </w:p>
    <w:p>
      <w:pPr>
        <w:pStyle w:val="Style_17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</w:p>
    <w:p>
      <w:pPr>
        <w:pStyle w:val="Style_17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ОБ ОЦЕНКЕ РЕГУЛИРУЮЩЕГО ВОЗДЕЙСТВИЯ ПРОЕКТОВ</w:t>
      </w:r>
    </w:p>
    <w:p>
      <w:pPr>
        <w:pStyle w:val="Style_17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НОРМАТИВНЫХ ПРАВОВЫХ АКТОВ И ЭКСПЕРТИЗЕ</w:t>
      </w:r>
    </w:p>
    <w:p>
      <w:pPr>
        <w:pStyle w:val="Style_17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НОРМАТИВНЫХ ПРАВОВЫХ АКТОВ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Принят</w:t>
      </w:r>
    </w:p>
    <w:p>
      <w:pPr>
        <w:pStyle w:val="Style_15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Постановлением</w:t>
      </w:r>
    </w:p>
    <w:p>
      <w:pPr>
        <w:pStyle w:val="Style_15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Законодательного Собрания</w:t>
      </w:r>
    </w:p>
    <w:p>
      <w:pPr>
        <w:pStyle w:val="Style_15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Вологодской области</w:t>
      </w:r>
    </w:p>
    <w:p>
      <w:pPr>
        <w:pStyle w:val="Style_15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от 27 ноября 2013 г. N 814</w:t>
      </w:r>
    </w:p>
    <w:p>
      <w:pPr>
        <w:pStyle w:val="Style_15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tbl>
      <w:tblPr>
        <w:tblStyle w:val="Style_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Список изменяющих документов</w:t>
            </w:r>
          </w:p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(в ред. законов Вологодской области</w:t>
            </w:r>
          </w:p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от 04.11.2014 </w:t>
            </w:r>
            <w:hyperlink r:id="rId10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 w:bidi="ru-RU"/>
                </w:rPr>
                <w:t xml:space="preserve">N 3469-ОЗ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, от 11.04.2016 </w:t>
            </w:r>
            <w:hyperlink r:id="rId1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 w:bidi="ru-RU"/>
                </w:rPr>
                <w:t xml:space="preserve">N 3913-ОЗ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, от 02.11.2016 </w:t>
            </w:r>
            <w:hyperlink r:id="rId12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 w:bidi="ru-RU"/>
                </w:rPr>
                <w:t xml:space="preserve">N 4051-ОЗ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,</w:t>
            </w:r>
          </w:p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от 07.06.2018 </w:t>
            </w:r>
            <w:hyperlink r:id="rId13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 w:bidi="ru-RU"/>
                </w:rPr>
                <w:t xml:space="preserve">N 4351-ОЗ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, от 08.07.2019 </w:t>
            </w:r>
            <w:hyperlink r:id="rId14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 w:bidi="ru-RU"/>
                </w:rPr>
                <w:t xml:space="preserve">N 4559-ОЗ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, от 20.09.2019 </w:t>
            </w:r>
            <w:hyperlink r:id="rId15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 w:bidi="ru-RU"/>
                </w:rPr>
                <w:t xml:space="preserve">N 4568-ОЗ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,</w:t>
            </w:r>
          </w:p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от 17.12.2020 </w:t>
            </w:r>
            <w:hyperlink r:id="rId16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 w:bidi="ru-RU"/>
                </w:rPr>
                <w:t xml:space="preserve">N 4824-ОЗ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, от 14.10.2021 </w:t>
            </w:r>
            <w:hyperlink r:id="rId17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 w:bidi="ru-RU"/>
                </w:rPr>
                <w:t xml:space="preserve">N 4957-ОЗ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, от 31.05.2022 </w:t>
            </w:r>
            <w:hyperlink r:id="rId18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 w:bidi="ru-RU"/>
                </w:rPr>
                <w:t xml:space="preserve">N 5129-ОЗ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,</w:t>
            </w:r>
          </w:p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от 11.10.2022 </w:t>
            </w:r>
            <w:hyperlink r:id="rId19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 w:bidi="ru-RU"/>
                </w:rPr>
                <w:t xml:space="preserve">N 5190-ОЗ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, от 10.10.2023 </w:t>
            </w:r>
            <w:hyperlink r:id="rId20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 w:bidi="ru-RU"/>
                </w:rPr>
                <w:t xml:space="preserve">N 5429-ОЗ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, от 11.04.2024 </w:t>
            </w:r>
            <w:hyperlink r:id="rId2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 w:bidi="ru-RU"/>
                </w:rPr>
                <w:t xml:space="preserve">N 5589-ОЗ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,</w:t>
            </w:r>
          </w:p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от 12.07.2024 </w:t>
            </w:r>
            <w:hyperlink r:id="rId22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 w:bidi="ru-RU"/>
                </w:rPr>
                <w:t xml:space="preserve">N 5676-ОЗ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</w:pPr>
          </w:p>
        </w:tc>
      </w:tr>
    </w:tbl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7"/>
        <w:spacing w:before="0" w:after="0" w:line="240" w:lineRule="auto"/>
        <w:ind w:left="0" w:right="0" w:firstLine="540"/>
        <w:jc w:val="both"/>
        <w:outlineLvl w:val="1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Статья 1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Настоящий закон области в соответствии с </w:t>
      </w:r>
      <w:hyperlink r:id="rId23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частями 1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- </w:t>
      </w:r>
      <w:hyperlink r:id="rId24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4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</w:t>
      </w:r>
      <w:hyperlink r:id="rId25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6 статьи 53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Федерального закона от 21 декабря 2021 года N 414-ФЗ "Об общих принципах организации публичной власти в субъектах Российской Федерации", с </w:t>
      </w:r>
      <w:hyperlink r:id="rId26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частями 6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</w:t>
      </w:r>
      <w:hyperlink r:id="rId27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7 статьи 7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</w:t>
      </w:r>
      <w:hyperlink r:id="rId28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частями 3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</w:t>
      </w:r>
      <w:hyperlink r:id="rId29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4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</w:t>
      </w:r>
      <w:hyperlink r:id="rId30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5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</w:t>
      </w:r>
      <w:hyperlink r:id="rId3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6 статьи 46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определяет порядок проведения оценки регулирующего воздействия проектов нормативных правовых актов Вологодской области (далее - проекты правовых актов) и порядок проведения экспертизы нормативных правовых актов Вологодской области (далее - правовые акты), определяет требования к порядку проведения оценки регулирующего воздействия проектов муниципальных нормативных правовых актов Вологодской области (далее - проекты муниципальных правовых актов) и экспертизы муниципальных нормативных правовых актов Вологодской области (далее - муниципальные правовые акты), определяет критерии включения муниципальных районов, муниципальных округов и городских округов области в перечень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правовых актов, экспертизы муниципальных правовых актов является обязательным, устанавливает указанный перечень.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законов Вологодской области от 02.11.2016 </w:t>
      </w:r>
      <w:hyperlink r:id="rId32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N 4051-ОЗ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от 31.05.2022 </w:t>
      </w:r>
      <w:hyperlink r:id="rId33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N 5129-ОЗ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от 11.10.2022 </w:t>
      </w:r>
      <w:hyperlink r:id="rId34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N 5190-ОЗ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2 - 3. Утратили силу. - </w:t>
      </w:r>
      <w:hyperlink r:id="rId35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11.04.2016 N 3913-ОЗ.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Оценка регулирующего воздействия проектов правовых актов и экспертиза правовых актов, содержащих сведения, составляющие государственную тайну, или сведения конфиденциального характера, не проводится.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7"/>
        <w:spacing w:before="0" w:after="0" w:line="240" w:lineRule="auto"/>
        <w:ind w:left="0" w:right="0" w:firstLine="540"/>
        <w:jc w:val="both"/>
        <w:outlineLvl w:val="1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Статья 2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Оценка регулирующего воздействия проектов правовых актов и экспертиза правовых актов проводятся органами исполнительной государственной власти области.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7"/>
        <w:spacing w:before="0" w:after="0" w:line="240" w:lineRule="auto"/>
        <w:ind w:left="0" w:right="0" w:firstLine="540"/>
        <w:jc w:val="both"/>
        <w:outlineLvl w:val="1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Статья 3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Оценка регулирующего воздействия проектов правовых актов включает следующие этапы: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1) проведение публичных консультаций по проекту правового акта;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2) подготовка уполномоченным органом исполнительной государственной власти области, определенным Правительством области (далее - уполномоченный орган), заключения об оценке регулирующего воздействия проекта правового акта.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Органы исполнительной государственной власти области на официальном интернет-портале правовой информации Вологодской области уведомляют субъектов предпринимательской и иной экономической деятельности, организации и лиц, целью деятельности которых является защита и представление интересов субъектов предпринимательской и иной экономической деятельности, о проведении публичных консультаций по проекту правового акта. Органы исполнительной государственной власти области направляют на электронный адрес организаций и лиц, целью деятельности которых является защита и представление интересов субъектов предпринимательской и иной экономической деятельности, уведомление о проведении публичных консультаций по проекту правового акта и проект правового акта. Размещение уведомления о проведении публичных консультаций и проекта правового акта, направление уведомления о проведении публичных консультаций и проекта правового акта осуществляются одновременно.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законов Вологодской области от 07.06.2018 </w:t>
      </w:r>
      <w:hyperlink r:id="rId36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N 4351-ОЗ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от 14.10.2021 </w:t>
      </w:r>
      <w:hyperlink r:id="rId37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N 4957-ОЗ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Требования к </w:t>
      </w:r>
      <w:hyperlink r:id="rId38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форме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и содержанию уведомления о проведении оценки регулирующего воздействия проекта правового акта утверждаются Правительством области.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Публичные консультации по проекту правового акта проводятся в срок не более 25 и не менее 5 календарных дней после дня размещения уведомления и проекта правового акта на официальном интернет-портале правовой информации Вологодской области с учетом степени регулирующего воздействия содержащихся в нем положений (высокой, средней, низкой).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(часть 4 в ред. </w:t>
      </w:r>
      <w:hyperlink r:id="rId39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20.09.2019 N 4568-ОЗ)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4(1). Критерии отнесения положений проекта правового акта к высокой, средней, низкой степени регулирующего воздействия устанавливаются Правительством области.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(часть 4(1) введена </w:t>
      </w:r>
      <w:hyperlink r:id="rId40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20.09.2019 N 4568-ОЗ)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5. Субъекты предпринимательской и иной экономической деятельности, 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и иные заинтересованные лица вправе направить замечания и предложения по проекту правового акта в электронном и (или) письменном виде.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(часть 5 в ред. </w:t>
      </w:r>
      <w:hyperlink r:id="rId4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14.10.2021 N 4957-ОЗ)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5(1). При наличии предложений и замечаний по результатам публичных консультаций в течение десяти рабочих дней после окончания срока публичных консультаций органы исполнительной государственной власти области размещают на официальном интернет-портале правовой информации Вологодской области сводку предложений и замечаний по результатам публичных консультаций по проекту правового акта.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(часть 5(1) введена </w:t>
      </w:r>
      <w:hyperlink r:id="rId42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14.10.2021 N 4957-ОЗ)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5(2). Требования к </w:t>
      </w:r>
      <w:hyperlink r:id="rId43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форме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и содержанию сводки предложений и замечаний по результатам публичных консультаций по проекту правового акта утверждаются Правительством области.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(часть 5(2) введена </w:t>
      </w:r>
      <w:hyperlink r:id="rId44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14.10.2021 N 4957-ОЗ)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6. Уполномоченный орган готовит заключение об оценке регулирующего воздействия проекта правового акта.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7. </w:t>
      </w:r>
      <w:hyperlink r:id="rId45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Форма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и </w:t>
      </w:r>
      <w:hyperlink r:id="rId46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подготовки заключения об оценке регулирующего воздействия проекта правового акта утверждаются Правительством области.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8. Заключение об оценке регулирующего воздействия проекта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областного бюджета.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(часть 8 в ред. </w:t>
      </w:r>
      <w:hyperlink r:id="rId47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14.10.2021 N 4957-ОЗ)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9. Заключение об оценке регулирующего воздействия проекта правового акта размещается на официальном интернет-портале правовой информации Вологодской области в течение пяти рабочих дней после дня его подписания руководителем уполномоченного органа.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</w:t>
      </w:r>
      <w:hyperlink r:id="rId48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07.06.2018 N 4351-ОЗ)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10. Выводы, изложенные в заключении об оценке регулирующего воздействия проекта правового акта, учитываются при принятии проекта правового акта.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7"/>
        <w:spacing w:before="0" w:after="0" w:line="240" w:lineRule="auto"/>
        <w:ind w:left="0" w:right="0" w:firstLine="540"/>
        <w:jc w:val="both"/>
        <w:outlineLvl w:val="1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Статья 4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bookmarkStart w:id="1" w:name="Par64"/>
      <w:bookmarkEnd w:id="1"/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Проекты правовых актов, внесенных в Законодательное Собрание области в порядке законодательной инициативы депутатами Законодательного Собрания области, представительными органами муниципальных образований области, сенаторами Российской Федерации - представителями от Законодательного Собрания области и Правительства области, прокурором области, направляются Законодательным Собранием области в течение пяти рабочих дней со дня поступления указанных проектов в уполномоченный орган для проведения оценки регулирующего воздействия.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</w:t>
      </w:r>
      <w:hyperlink r:id="rId49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17.12.2020 N 4824-ОЗ)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Оценка регулирующего воздействия проектов правовых актов, указанных в </w:t>
      </w:r>
      <w:hyperlink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части 1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настоящей статьи, не может превышать 60 календарных дней после дня поступления проекта правового акта в уполномоченный орган.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Заключение об оценке регулирующего воздействия проекта правового акта в течение пяти рабочих дней после дня его подписания руководителем уполномоченного органа направляется в Законодательное Собрание области.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Законодательное Собрание области рассматривает поступившее заключение об оценке регулирующего воздействия проекта правового акта в порядке, установленном </w:t>
      </w:r>
      <w:hyperlink r:id="rId50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Регламентом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Законодательного Собрания Вологодской области.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7"/>
        <w:spacing w:before="0" w:after="0" w:line="240" w:lineRule="auto"/>
        <w:ind w:left="0" w:right="0" w:firstLine="540"/>
        <w:jc w:val="both"/>
        <w:outlineLvl w:val="1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Статья 5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Экспертиза правовых актов осуществляется уполномоченным органом в соответствии с ежегодным планом проведения экспертизы правовых актов (далее - план).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План формируется на основании предложений органов государственной власти области, органов местного самоуправления, уполномоченного по защите прав предпринимателей в Вологодской области, инвестиционных уполномоченных муниципальных образований области, субъектов предпринимательской и инвестиционной деятельности, а также организаций, представляющих интересы субъектов предпринимательской и инвестиционной деятельности, о необходимости проведения экспертизы правовых актов.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План размещается на официальном интернет-портале правовой информации Вологодской области в течение трех рабочих дней после дня его утверждения.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</w:t>
      </w:r>
      <w:hyperlink r:id="rId5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07.06.2018 N 4351-ОЗ)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</w:t>
      </w:r>
      <w:hyperlink r:id="rId52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подготовки и </w:t>
      </w:r>
      <w:hyperlink r:id="rId53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форма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плана утверждаются Правительством области.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5.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6. В плане обязательно указываются следующие сведения: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1) наименование правового акта, подлежащего экспертизе;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2) дата начала и сроки проведения экспертизы.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7. Срок проведения экспертизы правового акта не может превышать 60 календарных дней.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8. Экспертиза правовых актов включает следующие этапы: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1) проведение публичных консультаций по правовому акту;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</w:t>
      </w:r>
      <w:hyperlink r:id="rId54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04.11.2014 N 3469-ОЗ)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2) подготовка уполномоченным органом заключения по результатам экспертизы правового акта.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9. Уполномоченный орган на официальном интернет-портале правовой информации Вологодской области уведомляет субъектов предпринимательской и инвестиционной деятельности, организации и лиц, целью деятельности которых является защита и представление интересов субъектов предпринимательской и инвестиционной деятельности, о проведении публичных консультаций по правовому акту. Уведомление о проведении публичных консультаций и правовой акт размещаются одновременно.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</w:t>
      </w:r>
      <w:hyperlink r:id="rId55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07.06.2018 N 4351-ОЗ)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10. Требования к </w:t>
      </w:r>
      <w:hyperlink r:id="rId56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форме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и содержанию уведомления о проведении экспертизы правового акта утверждаются Правительством области.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11. Публичные консультации по правовому акту проводятся в срок не менее 30 календарных дней со дня его размещения на официальном интернет-портале правовой информации Вологодской области.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</w:t>
      </w:r>
      <w:hyperlink r:id="rId57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07.06.2018 N 4351-ОЗ)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12. Субъекты предпринимательской и инвестиционной деятельности, организации и лица, целью деятельности которых является защита и представление интересов субъектов предпринимательской и инвестиционной деятельности, и иные заинтересованные лица вправе направить замечания и предложения по правовому акту в электронном и (или) письменном виде.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</w:t>
      </w:r>
      <w:hyperlink r:id="rId58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08.07.2019 N 4559-ОЗ)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12(1). При наличии предложений и замечаний по результатам публичных консультаций в течение срока подготовки заключения по результатам экспертизы правового акта уполномоченный орган размещает на официальном интернет-портале правовой информации Вологодской области сводку предложений и замечаний по результатам публичных консультаций по правовому акту.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(часть 12(1) введена </w:t>
      </w:r>
      <w:hyperlink r:id="rId59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14.10.2021 N 4957-ОЗ)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12(2). Требования к форме и содержанию сводки предложений и замечаний по результатам публичных консультаций по правовому акту утверждаются Правительством области.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(часть 12(2) введена </w:t>
      </w:r>
      <w:hyperlink r:id="rId60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14.10.2021 N 4957-ОЗ)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13. Уполномоченный орган готовит заключение по результатам экспертизы правового акта.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14. </w:t>
      </w:r>
      <w:hyperlink r:id="rId6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Форма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и </w:t>
      </w:r>
      <w:hyperlink r:id="rId62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подготовки заключения по результатам экспертизы правового акта утверждаются Правительством области.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15. Заключение по результатам экспертизы правового акта содержит вывод о наличии либо отсутствии положений правового акта, необоснованно затрудняющих осуществление предпринимательской и инвестиционной деятельности.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16. Заключение по результатам экспертизы правового акта в течение пяти рабочих дней после дня его подписания руководителем уполномоченного органа размещается на официальном интернет-портале правовой информации Вологодской области.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</w:t>
      </w:r>
      <w:hyperlink r:id="rId63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07.06.2018 N 4351-ОЗ)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17. Заключение по результатам экспертизы законов области в течение пяти рабочих дней после дня его подписания руководителем уполномоченного органа направляется в Законодательное Собрание области.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18. Выводы, изложенные в заключении по результатам экспертизы правового акта, являются одним из оснований для отмены, признания утратившим силу, приостановления или изменения правового акта.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7"/>
        <w:spacing w:before="0" w:after="0" w:line="240" w:lineRule="auto"/>
        <w:ind w:left="0" w:right="0" w:firstLine="540"/>
        <w:jc w:val="both"/>
        <w:outlineLvl w:val="1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Статья 5(1)</w:t>
      </w: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(введена </w:t>
      </w:r>
      <w:hyperlink r:id="rId64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04.11.2014 N 3469-ОЗ)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Оценка регулирующего воздействия проектов муниципальных правовых актов осуществляется в порядке, установленном муниципальными правовыми актами с учетом требований, предусмотренных настоящей статьей.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законов Вологодской области от 11.04.2016 </w:t>
      </w:r>
      <w:hyperlink r:id="rId65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N 3913-ОЗ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от 02.11.2016 </w:t>
      </w:r>
      <w:hyperlink r:id="rId66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N 4051-ОЗ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Оценка регулирующего воздействия проектов муниципальных правовых актов включает следующие этапы: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1) проведение публичных консультаций по проекту муниципального правового акта;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2) подготовка заключения об оценке регулирующего воздействия проекта муниципального правового акта.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В целях взаимодействия с субъектами предпринимательской и иной экономической деятельности при проведении оценки регулирующего воздействия проектов муниципальных правовых актов и подготовки заключения, указанного в </w:t>
      </w:r>
      <w:hyperlink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части 5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настоящей статьи, органы местного самоуправления муниципальных образований области проводят публичные консультации с обязательным размещением уведомления о проведении публичных консультаций по проекту муниципального правового акта, проекта муниципального правового акта на официальном интернет-портале правовой информации Вологодской области в срок не более 25 и не менее 5 календарных дней после дня размещения.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законов Вологодской области от 08.07.2019 </w:t>
      </w:r>
      <w:hyperlink r:id="rId67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N 4559-ОЗ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от 14.10.2021 </w:t>
      </w:r>
      <w:hyperlink r:id="rId68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N 4957-ОЗ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от 12.07.2024 </w:t>
      </w:r>
      <w:hyperlink r:id="rId69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N 5676-ОЗ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3(1). Публичные консультации по проекту муниципального правового акта могут проводиться с учетом степени регулирующего воздействия содержащихся в нем положений (высокой, средней, низкой). Критерии отнесения положений проекта правового акта к высокой, средней, низкой степени регулирующего воздействия устанавливаются муниципальными правовыми актами.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(часть 3(1) введена </w:t>
      </w:r>
      <w:hyperlink r:id="rId70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12.07.2024 N 5676-ОЗ)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Уведомление о проведении публичных консультаций по проекту муниципального правового акта содержит предложение о представлении сведений (информации) в целях учета при подготовке заключения, указанного в </w:t>
      </w:r>
      <w:hyperlink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части 5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настоящей статьи.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4(1). При наличии предложений и замечаний по результатам публичных консультаций в течение десяти рабочих дней после окончания срока публичных консультаций органы местного самоуправления муниципальных образований области размещают на официальном интернет-портале правовой информации Вологодской области сводку предложений и замечаний по результатам публичных консультаций по проекту муниципального правового акта.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(часть 4(1) введена </w:t>
      </w:r>
      <w:hyperlink r:id="rId7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14.10.2021 N 4957-ОЗ; в ред. </w:t>
      </w:r>
      <w:hyperlink r:id="rId72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12.07.2024 N 5676-ОЗ)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bookmarkStart w:id="2" w:name="Par121"/>
      <w:bookmarkEnd w:id="2"/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5. Заключение об оценке регулирующего воздействия проекта муниципального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и размещается на официальном интернет-портале правовой информации Вологодской области.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(часть 5 в ред. </w:t>
      </w:r>
      <w:hyperlink r:id="rId73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14.10.2021 N 4957-ОЗ)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7"/>
        <w:spacing w:before="0" w:after="0" w:line="240" w:lineRule="auto"/>
        <w:ind w:left="0" w:right="0" w:firstLine="540"/>
        <w:jc w:val="both"/>
        <w:outlineLvl w:val="1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Статья 5(2)</w:t>
      </w: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(введена </w:t>
      </w:r>
      <w:hyperlink r:id="rId74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04.11.2014 N 3469-ОЗ)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Экспертиза муниципальных правовых актов осуществляется в порядке, установленном муниципальными правовыми актами с учетом требований, предусмотренных настоящей статьей.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</w:t>
      </w:r>
      <w:hyperlink r:id="rId75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02.11.2016 N 4051-ОЗ)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Экспертиза муниципальных правовых актов включает следующие этапы: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1) проведение публичных консультаций по муниципальному правовому акту;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2) подготовка заключения по результатам экспертизы муниципального правового акта.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В целях взаимодействия с субъектами предпринимательской и инвестиционной деятельности при проведении экспертизы муниципальных правовых актов в соответствии с планом проведения экспертизы муниципальных правовых актов, указанным в </w:t>
      </w:r>
      <w:hyperlink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части 4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настоящей статьи, и подготовки заключения, указанного в </w:t>
      </w:r>
      <w:hyperlink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части 6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настоящей статьи, органы местного самоуправления муниципальных образований области проводят публичные консультации с обязательным размещением уведомления о проведении публичных консультаций по муниципальному правовому акту, муниципального правового акта на официальном интернет-портале правовой информации Вологодской области в срок не менее 30 календарных дней со дня размещения.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</w:t>
      </w:r>
      <w:hyperlink r:id="rId76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08.07.2019 N 4559-ОЗ)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bookmarkStart w:id="3" w:name="Par135"/>
      <w:bookmarkEnd w:id="3"/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План проведения экспертизы муниципальных правовых актов формируется ежегодно и размещается на официальном интернет-портале правовой информации Вологодской области.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</w:t>
      </w:r>
      <w:hyperlink r:id="rId77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08.07.2019 N 4559-ОЗ)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5. Уведомление о проведении публичных консультаций по муниципальному правовому акту содержит предложение о представлении сведений (информации) в целях учета при подготовке заключения, указанного в </w:t>
      </w:r>
      <w:hyperlink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части 6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настоящей статьи.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5(1). При наличии предложений и замечаний по результатам публичных консультаций в течение срока подготовки заключения по результатам экспертизы муниципального правового акта органы местного самоуправления муниципальных образований области размещают на официальном интернет-портале правовой информации Вологодской области сводку предложений и замечаний по результатам публичных консультаций по муниципальному правовому акту.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(часть 5(1) введена </w:t>
      </w:r>
      <w:hyperlink r:id="rId78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14.10.2021 N 4957-ОЗ; в ред. </w:t>
      </w:r>
      <w:hyperlink r:id="rId79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12.07.2024 N 5676-ОЗ)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bookmarkStart w:id="4" w:name="Par140"/>
      <w:bookmarkEnd w:id="4"/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6. Заключение по результатам экспертизы муниципального правового акта содержит вывод о наличии либо отсутствии положений, необоснованно затрудняющих осуществление предпринимательской и инвестиционной деятельности, и размещается на официальном интернет-портале правовой информации Вологодской области.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</w:t>
      </w:r>
      <w:hyperlink r:id="rId80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08.07.2019 N 4559-ОЗ)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7"/>
        <w:spacing w:before="0" w:after="0" w:line="240" w:lineRule="auto"/>
        <w:ind w:left="0" w:right="0" w:firstLine="540"/>
        <w:jc w:val="both"/>
        <w:outlineLvl w:val="1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Статья 5(3)</w:t>
      </w: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</w:t>
      </w:r>
      <w:hyperlink r:id="rId8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11.10.2022 N 5190-ОЗ)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bookmarkStart w:id="5" w:name="Par147"/>
      <w:bookmarkEnd w:id="5"/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Включение муниципальных районов, муниципальных округов и городских округов области в перечень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правовых актов, экспертизы муниципальных правовых актов является обязательным, осуществляется на основании следующих критериев: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1) наделение органов местного самоуправления муниципального района, муниципального округа и городского округа области отдельными государственными полномочиями в соответствии со </w:t>
      </w:r>
      <w:hyperlink r:id="rId82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статьей 19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2) наличие внесенных в единый реестр субъектов малого и среднего предпринимательства юридических лиц и индивидуальных предпринимателей, место нахождения (место жительства) которых расположено в границах соответствующих муниципального района, муниципального округа и городского округа области.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В соответствии с критериями, предусмотренными в </w:t>
      </w:r>
      <w:hyperlink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части 1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настоящей статьи, установить </w:t>
      </w:r>
      <w:hyperlink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нормативных правовых актов, экспертизы муниципальных нормативных правовых актов является обязательным, согласно приложению к настоящему закону области.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7"/>
        <w:spacing w:before="0" w:after="0" w:line="240" w:lineRule="auto"/>
        <w:ind w:left="0" w:right="0" w:firstLine="540"/>
        <w:jc w:val="both"/>
        <w:outlineLvl w:val="1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Статья 6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Настоящий закон области вступает в силу с 1 января 2014 года.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7"/>
        <w:spacing w:before="0" w:after="0" w:line="240" w:lineRule="auto"/>
        <w:ind w:left="0" w:right="0" w:firstLine="540"/>
        <w:jc w:val="both"/>
        <w:outlineLvl w:val="1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Статья 6(1)</w:t>
      </w: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(введена </w:t>
      </w:r>
      <w:hyperlink r:id="rId83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31.05.2022 N 5129-ОЗ)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Установить, что в 2022 году Правительством области могут определяться следующие особенности в отношении проектов правовых актов, разрабатываемых в целях предотвращения влияния ухудшения геополитической и экономической ситуации: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1) определение сокращенного срока публичных консультаций без учета критериев отнесения положений проекта правового акта к высокой, средней, низкой степени регулирующего воздействия;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2) определение сокращенного срока размещения сводки предложений и замечаний по результатам публичных консультаций по проекту правового акта на официальном интернет-портале правовой информации Вологодской области при наличии таких предложений и замечаний.</w:t>
      </w:r>
    </w:p>
    <w:p>
      <w:pPr>
        <w:pStyle w:val="Style_17"/>
        <w:spacing w:before="240" w:after="0" w:line="240" w:lineRule="auto"/>
        <w:ind w:left="0" w:right="0" w:firstLine="540"/>
        <w:jc w:val="both"/>
        <w:outlineLvl w:val="1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Статья 6(2)</w:t>
      </w: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(введена </w:t>
      </w:r>
      <w:hyperlink r:id="rId84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11.04.2024 N 5589-ОЗ)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Установить, что Правительством области могут определяться следующие особенности в отношении проектов правовых актов, установленный срок разработки которых составляет менее 15 календарных дней: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1) определение сокращенного срока публичных консультаций без учета критериев отнесения положений проекта правового акта к высокой, средней, низкой степени регулирующего воздействия;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2) определение сокращенного срока размещения сводки предложений и замечаний по результатам публичных консультаций по проекту правового акта на официальном интернет-портале правовой информации Вологодской области при наличии таких предложений и замечаний.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Губернатор области</w:t>
      </w:r>
    </w:p>
    <w:p>
      <w:pPr>
        <w:pStyle w:val="Style_15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О.А.КУВШИННИКОВ</w:t>
      </w:r>
    </w:p>
    <w:p>
      <w:pPr>
        <w:pStyle w:val="Style_15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г. Вологда</w:t>
      </w:r>
    </w:p>
    <w:p>
      <w:pPr>
        <w:pStyle w:val="Style_15"/>
        <w:spacing w:before="24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11 декабря 2013 года</w:t>
      </w:r>
    </w:p>
    <w:p>
      <w:pPr>
        <w:pStyle w:val="Style_15"/>
        <w:spacing w:before="24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N 3225-ОЗ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Приложение</w:t>
      </w:r>
    </w:p>
    <w:p>
      <w:pPr>
        <w:pStyle w:val="Style_15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 закону области</w:t>
      </w:r>
    </w:p>
    <w:p>
      <w:pPr>
        <w:pStyle w:val="Style_15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"Об оценке регулирующего воздействия</w:t>
      </w:r>
    </w:p>
    <w:p>
      <w:pPr>
        <w:pStyle w:val="Style_15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проектов нормативных правовых актов и</w:t>
      </w:r>
    </w:p>
    <w:p>
      <w:pPr>
        <w:pStyle w:val="Style_15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экспертизе нормативных правовых актов"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7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bookmarkStart w:id="6" w:name="Par187"/>
      <w:bookmarkEnd w:id="6"/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ПЕРЕЧЕНЬ</w:t>
      </w:r>
    </w:p>
    <w:p>
      <w:pPr>
        <w:pStyle w:val="Style_17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МУНИЦИПАЛЬНЫХ РАЙОНОВ, МУНИЦИПАЛЬНЫХ ОКРУГОВ И ГОРОДСКИХ</w:t>
      </w:r>
    </w:p>
    <w:p>
      <w:pPr>
        <w:pStyle w:val="Style_17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ОКРУГОВ ОБЛАСТИ, В КОТОРЫХ ПРОВЕДЕНИЕ ОЦЕНКИ РЕГУЛИРУЮЩЕГО</w:t>
      </w:r>
    </w:p>
    <w:p>
      <w:pPr>
        <w:pStyle w:val="Style_17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ВОЗДЕЙСТВИЯ ПРОЕКТОВ МУНИЦИПАЛЬНЫХ НОРМАТИВНЫХ ПРАВОВЫХ</w:t>
      </w:r>
    </w:p>
    <w:p>
      <w:pPr>
        <w:pStyle w:val="Style_17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АКТОВ, ЭКСПЕРТИЗЫ МУНИЦИПАЛЬНЫХ НОРМАТИВНЫХ ПРАВОВЫХ АКТОВ</w:t>
      </w:r>
    </w:p>
    <w:p>
      <w:pPr>
        <w:pStyle w:val="Style_17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bCs/>
          <w:sz w:val="24"/>
          <w:szCs w:val="24"/>
          <w:lang w:val="ru-RU" w:bidi="ru-RU"/>
        </w:rPr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ЯВЛЯЕТСЯ ОБЯЗАТЕЛЬНЫМ</w:t>
      </w:r>
    </w:p>
    <w:p>
      <w:pPr>
        <w:pStyle w:val="Style_15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sz w:val="24"/>
          <w:szCs w:val="24"/>
          <w:lang w:val="ru-RU" w:bidi="ru-RU"/>
        </w:rPr>
      </w:pPr>
    </w:p>
    <w:tbl>
      <w:tblPr>
        <w:tblStyle w:val="Style_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  <w:lang w:val="ru-RU" w:bidi="ru-RU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  <w:lang w:val="ru-RU" w:bidi="ru-RU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Список изменяющих документов</w:t>
            </w:r>
          </w:p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(в ред. законов Вологодской области</w:t>
            </w:r>
          </w:p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от 11.10.2022 </w:t>
            </w:r>
            <w:hyperlink r:id="rId85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 w:bidi="ru-RU"/>
                </w:rPr>
                <w:t xml:space="preserve">N 5190-ОЗ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, от 10.10.2023 </w:t>
            </w:r>
            <w:hyperlink r:id="rId86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 w:bidi="ru-RU"/>
                </w:rPr>
                <w:t xml:space="preserve">N 5429-ОЗ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  <w:lang w:val="ru-RU" w:bidi="ru-RU"/>
              </w:rPr>
            </w:pPr>
          </w:p>
        </w:tc>
      </w:tr>
    </w:tbl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Бабаевский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Бабушкинский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Белозерский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Вашкинский муниципальный округ Вологодской области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</w:t>
      </w:r>
      <w:hyperlink r:id="rId87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10.10.2023 N 5429-ОЗ)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5. Великоустюгский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6. Верховажский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7. Вожегодский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8. Вологодский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9. Вытегорский муниципальный район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10. Городской округ город Череповец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11. Грязовецкий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12. Кадуйский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13. Кирилловский муниципальный округ Вологодской области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</w:t>
      </w:r>
      <w:hyperlink r:id="rId88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10.10.2023 N 5429-ОЗ)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14. Кичменгско-Городецкий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15. Междуреченский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16. Никольский муниципальный округ Вологодской области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(в ред. </w:t>
      </w:r>
      <w:hyperlink r:id="rId89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Вологодской области от 10.10.2023 N 5429-ОЗ)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17. Нюксенский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18. Сокольский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19. Сямженский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20. Тарногский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21. Тотемский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22. Усть-Кубинский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23. Устюженский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24. Харовский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25. Чагодощенский муниципальный округ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26. Череповецкий муниципальный район Вологодской области</w:t>
      </w:r>
    </w:p>
    <w:p>
      <w:pPr>
        <w:pStyle w:val="Style_15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27. Шекснинский муниципальный район Вологодской области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15"/>
        <w:pBdr>
          <w:top w:val="single" w:sz="6"/>
        </w:pBdr>
        <w:spacing w:before="100" w:after="10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"/>
          <w:szCs w:val="2"/>
          <w:lang w:val="ru-RU" w:bidi="ru-RU"/>
        </w:rPr>
      </w:pPr>
    </w:p>
    <w:sectPr>
      <w:headerReference w:type="default" r:id="rId8"/>
      <w:footerReference w:type="default" r:id="rId9"/>
      <w:footnotePr>
        <w:pos w:val="pageBottom"/>
      </w:footnotePr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separator/>
      </w:r>
    </w:p>
  </w:endnote>
  <w:endnote w:type="continuationSeparator" w:id="1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5"/>
      <w:pBdr>
        <w:bottom w:val="single" w:sz="12"/>
      </w:pBdr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sz w:val="2"/>
        <w:szCs w:val="2"/>
        <w:lang w:val="ru-RU" w:bidi="ru-RU"/>
      </w:rPr>
    </w:pPr>
  </w:p>
  <w:tbl>
    <w:tblPr>
      <w:tblStyle w:val="Style_11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40" w:type="dxa"/>
        <w:right w:w="40" w:type="dxa"/>
      </w:tblCellMar>
    </w:tblPr>
    <w:tblGrid>
      <w:gridCol w:w="3394"/>
      <w:gridCol w:w="3498"/>
      <w:gridCol w:w="3395"/>
    </w:tblGrid>
    <w:tr>
      <w:trPr>
        <w:trHeight w:val="1663" w:hRule="exact"/>
      </w:trPr>
      <w:tc>
        <w:tcPr>
          <w:tcW w:w="3394" w:type="dxa"/>
          <w:tcBorders>
            <w:top w:val="none" w:sz="2"/>
            <w:left w:val="none" w:sz="2"/>
            <w:bottom w:val="none" w:sz="2"/>
            <w:right w:val="none" w:sz="2"/>
          </w:tcBorders>
          <w:shd w:val="nil"/>
          <w:textDirection w:val="lrTb"/>
          <w:vAlign w:val="center"/>
        </w:tcPr>
        <w:p>
          <w:pPr>
            <w:pStyle w:val="Style_15"/>
            <w:spacing w:before="0" w:after="0" w:line="240" w:lineRule="auto"/>
            <w:ind w:left="0" w:right="0" w:firstLine="0"/>
            <w:jc w:val="left"/>
            <w:rPr>
              <w:rFonts w:ascii="Tahoma" w:hAnsi="Tahoma" w:eastAsia="Tahoma" w:cs="Tahoma"/>
              <w:b/>
              <w:bCs/>
              <w:color w:val="f58220"/>
              <w:sz w:val="28"/>
              <w:szCs w:val="28"/>
              <w:lang w:val="ru-RU" w:bidi="ru-RU"/>
            </w:rPr>
          </w:pPr>
          <w:r>
            <w:rPr>
              <w:rFonts w:ascii="Tahoma" w:hAnsi="Tahoma" w:eastAsia="Tahoma" w:cs="Tahoma"/>
              <w:b/>
              <w:bCs/>
              <w:color w:val="f58220"/>
              <w:sz w:val="28"/>
              <w:szCs w:val="28"/>
              <w:lang w:val="ru-RU" w:bidi="ru-RU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bCs/>
              <w:sz w:val="16"/>
              <w:szCs w:val="16"/>
              <w:lang w:val="ru-RU" w:bidi="ru-RU"/>
            </w:rPr>
            <w:br/>
          </w:r>
          <w:r>
            <w:rPr>
              <w:rFonts w:ascii="Tahoma" w:hAnsi="Tahoma" w:eastAsia="Tahoma" w:cs="Tahoma"/>
              <w:b/>
              <w:bCs/>
              <w:sz w:val="16"/>
              <w:szCs w:val="16"/>
              <w:lang w:val="ru-RU" w:bidi="ru-RU"/>
            </w:rPr>
            <w:t xml:space="preserve">надежная правовая поддержка</w:t>
          </w:r>
        </w:p>
      </w:tc>
      <w:tc>
        <w:tcPr>
          <w:tcW w:w="3498" w:type="dxa"/>
          <w:tcBorders>
            <w:top w:val="none" w:sz="2"/>
            <w:left w:val="none" w:sz="2"/>
            <w:bottom w:val="none" w:sz="2"/>
            <w:right w:val="none" w:sz="2"/>
          </w:tcBorders>
          <w:shd w:val="nil"/>
          <w:textDirection w:val="lrTb"/>
          <w:vAlign w:val="center"/>
        </w:tcPr>
        <w:p>
          <w:pPr>
            <w:pStyle w:val="Style_15"/>
            <w:spacing w:before="0" w:after="0" w:line="240" w:lineRule="auto"/>
            <w:ind w:left="0" w:right="0" w:firstLine="0"/>
            <w:jc w:val="center"/>
            <w:rPr>
              <w:rFonts w:ascii="Tahoma" w:hAnsi="Tahoma" w:eastAsia="Tahoma" w:cs="Tahoma"/>
              <w:b/>
              <w:bCs/>
              <w:sz w:val="20"/>
              <w:szCs w:val="20"/>
              <w:lang w:val="ru-RU" w:bidi="ru-RU"/>
            </w:rPr>
          </w:pPr>
          <w:hyperlink r:id="rId1">
            <w:r>
              <w:rPr>
                <w:rFonts w:ascii="Tahoma" w:hAnsi="Tahoma" w:eastAsia="Tahoma" w:cs="Tahoma"/>
                <w:b/>
                <w:bCs/>
                <w:color w:val="0000ff"/>
                <w:sz w:val="20"/>
                <w:szCs w:val="20"/>
                <w:lang w:val="ru-RU" w:bidi="ru-RU"/>
              </w:rPr>
              <w:t xml:space="preserve">www.consultant.ru</w:t>
            </w:r>
          </w:hyperlink>
        </w:p>
      </w:tc>
      <w:tc>
        <w:tcPr>
          <w:tcW w:w="3395" w:type="dxa"/>
          <w:tcBorders>
            <w:top w:val="none" w:sz="2"/>
            <w:left w:val="none" w:sz="2"/>
            <w:bottom w:val="none" w:sz="2"/>
            <w:right w:val="none" w:sz="2"/>
          </w:tcBorders>
          <w:shd w:val="nil"/>
          <w:textDirection w:val="lrTb"/>
          <w:vAlign w:val="center"/>
        </w:tcPr>
        <w:p>
          <w:pPr>
            <w:pStyle w:val="Style_15"/>
            <w:spacing w:before="0" w:after="0" w:line="240" w:lineRule="auto"/>
            <w:ind w:left="0" w:right="0" w:firstLine="0"/>
            <w:jc w:val="right"/>
            <w:rPr>
              <w:rFonts w:ascii="Tahoma" w:hAnsi="Tahoma" w:eastAsia="Tahoma" w:cs="Tahoma"/>
              <w:sz w:val="20"/>
              <w:szCs w:val="20"/>
              <w:lang w:val="ru-RU" w:bidi="ru-RU"/>
            </w:rPr>
          </w:pPr>
          <w:r>
            <w:rPr>
              <w:rFonts w:ascii="Tahoma" w:hAnsi="Tahoma" w:eastAsia="Tahoma" w:cs="Tahoma"/>
              <w:sz w:val="20"/>
              <w:szCs w:val="20"/>
              <w:lang w:val="ru-RU" w:bidi="ru-RU"/>
            </w:rPr>
            <w:t xml:space="preserve">Страница </w:t>
          </w:r>
          <w:r>
            <w:rPr>
              <w:rFonts w:ascii="Tahoma" w:hAnsi="Tahoma" w:eastAsia="Tahoma" w:cs="Tahoma"/>
              <w:sz w:val="20"/>
              <w:szCs w:val="20"/>
            </w:rPr>
            <w:fldChar w:fldCharType="begin"/>
          </w:r>
          <w:r>
            <w:rPr>
              <w:rFonts w:ascii="Tahoma" w:hAnsi="Tahoma" w:eastAsia="Tahoma" w:cs="Tahoma"/>
              <w:sz w:val="20"/>
              <w:szCs w:val="20"/>
            </w:rPr>
            <w:instrText xml:space="preserve">\PAGE</w:instrText>
          </w:r>
          <w:r>
            <w:fldChar w:fldCharType="separate"/>
          </w:r>
          <w:r>
            <w:rPr>
              <w:rFonts w:ascii="Tahoma" w:hAnsi="Tahoma" w:eastAsia="Tahoma" w:cs="Tahoma"/>
              <w:sz w:val="20"/>
              <w:szCs w:val="20"/>
            </w:rPr>
            <w:t xml:space="preserve">2</w:t>
          </w:r>
          <w:r>
            <w:fldChar w:fldCharType="end"/>
          </w:r>
          <w:r>
            <w:rPr>
              <w:rFonts w:ascii="Tahoma" w:hAnsi="Tahoma" w:eastAsia="Tahoma" w:cs="Tahoma"/>
              <w:sz w:val="20"/>
              <w:szCs w:val="20"/>
              <w:lang w:val="ru-RU" w:bidi="ru-RU"/>
            </w:rPr>
            <w:t xml:space="preserve"> из </w:t>
          </w:r>
          <w:r>
            <w:rPr>
              <w:rFonts w:ascii="Tahoma" w:hAnsi="Tahoma" w:eastAsia="Tahoma" w:cs="Tahoma"/>
              <w:sz w:val="20"/>
              <w:szCs w:val="20"/>
            </w:rPr>
            <w:fldChar w:fldCharType="begin"/>
          </w:r>
          <w:r>
            <w:rPr>
              <w:rFonts w:ascii="Tahoma" w:hAnsi="Tahoma" w:eastAsia="Tahoma" w:cs="Tahoma"/>
              <w:sz w:val="20"/>
              <w:szCs w:val="20"/>
            </w:rPr>
            <w:instrText xml:space="preserve">\NUMPAGES</w:instrText>
          </w:r>
          <w:r>
            <w:fldChar w:fldCharType="separate"/>
          </w:r>
          <w:r>
            <w:rPr>
              <w:rFonts w:ascii="Tahoma" w:hAnsi="Tahoma" w:eastAsia="Tahoma" w:cs="Tahoma"/>
              <w:sz w:val="20"/>
              <w:szCs w:val="20"/>
            </w:rPr>
            <w:t xml:space="preserve">11</w:t>
          </w:r>
          <w:r>
            <w:fldChar w:fldCharType="end"/>
          </w:r>
        </w:p>
      </w:tc>
    </w:tr>
  </w:tbl>
  <w:p>
    <w:pPr>
      <w:pStyle w:val="Style_15"/>
      <w:spacing w:before="0" w:after="0" w:line="240" w:lineRule="auto"/>
      <w:ind w:left="0" w:right="0" w:firstLine="0"/>
      <w:jc w:val="left"/>
      <w:rPr>
        <w:rFonts w:ascii="Tahoma" w:hAnsi="Tahoma" w:eastAsia="Tahoma" w:cs="Tahoma"/>
        <w:sz w:val="2"/>
        <w:szCs w:val="2"/>
        <w:lang w:val="ru-RU" w:bidi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separator/>
      </w:r>
    </w:p>
  </w:footnote>
  <w:footnote w:type="continuationSeparator" w:id="1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Style_11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40" w:type="dxa"/>
        <w:right w:w="40" w:type="dxa"/>
      </w:tblCellMar>
    </w:tblPr>
    <w:tblGrid>
      <w:gridCol w:w="5555"/>
      <w:gridCol w:w="4732"/>
    </w:tblGrid>
    <w:tr>
      <w:trPr>
        <w:trHeight w:val="1683" w:hRule="exact"/>
      </w:trPr>
      <w:tc>
        <w:tcPr>
          <w:tcW w:w="5555" w:type="dxa"/>
          <w:tcBorders>
            <w:top w:val="none" w:sz="2"/>
            <w:left w:val="none" w:sz="2"/>
            <w:bottom w:val="none" w:sz="2"/>
            <w:right w:val="none" w:sz="2"/>
          </w:tcBorders>
          <w:shd w:val="nil"/>
          <w:textDirection w:val="lrTb"/>
          <w:vAlign w:val="center"/>
        </w:tcPr>
        <w:p>
          <w:pPr>
            <w:pStyle w:val="Style_15"/>
            <w:spacing w:before="0" w:after="0" w:line="240" w:lineRule="auto"/>
            <w:ind w:left="0" w:right="0" w:firstLine="0"/>
            <w:jc w:val="left"/>
            <w:rPr>
              <w:rFonts w:ascii="Tahoma" w:hAnsi="Tahoma" w:eastAsia="Tahoma" w:cs="Tahoma"/>
              <w:sz w:val="16"/>
              <w:szCs w:val="16"/>
              <w:lang w:val="ru-RU" w:bidi="ru-RU"/>
            </w:rPr>
          </w:pPr>
          <w:r>
            <w:rPr>
              <w:rFonts w:ascii="Tahoma" w:hAnsi="Tahoma" w:eastAsia="Tahoma" w:cs="Tahoma"/>
              <w:sz w:val="16"/>
              <w:szCs w:val="16"/>
              <w:lang w:val="ru-RU" w:bidi="ru-RU"/>
            </w:rPr>
            <w:t xml:space="preserve">Закон Вологодской области от 11.12.2013 N 3225-ОЗ</w:t>
          </w:r>
          <w:r>
            <w:rPr>
              <w:rFonts w:ascii="Tahoma" w:hAnsi="Tahoma" w:eastAsia="Tahoma" w:cs="Tahoma"/>
              <w:sz w:val="16"/>
              <w:szCs w:val="16"/>
              <w:lang w:val="ru-RU" w:bidi="ru-RU"/>
            </w:rPr>
            <w:br/>
          </w:r>
          <w:r>
            <w:rPr>
              <w:rFonts w:ascii="Tahoma" w:hAnsi="Tahoma" w:eastAsia="Tahoma" w:cs="Tahoma"/>
              <w:sz w:val="16"/>
              <w:szCs w:val="16"/>
              <w:lang w:val="ru-RU" w:bidi="ru-RU"/>
            </w:rPr>
            <w:t xml:space="preserve">(ред. от 12.07.2024)</w:t>
          </w:r>
          <w:r>
            <w:rPr>
              <w:rFonts w:ascii="Tahoma" w:hAnsi="Tahoma" w:eastAsia="Tahoma" w:cs="Tahoma"/>
              <w:sz w:val="16"/>
              <w:szCs w:val="16"/>
              <w:lang w:val="ru-RU" w:bidi="ru-RU"/>
            </w:rPr>
            <w:br/>
          </w:r>
          <w:r>
            <w:rPr>
              <w:rFonts w:ascii="Tahoma" w:hAnsi="Tahoma" w:eastAsia="Tahoma" w:cs="Tahoma"/>
              <w:sz w:val="16"/>
              <w:szCs w:val="16"/>
              <w:lang w:val="ru-RU" w:bidi="ru-RU"/>
            </w:rPr>
            <w:t xml:space="preserve">"Об оценке регулирующего воздействия проектов нор...</w:t>
          </w:r>
        </w:p>
      </w:tc>
      <w:tc>
        <w:tcPr>
          <w:tcW w:w="4732" w:type="dxa"/>
          <w:tcBorders>
            <w:top w:val="none" w:sz="2"/>
            <w:left w:val="none" w:sz="2"/>
            <w:bottom w:val="none" w:sz="2"/>
            <w:right w:val="none" w:sz="2"/>
          </w:tcBorders>
          <w:shd w:val="nil"/>
          <w:textDirection w:val="lrTb"/>
          <w:vAlign w:val="center"/>
        </w:tcPr>
        <w:p>
          <w:pPr>
            <w:pStyle w:val="Style_15"/>
            <w:spacing w:before="0" w:after="0" w:line="240" w:lineRule="auto"/>
            <w:ind w:left="0" w:right="0" w:firstLine="0"/>
            <w:jc w:val="right"/>
            <w:rPr>
              <w:rFonts w:ascii="Tahoma" w:hAnsi="Tahoma" w:eastAsia="Tahoma" w:cs="Tahoma"/>
              <w:sz w:val="16"/>
              <w:szCs w:val="16"/>
              <w:lang w:val="ru-RU" w:bidi="ru-RU"/>
            </w:rPr>
          </w:pPr>
          <w:r>
            <w:rPr>
              <w:rFonts w:ascii="Tahoma" w:hAnsi="Tahoma" w:eastAsia="Tahoma" w:cs="Tahoma"/>
              <w:sz w:val="18"/>
              <w:szCs w:val="18"/>
              <w:lang w:val="ru-RU" w:bidi="ru-RU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color w:val="0000ff"/>
                <w:sz w:val="18"/>
                <w:szCs w:val="18"/>
                <w:lang w:val="ru-RU" w:bidi="ru-RU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sz w:val="18"/>
              <w:szCs w:val="18"/>
              <w:lang w:val="ru-RU" w:bidi="ru-RU"/>
            </w:rPr>
            <w:br/>
          </w:r>
          <w:r>
            <w:rPr>
              <w:rFonts w:ascii="Tahoma" w:hAnsi="Tahoma" w:eastAsia="Tahoma" w:cs="Tahoma"/>
              <w:sz w:val="16"/>
              <w:szCs w:val="16"/>
              <w:lang w:val="ru-RU" w:bidi="ru-RU"/>
            </w:rPr>
            <w:t xml:space="preserve">Дата сохранения: 08.11.2024</w:t>
          </w:r>
        </w:p>
      </w:tc>
    </w:tr>
  </w:tbl>
  <w:p>
    <w:pPr>
      <w:pStyle w:val="Style_15"/>
      <w:pBdr>
        <w:bottom w:val="single" w:sz="12"/>
      </w:pBdr>
      <w:spacing w:before="0" w:after="0" w:line="240" w:lineRule="auto"/>
      <w:ind w:left="0" w:right="0" w:firstLine="0"/>
      <w:jc w:val="center"/>
      <w:rPr>
        <w:rFonts w:ascii="Tahoma" w:hAnsi="Tahoma" w:eastAsia="Tahoma" w:cs="Tahoma"/>
        <w:sz w:val="2"/>
        <w:szCs w:val="2"/>
        <w:lang w:val="ru-RU" w:bidi="ru-RU"/>
      </w:rPr>
    </w:pPr>
  </w:p>
  <w:p>
    <w:pPr>
      <w:pStyle w:val="Style_15"/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sz w:val="24"/>
        <w:szCs w:val="24"/>
        <w:lang w:val="ru-RU" w:bidi="ru-RU"/>
      </w:rPr>
    </w:pPr>
    <w:r>
      <w:rPr>
        <w:rFonts w:ascii="Times New Roman" w:hAnsi="Times New Roman" w:eastAsia="Times New Roman" w:cs="Times New Roman"/>
        <w:sz w:val="10"/>
        <w:szCs w:val="10"/>
        <w:lang w:val="ru-RU" w:bidi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bidi="ru-RU"/>
      </w:rPr>
    </w:rPrDefault>
    <w:pPrDefault>
      <w:pPr>
        <w:spacing w:before="0" w:after="200" w:line="276" w:lineRule="auto"/>
        <w:ind w:left="0" w:righ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10">
    <w:name w:val="Default Paragraph Font"/>
    <w:uiPriority w:val="1"/>
    <w:semiHidden/>
    <w:unhideWhenUsed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unhideWhenUsed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ConsPlusNormal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6">
    <w:name w:val="ConsPlusNonforma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17">
    <w:name w:val="ConsPlusTitl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b/>
      <w:bCs/>
      <w:sz w:val="24"/>
      <w:szCs w:val="24"/>
      <w:lang w:val="ru-RU" w:bidi="ru-RU"/>
    </w:rPr>
  </w:style>
  <w:style w:type="paragraph" w:styleId="Style_18">
    <w:name w:val="ConsPlusCell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19">
    <w:name w:val="ConsPlusDocLis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18"/>
      <w:szCs w:val="18"/>
      <w:lang w:val="ru-RU" w:bidi="ru-RU"/>
    </w:rPr>
  </w:style>
  <w:style w:type="paragraph" w:styleId="Style_20">
    <w:name w:val="ConsPlusTitlePag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4"/>
      <w:szCs w:val="24"/>
      <w:lang w:val="ru-RU" w:bidi="ru-RU"/>
    </w:rPr>
  </w:style>
  <w:style w:type="paragraph" w:styleId="Style_21">
    <w:name w:val="ConsPlusJurTerm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6"/>
      <w:szCs w:val="26"/>
      <w:lang w:val="ru-RU" w:bidi="ru-RU"/>
    </w:rPr>
  </w:style>
  <w:style w:type="paragraph" w:styleId="Style_22">
    <w:name w:val="ConsPlusTextLis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23">
    <w:name w:val="ConsPlusTextList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login.consultant.ru/link/?req=doc&amp;base=RLAW095&amp;n=106491&amp;date=08.11.2024&amp;dst=100008&amp;field=134" TargetMode="External"/><Relationship Id="rId11" Type="http://schemas.openxmlformats.org/officeDocument/2006/relationships/hyperlink" Target="https://login.consultant.ru/link/?req=doc&amp;base=RLAW095&amp;n=126367&amp;date=08.11.2024&amp;dst=100008&amp;field=134" TargetMode="External"/><Relationship Id="rId12" Type="http://schemas.openxmlformats.org/officeDocument/2006/relationships/hyperlink" Target="https://login.consultant.ru/link/?req=doc&amp;base=RLAW095&amp;n=133896&amp;date=08.11.2024&amp;dst=100008&amp;field=134" TargetMode="External"/><Relationship Id="rId13" Type="http://schemas.openxmlformats.org/officeDocument/2006/relationships/hyperlink" Target="https://login.consultant.ru/link/?req=doc&amp;base=RLAW095&amp;n=155365&amp;date=08.11.2024&amp;dst=100008&amp;field=134" TargetMode="External"/><Relationship Id="rId14" Type="http://schemas.openxmlformats.org/officeDocument/2006/relationships/hyperlink" Target="https://login.consultant.ru/link/?req=doc&amp;base=RLAW095&amp;n=169477&amp;date=08.11.2024&amp;dst=100008&amp;field=134" TargetMode="External"/><Relationship Id="rId15" Type="http://schemas.openxmlformats.org/officeDocument/2006/relationships/hyperlink" Target="https://login.consultant.ru/link/?req=doc&amp;base=RLAW095&amp;n=171931&amp;date=08.11.2024&amp;dst=100008&amp;field=134" TargetMode="External"/><Relationship Id="rId16" Type="http://schemas.openxmlformats.org/officeDocument/2006/relationships/hyperlink" Target="https://login.consultant.ru/link/?req=doc&amp;base=RLAW095&amp;n=208851&amp;date=08.11.2024&amp;dst=100038&amp;field=134" TargetMode="External"/><Relationship Id="rId17" Type="http://schemas.openxmlformats.org/officeDocument/2006/relationships/hyperlink" Target="https://login.consultant.ru/link/?req=doc&amp;base=RLAW095&amp;n=198274&amp;date=08.11.2024&amp;dst=100008&amp;field=134" TargetMode="External"/><Relationship Id="rId18" Type="http://schemas.openxmlformats.org/officeDocument/2006/relationships/hyperlink" Target="https://login.consultant.ru/link/?req=doc&amp;base=RLAW095&amp;n=206894&amp;date=08.11.2024&amp;dst=100008&amp;field=134" TargetMode="External"/><Relationship Id="rId19" Type="http://schemas.openxmlformats.org/officeDocument/2006/relationships/hyperlink" Target="https://login.consultant.ru/link/?req=doc&amp;base=RLAW095&amp;n=227368&amp;date=08.11.2024&amp;dst=100148&amp;field=134" TargetMode="External"/><Relationship Id="rId20" Type="http://schemas.openxmlformats.org/officeDocument/2006/relationships/hyperlink" Target="https://login.consultant.ru/link/?req=doc&amp;base=RLAW095&amp;n=224976&amp;date=08.11.2024&amp;dst=100008&amp;field=134" TargetMode="External"/><Relationship Id="rId21" Type="http://schemas.openxmlformats.org/officeDocument/2006/relationships/hyperlink" Target="https://login.consultant.ru/link/?req=doc&amp;base=RLAW095&amp;n=232945&amp;date=08.11.2024&amp;dst=100008&amp;field=134" TargetMode="External"/><Relationship Id="rId22" Type="http://schemas.openxmlformats.org/officeDocument/2006/relationships/hyperlink" Target="https://login.consultant.ru/link/?req=doc&amp;base=RLAW095&amp;n=236857&amp;date=08.11.2024&amp;dst=100008&amp;field=134" TargetMode="External"/><Relationship Id="rId23" Type="http://schemas.openxmlformats.org/officeDocument/2006/relationships/hyperlink" Target="https://login.consultant.ru/link/?req=doc&amp;base=LAW&amp;n=471106&amp;date=08.11.2024&amp;dst=100772&amp;field=134" TargetMode="External"/><Relationship Id="rId24" Type="http://schemas.openxmlformats.org/officeDocument/2006/relationships/hyperlink" Target="https://login.consultant.ru/link/?req=doc&amp;base=LAW&amp;n=471106&amp;date=08.11.2024&amp;dst=100783&amp;field=134" TargetMode="External"/><Relationship Id="rId25" Type="http://schemas.openxmlformats.org/officeDocument/2006/relationships/hyperlink" Target="https://login.consultant.ru/link/?req=doc&amp;base=LAW&amp;n=471106&amp;date=08.11.2024&amp;dst=100785&amp;field=134" TargetMode="External"/><Relationship Id="rId26" Type="http://schemas.openxmlformats.org/officeDocument/2006/relationships/hyperlink" Target="https://login.consultant.ru/link/?req=doc&amp;base=LAW&amp;n=471024&amp;date=08.11.2024&amp;dst=101298&amp;field=134" TargetMode="External"/><Relationship Id="rId27" Type="http://schemas.openxmlformats.org/officeDocument/2006/relationships/hyperlink" Target="https://login.consultant.ru/link/?req=doc&amp;base=LAW&amp;n=471024&amp;date=08.11.2024&amp;dst=101300&amp;field=134" TargetMode="External"/><Relationship Id="rId28" Type="http://schemas.openxmlformats.org/officeDocument/2006/relationships/hyperlink" Target="https://login.consultant.ru/link/?req=doc&amp;base=LAW&amp;n=471024&amp;date=08.11.2024&amp;dst=101301&amp;field=134" TargetMode="External"/><Relationship Id="rId29" Type="http://schemas.openxmlformats.org/officeDocument/2006/relationships/hyperlink" Target="https://login.consultant.ru/link/?req=doc&amp;base=LAW&amp;n=471024&amp;date=08.11.2024&amp;dst=101304&amp;field=134" TargetMode="External"/><Relationship Id="rId30" Type="http://schemas.openxmlformats.org/officeDocument/2006/relationships/hyperlink" Target="https://login.consultant.ru/link/?req=doc&amp;base=LAW&amp;n=471024&amp;date=08.11.2024&amp;dst=101307&amp;field=134" TargetMode="External"/><Relationship Id="rId31" Type="http://schemas.openxmlformats.org/officeDocument/2006/relationships/hyperlink" Target="https://login.consultant.ru/link/?req=doc&amp;base=LAW&amp;n=471024&amp;date=08.11.2024&amp;dst=101308&amp;field=134" TargetMode="External"/><Relationship Id="rId32" Type="http://schemas.openxmlformats.org/officeDocument/2006/relationships/hyperlink" Target="https://login.consultant.ru/link/?req=doc&amp;base=RLAW095&amp;n=133896&amp;date=08.11.2024&amp;dst=100009&amp;field=134" TargetMode="External"/><Relationship Id="rId33" Type="http://schemas.openxmlformats.org/officeDocument/2006/relationships/hyperlink" Target="https://login.consultant.ru/link/?req=doc&amp;base=RLAW095&amp;n=206894&amp;date=08.11.2024&amp;dst=100009&amp;field=134" TargetMode="External"/><Relationship Id="rId34" Type="http://schemas.openxmlformats.org/officeDocument/2006/relationships/hyperlink" Target="https://login.consultant.ru/link/?req=doc&amp;base=RLAW095&amp;n=227368&amp;date=08.11.2024&amp;dst=100149&amp;field=134" TargetMode="External"/><Relationship Id="rId35" Type="http://schemas.openxmlformats.org/officeDocument/2006/relationships/hyperlink" Target="https://login.consultant.ru/link/?req=doc&amp;base=RLAW095&amp;n=126367&amp;date=08.11.2024&amp;dst=100012&amp;field=134" TargetMode="External"/><Relationship Id="rId36" Type="http://schemas.openxmlformats.org/officeDocument/2006/relationships/hyperlink" Target="https://login.consultant.ru/link/?req=doc&amp;base=RLAW095&amp;n=155365&amp;date=08.11.2024&amp;dst=100010&amp;field=134" TargetMode="External"/><Relationship Id="rId37" Type="http://schemas.openxmlformats.org/officeDocument/2006/relationships/hyperlink" Target="https://login.consultant.ru/link/?req=doc&amp;base=RLAW095&amp;n=198274&amp;date=08.11.2024&amp;dst=100010&amp;field=134" TargetMode="External"/><Relationship Id="rId38" Type="http://schemas.openxmlformats.org/officeDocument/2006/relationships/hyperlink" Target="https://login.consultant.ru/link/?req=doc&amp;base=RLAW095&amp;n=234795&amp;date=08.11.2024&amp;dst=100595&amp;field=134" TargetMode="External"/><Relationship Id="rId39" Type="http://schemas.openxmlformats.org/officeDocument/2006/relationships/hyperlink" Target="https://login.consultant.ru/link/?req=doc&amp;base=RLAW095&amp;n=171931&amp;date=08.11.2024&amp;dst=100009&amp;field=134" TargetMode="External"/><Relationship Id="rId40" Type="http://schemas.openxmlformats.org/officeDocument/2006/relationships/hyperlink" Target="https://login.consultant.ru/link/?req=doc&amp;base=RLAW095&amp;n=171931&amp;date=08.11.2024&amp;dst=100011&amp;field=134" TargetMode="External"/><Relationship Id="rId41" Type="http://schemas.openxmlformats.org/officeDocument/2006/relationships/hyperlink" Target="https://login.consultant.ru/link/?req=doc&amp;base=RLAW095&amp;n=198274&amp;date=08.11.2024&amp;dst=100011&amp;field=134" TargetMode="External"/><Relationship Id="rId42" Type="http://schemas.openxmlformats.org/officeDocument/2006/relationships/hyperlink" Target="https://login.consultant.ru/link/?req=doc&amp;base=RLAW095&amp;n=198274&amp;date=08.11.2024&amp;dst=100013&amp;field=134" TargetMode="External"/><Relationship Id="rId43" Type="http://schemas.openxmlformats.org/officeDocument/2006/relationships/hyperlink" Target="https://login.consultant.ru/link/?req=doc&amp;base=RLAW095&amp;n=234795&amp;date=08.11.2024&amp;dst=101254&amp;field=134" TargetMode="External"/><Relationship Id="rId44" Type="http://schemas.openxmlformats.org/officeDocument/2006/relationships/hyperlink" Target="https://login.consultant.ru/link/?req=doc&amp;base=RLAW095&amp;n=198274&amp;date=08.11.2024&amp;dst=100015&amp;field=134" TargetMode="External"/><Relationship Id="rId45" Type="http://schemas.openxmlformats.org/officeDocument/2006/relationships/hyperlink" Target="https://login.consultant.ru/link/?req=doc&amp;base=RLAW095&amp;n=234795&amp;date=08.11.2024&amp;dst=100586&amp;field=134" TargetMode="External"/><Relationship Id="rId46" Type="http://schemas.openxmlformats.org/officeDocument/2006/relationships/hyperlink" Target="https://login.consultant.ru/link/?req=doc&amp;base=RLAW095&amp;n=234795&amp;date=08.11.2024&amp;dst=100451&amp;field=134" TargetMode="External"/><Relationship Id="rId47" Type="http://schemas.openxmlformats.org/officeDocument/2006/relationships/hyperlink" Target="https://login.consultant.ru/link/?req=doc&amp;base=RLAW095&amp;n=198274&amp;date=08.11.2024&amp;dst=100016&amp;field=134" TargetMode="External"/><Relationship Id="rId48" Type="http://schemas.openxmlformats.org/officeDocument/2006/relationships/hyperlink" Target="https://login.consultant.ru/link/?req=doc&amp;base=RLAW095&amp;n=155365&amp;date=08.11.2024&amp;dst=100012&amp;field=134" TargetMode="External"/><Relationship Id="rId49" Type="http://schemas.openxmlformats.org/officeDocument/2006/relationships/hyperlink" Target="https://login.consultant.ru/link/?req=doc&amp;base=RLAW095&amp;n=208851&amp;date=08.11.2024&amp;dst=100038&amp;field=134" TargetMode="External"/><Relationship Id="rId50" Type="http://schemas.openxmlformats.org/officeDocument/2006/relationships/hyperlink" Target="https://login.consultant.ru/link/?req=doc&amp;base=RLAW095&amp;n=221430&amp;date=08.11.2024&amp;dst=102044&amp;field=134" TargetMode="External"/><Relationship Id="rId51" Type="http://schemas.openxmlformats.org/officeDocument/2006/relationships/hyperlink" Target="https://login.consultant.ru/link/?req=doc&amp;base=RLAW095&amp;n=155365&amp;date=08.11.2024&amp;dst=100014&amp;field=134" TargetMode="External"/><Relationship Id="rId52" Type="http://schemas.openxmlformats.org/officeDocument/2006/relationships/hyperlink" Target="https://login.consultant.ru/link/?req=doc&amp;base=RLAW095&amp;n=234795&amp;date=08.11.2024&amp;dst=100091&amp;field=134" TargetMode="External"/><Relationship Id="rId53" Type="http://schemas.openxmlformats.org/officeDocument/2006/relationships/hyperlink" Target="https://login.consultant.ru/link/?req=doc&amp;base=RLAW095&amp;n=234795&amp;date=08.11.2024&amp;dst=100100&amp;field=134" TargetMode="External"/><Relationship Id="rId54" Type="http://schemas.openxmlformats.org/officeDocument/2006/relationships/hyperlink" Target="https://login.consultant.ru/link/?req=doc&amp;base=RLAW095&amp;n=106491&amp;date=08.11.2024&amp;dst=100012&amp;field=134" TargetMode="External"/><Relationship Id="rId55" Type="http://schemas.openxmlformats.org/officeDocument/2006/relationships/hyperlink" Target="https://login.consultant.ru/link/?req=doc&amp;base=RLAW095&amp;n=155365&amp;date=08.11.2024&amp;dst=100015&amp;field=134" TargetMode="External"/><Relationship Id="rId56" Type="http://schemas.openxmlformats.org/officeDocument/2006/relationships/hyperlink" Target="https://login.consultant.ru/link/?req=doc&amp;base=RLAW095&amp;n=234795&amp;date=08.11.2024&amp;dst=100323&amp;field=134" TargetMode="External"/><Relationship Id="rId57" Type="http://schemas.openxmlformats.org/officeDocument/2006/relationships/hyperlink" Target="https://login.consultant.ru/link/?req=doc&amp;base=RLAW095&amp;n=155365&amp;date=08.11.2024&amp;dst=100016&amp;field=134" TargetMode="External"/><Relationship Id="rId58" Type="http://schemas.openxmlformats.org/officeDocument/2006/relationships/hyperlink" Target="https://login.consultant.ru/link/?req=doc&amp;base=RLAW095&amp;n=169477&amp;date=08.11.2024&amp;dst=100009&amp;field=134" TargetMode="External"/><Relationship Id="rId59" Type="http://schemas.openxmlformats.org/officeDocument/2006/relationships/hyperlink" Target="https://login.consultant.ru/link/?req=doc&amp;base=RLAW095&amp;n=198274&amp;date=08.11.2024&amp;dst=100018&amp;field=134" TargetMode="External"/><Relationship Id="rId60" Type="http://schemas.openxmlformats.org/officeDocument/2006/relationships/hyperlink" Target="https://login.consultant.ru/link/?req=doc&amp;base=RLAW095&amp;n=198274&amp;date=08.11.2024&amp;dst=100020&amp;field=134" TargetMode="External"/><Relationship Id="rId61" Type="http://schemas.openxmlformats.org/officeDocument/2006/relationships/hyperlink" Target="https://login.consultant.ru/link/?req=doc&amp;base=RLAW095&amp;n=234795&amp;date=08.11.2024&amp;dst=100150&amp;field=134" TargetMode="External"/><Relationship Id="rId62" Type="http://schemas.openxmlformats.org/officeDocument/2006/relationships/hyperlink" Target="https://login.consultant.ru/link/?req=doc&amp;base=RLAW095&amp;n=234795&amp;date=08.11.2024&amp;dst=100112&amp;field=134" TargetMode="External"/><Relationship Id="rId63" Type="http://schemas.openxmlformats.org/officeDocument/2006/relationships/hyperlink" Target="https://login.consultant.ru/link/?req=doc&amp;base=RLAW095&amp;n=155365&amp;date=08.11.2024&amp;dst=100017&amp;field=134" TargetMode="External"/><Relationship Id="rId64" Type="http://schemas.openxmlformats.org/officeDocument/2006/relationships/hyperlink" Target="https://login.consultant.ru/link/?req=doc&amp;base=RLAW095&amp;n=106491&amp;date=08.11.2024&amp;dst=100013&amp;field=134" TargetMode="External"/><Relationship Id="rId65" Type="http://schemas.openxmlformats.org/officeDocument/2006/relationships/hyperlink" Target="https://login.consultant.ru/link/?req=doc&amp;base=RLAW095&amp;n=126367&amp;date=08.11.2024&amp;dst=100013&amp;field=134" TargetMode="External"/><Relationship Id="rId66" Type="http://schemas.openxmlformats.org/officeDocument/2006/relationships/hyperlink" Target="https://login.consultant.ru/link/?req=doc&amp;base=RLAW095&amp;n=133896&amp;date=08.11.2024&amp;dst=100011&amp;field=134" TargetMode="External"/><Relationship Id="rId67" Type="http://schemas.openxmlformats.org/officeDocument/2006/relationships/hyperlink" Target="https://login.consultant.ru/link/?req=doc&amp;base=RLAW095&amp;n=169477&amp;date=08.11.2024&amp;dst=100011&amp;field=134" TargetMode="External"/><Relationship Id="rId68" Type="http://schemas.openxmlformats.org/officeDocument/2006/relationships/hyperlink" Target="https://login.consultant.ru/link/?req=doc&amp;base=RLAW095&amp;n=198274&amp;date=08.11.2024&amp;dst=100022&amp;field=134" TargetMode="External"/><Relationship Id="rId69" Type="http://schemas.openxmlformats.org/officeDocument/2006/relationships/hyperlink" Target="https://login.consultant.ru/link/?req=doc&amp;base=RLAW095&amp;n=236857&amp;date=08.11.2024&amp;dst=100010&amp;field=134" TargetMode="External"/><Relationship Id="rId70" Type="http://schemas.openxmlformats.org/officeDocument/2006/relationships/hyperlink" Target="https://login.consultant.ru/link/?req=doc&amp;base=RLAW095&amp;n=236857&amp;date=08.11.2024&amp;dst=100011&amp;field=134" TargetMode="External"/><Relationship Id="rId71" Type="http://schemas.openxmlformats.org/officeDocument/2006/relationships/hyperlink" Target="https://login.consultant.ru/link/?req=doc&amp;base=RLAW095&amp;n=198274&amp;date=08.11.2024&amp;dst=100023&amp;field=134" TargetMode="External"/><Relationship Id="rId72" Type="http://schemas.openxmlformats.org/officeDocument/2006/relationships/hyperlink" Target="https://login.consultant.ru/link/?req=doc&amp;base=RLAW095&amp;n=236857&amp;date=08.11.2024&amp;dst=100013&amp;field=134" TargetMode="External"/><Relationship Id="rId73" Type="http://schemas.openxmlformats.org/officeDocument/2006/relationships/hyperlink" Target="https://login.consultant.ru/link/?req=doc&amp;base=RLAW095&amp;n=198274&amp;date=08.11.2024&amp;dst=100025&amp;field=134" TargetMode="External"/><Relationship Id="rId74" Type="http://schemas.openxmlformats.org/officeDocument/2006/relationships/hyperlink" Target="https://login.consultant.ru/link/?req=doc&amp;base=RLAW095&amp;n=106491&amp;date=08.11.2024&amp;dst=100022&amp;field=134" TargetMode="External"/><Relationship Id="rId75" Type="http://schemas.openxmlformats.org/officeDocument/2006/relationships/hyperlink" Target="https://login.consultant.ru/link/?req=doc&amp;base=RLAW095&amp;n=133896&amp;date=08.11.2024&amp;dst=100012&amp;field=134" TargetMode="External"/><Relationship Id="rId76" Type="http://schemas.openxmlformats.org/officeDocument/2006/relationships/hyperlink" Target="https://login.consultant.ru/link/?req=doc&amp;base=RLAW095&amp;n=169477&amp;date=08.11.2024&amp;dst=100014&amp;field=134" TargetMode="External"/><Relationship Id="rId77" Type="http://schemas.openxmlformats.org/officeDocument/2006/relationships/hyperlink" Target="https://login.consultant.ru/link/?req=doc&amp;base=RLAW095&amp;n=169477&amp;date=08.11.2024&amp;dst=100015&amp;field=134" TargetMode="External"/><Relationship Id="rId78" Type="http://schemas.openxmlformats.org/officeDocument/2006/relationships/hyperlink" Target="https://login.consultant.ru/link/?req=doc&amp;base=RLAW095&amp;n=198274&amp;date=08.11.2024&amp;dst=100027&amp;field=134" TargetMode="External"/><Relationship Id="rId79" Type="http://schemas.openxmlformats.org/officeDocument/2006/relationships/hyperlink" Target="https://login.consultant.ru/link/?req=doc&amp;base=RLAW095&amp;n=236857&amp;date=08.11.2024&amp;dst=100014&amp;field=134" TargetMode="External"/><Relationship Id="rId80" Type="http://schemas.openxmlformats.org/officeDocument/2006/relationships/hyperlink" Target="https://login.consultant.ru/link/?req=doc&amp;base=RLAW095&amp;n=169477&amp;date=08.11.2024&amp;dst=100016&amp;field=134" TargetMode="External"/><Relationship Id="rId81" Type="http://schemas.openxmlformats.org/officeDocument/2006/relationships/hyperlink" Target="https://login.consultant.ru/link/?req=doc&amp;base=RLAW095&amp;n=227368&amp;date=08.11.2024&amp;dst=100150&amp;field=134" TargetMode="External"/><Relationship Id="rId82" Type="http://schemas.openxmlformats.org/officeDocument/2006/relationships/hyperlink" Target="https://login.consultant.ru/link/?req=doc&amp;base=LAW&amp;n=471024&amp;date=08.11.2024&amp;dst=100216&amp;field=134" TargetMode="External"/><Relationship Id="rId83" Type="http://schemas.openxmlformats.org/officeDocument/2006/relationships/hyperlink" Target="https://login.consultant.ru/link/?req=doc&amp;base=RLAW095&amp;n=206894&amp;date=08.11.2024&amp;dst=100010&amp;field=134" TargetMode="External"/><Relationship Id="rId84" Type="http://schemas.openxmlformats.org/officeDocument/2006/relationships/hyperlink" Target="https://login.consultant.ru/link/?req=doc&amp;base=RLAW095&amp;n=232945&amp;date=08.11.2024&amp;dst=100008&amp;field=134" TargetMode="External"/><Relationship Id="rId85" Type="http://schemas.openxmlformats.org/officeDocument/2006/relationships/hyperlink" Target="https://login.consultant.ru/link/?req=doc&amp;base=RLAW095&amp;n=227368&amp;date=08.11.2024&amp;dst=100156&amp;field=134" TargetMode="External"/><Relationship Id="rId86" Type="http://schemas.openxmlformats.org/officeDocument/2006/relationships/hyperlink" Target="https://login.consultant.ru/link/?req=doc&amp;base=RLAW095&amp;n=224976&amp;date=08.11.2024&amp;dst=100008&amp;field=134" TargetMode="External"/><Relationship Id="rId87" Type="http://schemas.openxmlformats.org/officeDocument/2006/relationships/hyperlink" Target="https://login.consultant.ru/link/?req=doc&amp;base=RLAW095&amp;n=224976&amp;date=08.11.2024&amp;dst=100009&amp;field=134" TargetMode="External"/><Relationship Id="rId88" Type="http://schemas.openxmlformats.org/officeDocument/2006/relationships/hyperlink" Target="https://login.consultant.ru/link/?req=doc&amp;base=RLAW095&amp;n=224976&amp;date=08.11.2024&amp;dst=100010&amp;field=134" TargetMode="External"/><Relationship Id="rId89" Type="http://schemas.openxmlformats.org/officeDocument/2006/relationships/hyperlink" Target="https://login.consultant.ru/link/?req=doc&amp;base=RLAW095&amp;n=224976&amp;date=08.11.2024&amp;dst=100011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WithSpaces>52973</CharactersWithSpaces>
  <DocSecurity>0</DocSecurity>
  <HyperlinksChanged>false</HyperlinksChanged>
  <LinksUpToDate>false</LinksUpToDate>
  <Pages>11</Pages>
  <ScaleCrop>false</ScaleCrop>
  <SharedDoc>false</SharedDoc>
  <TotalTime>1</TotalTime>
  <Words>9293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Вологодской области от 11.12.2013 N 3225-ОЗ(ред. от 12.07.2024)&amp;quot;Об оценке регулирующего воздействия проектов нормативных правовых актов и экспертизе нормативных правовых актов&amp;quot;(принят Постановлением ЗС Вологодской области от 27.11.2013 N 814)(вместе</dc:title>
  <dc:creator>User</dc:creator>
  <cp:lastModifiedBy/>
</cp:coreProperties>
</file>