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07" w:rsidRDefault="00D40607" w:rsidP="00D406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D40607" w:rsidRDefault="00D40607" w:rsidP="00D406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p>
    <w:p w:rsidR="00D40607" w:rsidRDefault="00D40607" w:rsidP="00D406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D40607" w:rsidRDefault="00D40607" w:rsidP="00D406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Великоустюгского</w:t>
      </w:r>
    </w:p>
    <w:p w:rsidR="00D40607" w:rsidRDefault="00D40607" w:rsidP="00D406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округа</w:t>
      </w:r>
    </w:p>
    <w:p w:rsidR="00D40607" w:rsidRDefault="00D40607" w:rsidP="00D406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2/1 от 09.01.2023</w:t>
      </w:r>
    </w:p>
    <w:p w:rsidR="00D40607" w:rsidRDefault="00D40607" w:rsidP="00D40607">
      <w:pPr>
        <w:spacing w:after="0" w:line="240" w:lineRule="auto"/>
        <w:jc w:val="right"/>
        <w:rPr>
          <w:rFonts w:ascii="Times New Roman" w:hAnsi="Times New Roman" w:cs="Times New Roman"/>
          <w:sz w:val="24"/>
          <w:szCs w:val="24"/>
        </w:rPr>
      </w:pPr>
    </w:p>
    <w:p w:rsidR="00D40607" w:rsidRDefault="00D40607" w:rsidP="00D40607">
      <w:pPr>
        <w:spacing w:after="0" w:line="240" w:lineRule="auto"/>
        <w:jc w:val="right"/>
        <w:rPr>
          <w:rFonts w:ascii="Times New Roman" w:hAnsi="Times New Roman" w:cs="Times New Roman"/>
          <w:sz w:val="24"/>
          <w:szCs w:val="24"/>
        </w:rPr>
      </w:pPr>
    </w:p>
    <w:p w:rsidR="00D40607" w:rsidRDefault="00D40607" w:rsidP="00D40607">
      <w:pPr>
        <w:tabs>
          <w:tab w:val="left" w:pos="8931"/>
        </w:tabs>
        <w:spacing w:after="0" w:line="240" w:lineRule="auto"/>
        <w:ind w:left="510" w:right="567"/>
        <w:jc w:val="center"/>
        <w:rPr>
          <w:rFonts w:ascii="Times New Roman" w:hAnsi="Times New Roman" w:cs="Times New Roman"/>
          <w:b/>
          <w:sz w:val="24"/>
          <w:szCs w:val="24"/>
        </w:rPr>
      </w:pPr>
      <w:r>
        <w:rPr>
          <w:rFonts w:ascii="Times New Roman" w:hAnsi="Times New Roman" w:cs="Times New Roman"/>
          <w:b/>
          <w:sz w:val="24"/>
          <w:szCs w:val="24"/>
        </w:rPr>
        <w:t xml:space="preserve">ПОЛИТИКА КОНТРОЛЬНО-СЧЕТНОЙ ПАЛАТЫ ВЕЛИКОУСТЮГСКОГО МУНИЦИПАЛЬНОГО ОКРУГА ВОЛОГОДСКОЙ ОБЛАСТИ В ОТНОШЕНИИ ОБРАБОТКИ И </w:t>
      </w:r>
    </w:p>
    <w:p w:rsidR="00D40607" w:rsidRDefault="00D40607" w:rsidP="00D40607">
      <w:pPr>
        <w:tabs>
          <w:tab w:val="left" w:pos="8931"/>
        </w:tabs>
        <w:spacing w:after="0" w:line="240" w:lineRule="auto"/>
        <w:ind w:left="510" w:right="567"/>
        <w:jc w:val="center"/>
        <w:rPr>
          <w:rFonts w:ascii="Times New Roman" w:hAnsi="Times New Roman" w:cs="Times New Roman"/>
          <w:b/>
          <w:sz w:val="24"/>
          <w:szCs w:val="24"/>
        </w:rPr>
      </w:pPr>
      <w:r>
        <w:rPr>
          <w:rFonts w:ascii="Times New Roman" w:hAnsi="Times New Roman" w:cs="Times New Roman"/>
          <w:b/>
          <w:sz w:val="24"/>
          <w:szCs w:val="24"/>
        </w:rPr>
        <w:t>ЗАЩИТЫ ПЕРСОНАЛЬНЫХ ДАННЫХ</w:t>
      </w:r>
    </w:p>
    <w:p w:rsidR="00D40607" w:rsidRDefault="00D40607" w:rsidP="00D40607">
      <w:pPr>
        <w:tabs>
          <w:tab w:val="left" w:pos="8931"/>
        </w:tabs>
        <w:spacing w:after="0" w:line="240" w:lineRule="auto"/>
        <w:ind w:left="510" w:right="567"/>
        <w:jc w:val="center"/>
        <w:rPr>
          <w:rFonts w:ascii="Times New Roman" w:hAnsi="Times New Roman" w:cs="Times New Roman"/>
          <w:b/>
          <w:sz w:val="24"/>
          <w:szCs w:val="24"/>
        </w:rPr>
      </w:pPr>
    </w:p>
    <w:p w:rsidR="00D40607" w:rsidRDefault="00D40607" w:rsidP="00D40607">
      <w:pPr>
        <w:tabs>
          <w:tab w:val="left" w:pos="8931"/>
        </w:tabs>
        <w:spacing w:after="0" w:line="240" w:lineRule="auto"/>
        <w:ind w:left="510" w:right="567"/>
        <w:jc w:val="center"/>
        <w:rPr>
          <w:rFonts w:ascii="Times New Roman" w:hAnsi="Times New Roman" w:cs="Times New Roman"/>
          <w:b/>
          <w:sz w:val="24"/>
          <w:szCs w:val="24"/>
        </w:rPr>
      </w:pPr>
    </w:p>
    <w:p w:rsidR="00D40607" w:rsidRDefault="00D40607" w:rsidP="00D40607">
      <w:pPr>
        <w:pStyle w:val="a3"/>
        <w:numPr>
          <w:ilvl w:val="0"/>
          <w:numId w:val="1"/>
        </w:numPr>
        <w:spacing w:after="0" w:line="240" w:lineRule="auto"/>
        <w:ind w:hanging="1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Общие положения</w:t>
      </w:r>
    </w:p>
    <w:p w:rsidR="00D40607" w:rsidRDefault="00D40607" w:rsidP="00D40607">
      <w:pPr>
        <w:pStyle w:val="a3"/>
        <w:spacing w:after="0" w:line="240" w:lineRule="auto"/>
        <w:jc w:val="both"/>
        <w:rPr>
          <w:rFonts w:ascii="Times New Roman" w:hAnsi="Times New Roman" w:cs="Times New Roman"/>
          <w:sz w:val="24"/>
          <w:szCs w:val="24"/>
          <w:lang w:eastAsia="ru-RU"/>
        </w:rPr>
      </w:pP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proofErr w:type="gramStart"/>
      <w:r>
        <w:rPr>
          <w:rFonts w:ascii="Times New Roman" w:hAnsi="Times New Roman" w:cs="Times New Roman"/>
          <w:sz w:val="26"/>
          <w:szCs w:val="26"/>
        </w:rPr>
        <w:t>Настоящая политика (далее - Политика) разработана в соответствии со ст. 18.1 Федерального закона от 27 июля 2006 года № 152-ФЗ «О персональных данных» (далее - Федеральный закон «О персональных данных») и является основополагающим документом Контрольно-счетной палаты Великоустюгского муниципального округа Вологодской области (далее - Оператор), определяющим ключевые направления ее деятельности в области обработки и защиты персональных данных.</w:t>
      </w:r>
      <w:proofErr w:type="gramEnd"/>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Политика разработана в целях реализации требований законодательства в области обработки и защиты персональных данных и направлена на обеспечение защиты прав и свобод человека и гражданина при обработке его персональных данных Оператором, в том числе защиты прав на неприкосновенность частной жизни, личной и семейной тайн.</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Понятия, связанные с обработкой персональных данных, используются в том значении, в котором они приведены в статье 3 Федерального закона «О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b/>
          <w:bCs/>
          <w:sz w:val="26"/>
          <w:szCs w:val="26"/>
        </w:rPr>
        <w:t>2. Принципы и условия обработки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 Принципы обработки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обработка персональных данных должна осуществляться на законной и справедливой основе;</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 совместимая с целями сбора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не допускается объединение баз данных, содержащих персональные данные, обработка которых осуществляется в целях, не совместимых между собой;</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обработке подлежат только персональные данные, которые отвечают целям их обработки;</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rFonts w:ascii="Times New Roman" w:hAnsi="Times New Roman" w:cs="Times New Roman"/>
          <w:sz w:val="26"/>
          <w:szCs w:val="26"/>
        </w:rPr>
        <w:t>выгодоприобретателем</w:t>
      </w:r>
      <w:proofErr w:type="spellEnd"/>
      <w:r>
        <w:rPr>
          <w:rFonts w:ascii="Times New Roman" w:hAnsi="Times New Roman" w:cs="Times New Roman"/>
          <w:sz w:val="26"/>
          <w:szCs w:val="26"/>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 Категории субъектов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лицо, замещающее муниципальную должность и муниципальные гражданские служащие - физические лица, связанные с Оператором трудовыми отношениями;</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члены семьи, близкие родственники лица, замещающего муниципальную должность и муниципальных служащих Оператора;</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кандидаты на вакантные должности и на включение в кадровый резерв - физические лица, претендующие на замещение вакантных должностей и включение в кадровый резерв Оператора;</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контрагенты - физические лица, с которыми у Оператора заключены договоры гражданско-правового характера;</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граждане, записавшиеся на личный прием, подавшие обращение Оператору;</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иные субъекты, персональные данные которых обрабатываются Оператором в целях реализации полномочий по осуществлению внешнего муниципального финансового контроля.</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 Условия обработки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2.3.1. Обработка персональных данных должна осуществляться с соблюдением принципов и правил, предусмотренных Федеральным законом «О персональных данных» и настоящей Политикой. Обработка персональных данных допускается в следующих случаях: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обработка персональных данных осуществляется с согласия субъекта персональных данных на обработку его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обработка персональных данных необходима для достижения целей, предусмотренных законом, для осуществления и </w:t>
      </w:r>
      <w:proofErr w:type="gramStart"/>
      <w:r>
        <w:rPr>
          <w:rFonts w:ascii="Times New Roman" w:hAnsi="Times New Roman" w:cs="Times New Roman"/>
          <w:sz w:val="26"/>
          <w:szCs w:val="26"/>
        </w:rPr>
        <w:t>выполнения</w:t>
      </w:r>
      <w:proofErr w:type="gramEnd"/>
      <w:r>
        <w:rPr>
          <w:rFonts w:ascii="Times New Roman" w:hAnsi="Times New Roman" w:cs="Times New Roman"/>
          <w:sz w:val="26"/>
          <w:szCs w:val="26"/>
        </w:rPr>
        <w:t xml:space="preserve"> возложенных законодательством на Оператора полномочий;</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обработка персональных данных необходима для исполнения договора (контракта), стороной которого либо </w:t>
      </w:r>
      <w:proofErr w:type="spellStart"/>
      <w:r>
        <w:rPr>
          <w:rFonts w:ascii="Times New Roman" w:hAnsi="Times New Roman" w:cs="Times New Roman"/>
          <w:sz w:val="26"/>
          <w:szCs w:val="26"/>
        </w:rPr>
        <w:t>выгодоприобретателем</w:t>
      </w:r>
      <w:proofErr w:type="spellEnd"/>
      <w:r>
        <w:rPr>
          <w:rFonts w:ascii="Times New Roman" w:hAnsi="Times New Roman" w:cs="Times New Roman"/>
          <w:sz w:val="26"/>
          <w:szCs w:val="26"/>
        </w:rPr>
        <w:t xml:space="preserve"> или поручителем </w:t>
      </w:r>
      <w:proofErr w:type="gramStart"/>
      <w:r>
        <w:rPr>
          <w:rFonts w:ascii="Times New Roman" w:hAnsi="Times New Roman" w:cs="Times New Roman"/>
          <w:sz w:val="26"/>
          <w:szCs w:val="26"/>
        </w:rPr>
        <w:t>по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которому является субъект персональных данных, а также для заключения договора (контракта) по инициативе субъекта персональных данных или договора (контракта), по которому субъект персональных данных будет являться </w:t>
      </w:r>
      <w:proofErr w:type="spellStart"/>
      <w:r>
        <w:rPr>
          <w:rFonts w:ascii="Times New Roman" w:hAnsi="Times New Roman" w:cs="Times New Roman"/>
          <w:sz w:val="26"/>
          <w:szCs w:val="26"/>
        </w:rPr>
        <w:t>выгодоприобретателем</w:t>
      </w:r>
      <w:proofErr w:type="spellEnd"/>
      <w:r>
        <w:rPr>
          <w:rFonts w:ascii="Times New Roman" w:hAnsi="Times New Roman" w:cs="Times New Roman"/>
          <w:sz w:val="26"/>
          <w:szCs w:val="26"/>
        </w:rPr>
        <w:t xml:space="preserve"> или поручителем;</w:t>
      </w:r>
      <w:proofErr w:type="gramEnd"/>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обработка персональных данных необходима для осуществления прав и законных интересов Оператора либо для достижения общественно значимых целей при условии, что при этом не нарушаются права и свободы субъекта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2.3.2.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«О персональных данных» и настоящей Политикой, на основании заключаемого с этим лицом договора (контракта), либо путем принятия Оператором соответствующего акта.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и пунктом 2.1 настоящей Политики. </w:t>
      </w:r>
      <w:proofErr w:type="gramStart"/>
      <w:r>
        <w:rPr>
          <w:rFonts w:ascii="Times New Roman" w:hAnsi="Times New Roman" w:cs="Times New Roman"/>
          <w:sz w:val="26"/>
          <w:szCs w:val="26"/>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roofErr w:type="gramEnd"/>
      <w:r>
        <w:rPr>
          <w:rFonts w:ascii="Times New Roman" w:hAnsi="Times New Roman" w:cs="Times New Roman"/>
          <w:sz w:val="26"/>
          <w:szCs w:val="26"/>
        </w:rPr>
        <w:t xml:space="preserve">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 Права субъекта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2.4.1. Субъект персональных данных вправе:</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получать информацию, касающуюся обработки его персональных данных. Состав информации определяется положениями Федерального закона «О персональных данных». Право субъекта персональных данных на доступ к его персональным данным может быть ограничено в соответствии с федеральными законами, в том числе,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обжаловать действия или бездействие Оператора в уполномоченный орган по защите прав субъектов персональных данных или в судебном порядке, если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2.5. Права и обязанности Оператора при сборе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2.5.1. Оператор вправе:</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предоставлять персональные данные третьим лицам при наличии согласия на это субъекта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продолжать обработку персональных данных после отзыва согласия субъектом персональных данных в случаях, предусмотренных Федеральным законом «О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мотивированно отказать субъекту персональных данных (его представителю) в удовлетворении запроса о предоставлении информации, касающейся обработки персональных данных субъекта, при наличии оснований, предусмотренных законодательством Российской Федерации;</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 мотивированному запросу исключительно для выполнения возложенных на Контрольно-счетную палату Великоустюгского муниципального округа Вологодской области полномочий персональные данные субъекта персональных данных без его согласия могут быть переданы:</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 судебные органы в связи с осуществлением правосудия;</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 органы государственной безопасности;</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 органы прокуратуры;</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 органы полиции;</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 следственные органы;</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 иные органы и организации в случаях, установленных нормативными правовыми актами, обязательными для исполнения.</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2.5.2. Обязанности Оператора:</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при обработке персональных данных соблюдать безопасность и конфиденциальность обрабатываемых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выполнять иные требования, предусмотренные законодательством Российской Федерации в области защиты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p>
    <w:p w:rsidR="00D40607" w:rsidRDefault="00D40607" w:rsidP="00D40607">
      <w:pPr>
        <w:pStyle w:val="a3"/>
        <w:numPr>
          <w:ilvl w:val="0"/>
          <w:numId w:val="2"/>
        </w:numPr>
        <w:spacing w:after="0" w:line="240" w:lineRule="auto"/>
        <w:ind w:firstLine="709"/>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Сведения о реализуемых требованиях к защите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 Оператор реализует следующие требования законодательства в области защиты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требования о соблюдении конфиденциальности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требования об обеспечении реализации субъектом персональных данных своих прав (в т.ч. на доступ к информации);</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требования об обеспечении точности персональных данных, а в необходимых случаях и актуальности по отношению к целям обработки персональных данных (с принятием (обеспечением принятия) мер по удалению или уточнению неполных или неточных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требования к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иные требования законодательства.</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 В соответствии с частью 1 статьи 18.1 Федерального закона «О персональных данных» и если иное не предусмотрено законодательством Российской Федерации, Оператор самостоятельно определяет состав и перечень мер, необходимых и достаточных для обеспечения выполнения обязанностей, </w:t>
      </w:r>
      <w:r>
        <w:rPr>
          <w:rFonts w:ascii="Times New Roman" w:hAnsi="Times New Roman" w:cs="Times New Roman"/>
          <w:sz w:val="26"/>
          <w:szCs w:val="26"/>
        </w:rPr>
        <w:lastRenderedPageBreak/>
        <w:t>предусмотренных законодательством в области защиты персональных данных. В частности, защита персональных данных достигается Оператором путем:</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назначения Оператором ответственного за организацию обработки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издания Оператором настоящей Политики, а также разработки иной документации с учетом требований законодательства в области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организации доступа работников к информации, содержащей персональные данные субъектов персональных данных, в соответствии с их должностными (функциональными) обязанностями;</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установления правил доступа к персональным данным, обрабатываемым в информационной системе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соблюдения сотрудниками, допущенными к обработке персональных данных субъектов, требований, установленных законодательством Российской Федерации в области персональных данных и локальными нормативными актами Оператора.</w:t>
      </w:r>
    </w:p>
    <w:p w:rsidR="00D40607" w:rsidRDefault="00D40607" w:rsidP="00D40607">
      <w:pPr>
        <w:spacing w:after="0" w:line="240" w:lineRule="auto"/>
        <w:ind w:firstLine="709"/>
        <w:jc w:val="both"/>
        <w:rPr>
          <w:rFonts w:ascii="Times New Roman" w:hAnsi="Times New Roman" w:cs="Times New Roman"/>
          <w:sz w:val="26"/>
          <w:szCs w:val="26"/>
        </w:rPr>
      </w:pPr>
    </w:p>
    <w:p w:rsidR="00D40607" w:rsidRDefault="00D40607" w:rsidP="00D40607">
      <w:pPr>
        <w:pStyle w:val="a3"/>
        <w:numPr>
          <w:ilvl w:val="0"/>
          <w:numId w:val="2"/>
        </w:numPr>
        <w:spacing w:after="0" w:line="240" w:lineRule="auto"/>
        <w:ind w:firstLine="709"/>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Сведения о принятых мерах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целях выполнения требований, предусмотренных Федеральным законом «О персональных данных» Контрольно-счетной палатой Великоустюгского муниципального округа Вологодской области, как Оператором, приняты следующие меры, в частности:</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назначены лица, ответственные за организацию обработки и обеспечение безопасности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приняты локальные акты, направленные на защиту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3) лица, имеющие доступ и ведущие обработку персональных данных, проинструктированы и ознакомлены с нормативными правовыми актами и локальными актами, регламентирующими порядок работы и защиты персональных данных, а также предупреждены о возможной дисциплинарной, административной, </w:t>
      </w:r>
      <w:proofErr w:type="spellStart"/>
      <w:r>
        <w:rPr>
          <w:rFonts w:ascii="Times New Roman" w:hAnsi="Times New Roman" w:cs="Times New Roman"/>
          <w:sz w:val="26"/>
          <w:szCs w:val="26"/>
        </w:rPr>
        <w:t>гражданско</w:t>
      </w:r>
      <w:proofErr w:type="spellEnd"/>
      <w:r>
        <w:rPr>
          <w:rFonts w:ascii="Times New Roman" w:hAnsi="Times New Roman" w:cs="Times New Roman"/>
          <w:sz w:val="26"/>
          <w:szCs w:val="26"/>
        </w:rPr>
        <w:t>–правовой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proofErr w:type="gramEnd"/>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разграничены права доступа к обрабатываемым персональным данным;</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проводятся периодические проверки условий обработки персональных данных.</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осуществляются меры технического характера, направленные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предотвращение несанкционированного доступа к системам, в которых хранятся персональные данные;</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резервирование и восстановление персональных данных, работоспособность технических средств и программного обеспечения, средств защиты информации в информационных системах персональных данных, модифицированных или уничтоженных вследствие несанкционированного доступа к ним;</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иные необходимые меры безопасности.</w:t>
      </w:r>
    </w:p>
    <w:p w:rsidR="00D40607" w:rsidRDefault="00D40607" w:rsidP="00D40607">
      <w:pPr>
        <w:spacing w:after="0" w:line="240" w:lineRule="auto"/>
        <w:ind w:firstLine="709"/>
        <w:jc w:val="both"/>
        <w:rPr>
          <w:rFonts w:ascii="Times New Roman" w:hAnsi="Times New Roman" w:cs="Times New Roman"/>
          <w:sz w:val="26"/>
          <w:szCs w:val="26"/>
        </w:rPr>
      </w:pPr>
    </w:p>
    <w:p w:rsidR="00D40607" w:rsidRDefault="00D40607" w:rsidP="00D40607">
      <w:pPr>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5. Заключительные положения</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 Настоящая Политика является внутренним документом Оператора.</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5.2. Во исполнение части 2 статьи 18.1 Федерального закона «О персональных данных» настоящая Политика должна быть опубликована в информационно-телекоммуникационной сети «Интернет», а также обеспечена возможность доступа к ней иным образом.</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 Оператор оставляет за собой право вносить изменения в настоящую Политику:</w:t>
      </w:r>
    </w:p>
    <w:p w:rsidR="00D40607" w:rsidRDefault="00D40607" w:rsidP="00D40607">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изменения вносятся путем издания новой редакции настоящей Политики;</w:t>
      </w:r>
    </w:p>
    <w:p w:rsidR="00D40607" w:rsidRDefault="00D40607" w:rsidP="00D40607">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новая редакция Политики вступает в силу со дня ее утверждения;</w:t>
      </w:r>
    </w:p>
    <w:p w:rsidR="00D40607" w:rsidRDefault="00D40607" w:rsidP="00D40607">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предыдущая редакция Политики утрачивает силу с момента утверждения новой редакции.</w:t>
      </w:r>
    </w:p>
    <w:p w:rsidR="00D40607" w:rsidRDefault="00D40607" w:rsidP="00D406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5.4. Иные локальные правовые акты Оператора должны издаваться в соответствии с настоящей Политикой и законодательством в области персональных данных.</w:t>
      </w:r>
    </w:p>
    <w:p w:rsidR="00D40607" w:rsidRDefault="00D40607" w:rsidP="00D40607">
      <w:pPr>
        <w:ind w:firstLine="709"/>
        <w:rPr>
          <w:rFonts w:ascii="Times New Roman" w:hAnsi="Times New Roman" w:cs="Times New Roman"/>
          <w:sz w:val="26"/>
          <w:szCs w:val="26"/>
        </w:rPr>
      </w:pPr>
    </w:p>
    <w:p w:rsidR="000F0261" w:rsidRDefault="000F0261"/>
    <w:sectPr w:rsidR="000F02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4436"/>
    <w:multiLevelType w:val="hybridMultilevel"/>
    <w:tmpl w:val="69CC41A4"/>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0647799"/>
    <w:multiLevelType w:val="hybridMultilevel"/>
    <w:tmpl w:val="5874C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40607"/>
    <w:rsid w:val="000F0261"/>
    <w:rsid w:val="00D40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60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7565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2044</Words>
  <Characters>11651</Characters>
  <Application>Microsoft Office Word</Application>
  <DocSecurity>0</DocSecurity>
  <Lines>97</Lines>
  <Paragraphs>27</Paragraphs>
  <ScaleCrop>false</ScaleCrop>
  <Company/>
  <LinksUpToDate>false</LinksUpToDate>
  <CharactersWithSpaces>13668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Жданова</dc:creator>
  <cp:keywords/>
  <dc:description/>
  <cp:lastModifiedBy>Елена Жданова</cp:lastModifiedBy>
  <cp:revision>2</cp:revision>
  <dcterms:created xsi:type="dcterms:W3CDTF">2023-12-19T08:59:00Z</dcterms:created>
  <dcterms:modified xsi:type="dcterms:W3CDTF">2023-12-19T09:00:00Z</dcterms:modified>
</cp:coreProperties>
</file>