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DD1D31" w:rsidRPr="00DD1D31" w:rsidTr="00DD1D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DD1D31" w:rsidRPr="00DD1D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1D31" w:rsidRPr="00DD1D31" w:rsidRDefault="00DD1D31" w:rsidP="00DD1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D1D31" w:rsidRPr="00DD1D31" w:rsidRDefault="00DD1D31" w:rsidP="00DD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D31" w:rsidRPr="00DD1D31" w:rsidTr="00DD1D3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421" w:rsidRDefault="00327421" w:rsidP="00327421">
            <w:pPr>
              <w:pStyle w:val="ac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1015" cy="604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7F1" w:rsidRDefault="005967F1" w:rsidP="005967F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</w:pPr>
            <w:r w:rsidRPr="00256EEE"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  <w:t>Контрольно-счЕтная палата</w:t>
            </w:r>
          </w:p>
          <w:p w:rsidR="005967F1" w:rsidRDefault="005967F1" w:rsidP="005967F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  <w:t>ВЕЛИКОУСТЮГСКОГО МУНИЦИПАЛЬНОГО ОКРУГА</w:t>
            </w:r>
          </w:p>
          <w:p w:rsidR="005967F1" w:rsidRPr="00256EEE" w:rsidRDefault="005967F1" w:rsidP="005967F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napToGrid w:val="0"/>
                <w:sz w:val="32"/>
                <w:szCs w:val="32"/>
                <w:lang w:eastAsia="ru-RU"/>
              </w:rPr>
              <w:t>ВОЛОГОДСКОЙ ОБЛАСТИ</w:t>
            </w:r>
          </w:p>
          <w:p w:rsidR="005967F1" w:rsidRPr="00256EEE" w:rsidRDefault="005967F1" w:rsidP="00596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1D31" w:rsidRPr="00DD1D31" w:rsidRDefault="00DD1D31" w:rsidP="0032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ДЕЯТЕЛЬНОСТИ</w:t>
      </w: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EF5" w:rsidRPr="00921EF5" w:rsidRDefault="00921EF5" w:rsidP="00921EF5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EF5" w:rsidRPr="00F409BD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«Порядок подготовки годового отчета </w:t>
      </w:r>
    </w:p>
    <w:p w:rsidR="00C11E4F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691352"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деятельности</w:t>
      </w:r>
      <w:r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34F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онтрольно-счетной палаты </w:t>
      </w:r>
    </w:p>
    <w:p w:rsidR="00921EF5" w:rsidRPr="00F409BD" w:rsidRDefault="00334FAE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Великоустюгского муниципального округа</w:t>
      </w:r>
      <w:r w:rsidR="00921EF5" w:rsidRPr="00F409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21EF5" w:rsidRPr="00F409BD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0E61" w:rsidRPr="00360E61" w:rsidRDefault="00360E61" w:rsidP="0036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E61">
        <w:rPr>
          <w:rFonts w:ascii="Times New Roman" w:hAnsi="Times New Roman" w:cs="Times New Roman"/>
          <w:sz w:val="28"/>
          <w:szCs w:val="28"/>
        </w:rPr>
        <w:t>(утвержден распоряжением Контрольно-счетной палаты</w:t>
      </w:r>
    </w:p>
    <w:p w:rsidR="00360E61" w:rsidRPr="00360E61" w:rsidRDefault="00360E61" w:rsidP="0036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E61">
        <w:rPr>
          <w:rFonts w:ascii="Times New Roman" w:hAnsi="Times New Roman" w:cs="Times New Roman"/>
          <w:sz w:val="28"/>
          <w:szCs w:val="28"/>
        </w:rPr>
        <w:t>от 27.12.2024 № 29-р)</w:t>
      </w:r>
    </w:p>
    <w:p w:rsidR="00921EF5" w:rsidRPr="00F409BD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12686" w:rsidRPr="00921EF5" w:rsidRDefault="00A12686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Default="00327421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ВЕЛИК</w:t>
      </w:r>
      <w:r w:rsidR="00C11E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УСТЮГ</w:t>
      </w:r>
      <w:r w:rsidR="00C11E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СКИЙ МУНИЦИПАЛЬНЫЙ ОКРУГ</w:t>
      </w:r>
    </w:p>
    <w:p w:rsidR="00C11E4F" w:rsidRPr="00921EF5" w:rsidRDefault="00C11E4F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74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1E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4FAE" w:rsidRDefault="00334FAE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F55" w:rsidRDefault="00822F5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EF5" w:rsidRPr="00822F5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FAE" w:rsidRPr="00921EF5" w:rsidRDefault="00334FAE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8330"/>
        <w:gridCol w:w="1241"/>
      </w:tblGrid>
      <w:tr w:rsidR="00921EF5" w:rsidRPr="00921EF5" w:rsidTr="00D15CEC">
        <w:tc>
          <w:tcPr>
            <w:tcW w:w="8330" w:type="dxa"/>
            <w:shd w:val="clear" w:color="auto" w:fill="auto"/>
          </w:tcPr>
          <w:p w:rsidR="00921EF5" w:rsidRPr="00822F5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:rsidR="00921EF5" w:rsidRPr="00822F5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21EF5" w:rsidRPr="00921EF5" w:rsidTr="00D15CEC">
        <w:tc>
          <w:tcPr>
            <w:tcW w:w="8330" w:type="dxa"/>
            <w:shd w:val="clear" w:color="auto" w:fill="auto"/>
          </w:tcPr>
          <w:p w:rsidR="00921EF5" w:rsidRPr="00822F5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Структура годового отчета</w:t>
            </w:r>
          </w:p>
        </w:tc>
        <w:tc>
          <w:tcPr>
            <w:tcW w:w="1241" w:type="dxa"/>
            <w:shd w:val="clear" w:color="auto" w:fill="auto"/>
          </w:tcPr>
          <w:p w:rsidR="00921EF5" w:rsidRPr="00822F5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21EF5" w:rsidRPr="00921EF5" w:rsidTr="00D15CEC">
        <w:tc>
          <w:tcPr>
            <w:tcW w:w="8330" w:type="dxa"/>
            <w:shd w:val="clear" w:color="auto" w:fill="auto"/>
          </w:tcPr>
          <w:p w:rsidR="00921EF5" w:rsidRPr="00822F5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Общие требования к представлению документов и материалов для формирования годового отчета</w:t>
            </w:r>
          </w:p>
        </w:tc>
        <w:tc>
          <w:tcPr>
            <w:tcW w:w="1241" w:type="dxa"/>
            <w:shd w:val="clear" w:color="auto" w:fill="auto"/>
          </w:tcPr>
          <w:p w:rsidR="00921EF5" w:rsidRPr="00822F55" w:rsidRDefault="00853CD9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921EF5" w:rsidRPr="00921EF5" w:rsidTr="00D15CEC">
        <w:tc>
          <w:tcPr>
            <w:tcW w:w="8330" w:type="dxa"/>
            <w:shd w:val="clear" w:color="auto" w:fill="auto"/>
          </w:tcPr>
          <w:p w:rsidR="00921EF5" w:rsidRPr="00822F5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Порядок подготовки, утверждения и направления в</w:t>
            </w:r>
            <w:r w:rsidR="00334FAE"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Великоу</w:t>
            </w:r>
            <w:r w:rsidR="00334FAE"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</w:t>
            </w:r>
            <w:r w:rsidR="00334FAE"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тюгскую</w:t>
            </w: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Думу годового отчета </w:t>
            </w:r>
          </w:p>
          <w:p w:rsidR="00CE0446" w:rsidRPr="00822F55" w:rsidRDefault="00CE0446" w:rsidP="00334FA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921EF5" w:rsidRPr="00822F5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22F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</w:tbl>
    <w:p w:rsidR="00921EF5" w:rsidRPr="00921EF5" w:rsidRDefault="00921EF5" w:rsidP="00C11E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C11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446" w:rsidRDefault="00CE0446" w:rsidP="00C11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7F1" w:rsidRDefault="005967F1" w:rsidP="00C11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7F1" w:rsidRDefault="005967F1" w:rsidP="00C11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7F1" w:rsidRDefault="005967F1" w:rsidP="00C11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921EF5" w:rsidRPr="00822F55" w:rsidRDefault="00921EF5" w:rsidP="00822F55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1B5D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1.1. Стандарт </w:t>
      </w:r>
      <w:r w:rsidR="00E31B5D" w:rsidRPr="00822F55">
        <w:rPr>
          <w:rFonts w:ascii="Times New Roman" w:hAnsi="Times New Roman" w:cs="Times New Roman"/>
          <w:sz w:val="27"/>
          <w:szCs w:val="27"/>
        </w:rPr>
        <w:t>организации деятельности</w:t>
      </w:r>
      <w:r w:rsidRPr="00822F55">
        <w:rPr>
          <w:rFonts w:ascii="Times New Roman" w:hAnsi="Times New Roman" w:cs="Times New Roman"/>
          <w:sz w:val="27"/>
          <w:szCs w:val="27"/>
        </w:rPr>
        <w:t xml:space="preserve"> «Порядок подготовки годового отчета о </w:t>
      </w:r>
      <w:r w:rsidR="00576C13" w:rsidRPr="00822F55">
        <w:rPr>
          <w:rFonts w:ascii="Times New Roman" w:hAnsi="Times New Roman" w:cs="Times New Roman"/>
          <w:sz w:val="27"/>
          <w:szCs w:val="27"/>
        </w:rPr>
        <w:t>деятельности</w:t>
      </w:r>
      <w:r w:rsidR="00334FAE" w:rsidRPr="00822F55">
        <w:rPr>
          <w:rFonts w:ascii="Times New Roman" w:hAnsi="Times New Roman" w:cs="Times New Roman"/>
          <w:sz w:val="27"/>
          <w:szCs w:val="27"/>
        </w:rPr>
        <w:t xml:space="preserve"> 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Великоустюгского муниципального округа</w:t>
      </w:r>
      <w:r w:rsidRPr="00822F55">
        <w:rPr>
          <w:rFonts w:ascii="Times New Roman" w:hAnsi="Times New Roman" w:cs="Times New Roman"/>
          <w:sz w:val="27"/>
          <w:szCs w:val="27"/>
        </w:rPr>
        <w:t>» (далее – Стандарт) разработан в соответствии</w:t>
      </w:r>
      <w:r w:rsidR="00E31B5D" w:rsidRPr="00822F55">
        <w:rPr>
          <w:rFonts w:ascii="Times New Roman" w:hAnsi="Times New Roman" w:cs="Times New Roman"/>
          <w:sz w:val="27"/>
          <w:szCs w:val="27"/>
        </w:rPr>
        <w:t xml:space="preserve"> с:</w:t>
      </w:r>
    </w:p>
    <w:p w:rsidR="0068639D" w:rsidRPr="00822F55" w:rsidRDefault="0068639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334FAE" w:rsidRPr="00822F55">
        <w:rPr>
          <w:rFonts w:ascii="Times New Roman" w:hAnsi="Times New Roman" w:cs="Times New Roman"/>
          <w:sz w:val="27"/>
          <w:szCs w:val="27"/>
        </w:rPr>
        <w:t>, федеральных территорий</w:t>
      </w:r>
      <w:r w:rsidRPr="00822F55">
        <w:rPr>
          <w:rFonts w:ascii="Times New Roman" w:hAnsi="Times New Roman" w:cs="Times New Roman"/>
          <w:sz w:val="27"/>
          <w:szCs w:val="27"/>
        </w:rPr>
        <w:t xml:space="preserve"> и муниципальных образований», </w:t>
      </w:r>
    </w:p>
    <w:p w:rsidR="003D73A8" w:rsidRPr="00822F55" w:rsidRDefault="0068639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- Положением о </w:t>
      </w:r>
      <w:r w:rsidR="00334FAE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палате</w:t>
      </w:r>
      <w:r w:rsidR="00334FAE" w:rsidRPr="00822F55">
        <w:rPr>
          <w:rFonts w:ascii="Times New Roman" w:hAnsi="Times New Roman" w:cs="Times New Roman"/>
          <w:sz w:val="27"/>
          <w:szCs w:val="27"/>
        </w:rPr>
        <w:t xml:space="preserve"> Великоустюгского округа</w:t>
      </w:r>
      <w:r w:rsidR="00C11E4F">
        <w:rPr>
          <w:rFonts w:ascii="Times New Roman" w:hAnsi="Times New Roman" w:cs="Times New Roman"/>
          <w:sz w:val="27"/>
          <w:szCs w:val="27"/>
        </w:rPr>
        <w:t xml:space="preserve"> (</w:t>
      </w:r>
      <w:r w:rsidRPr="00822F55">
        <w:rPr>
          <w:rFonts w:ascii="Times New Roman" w:hAnsi="Times New Roman" w:cs="Times New Roman"/>
          <w:sz w:val="27"/>
          <w:szCs w:val="27"/>
        </w:rPr>
        <w:t>утвержден</w:t>
      </w:r>
      <w:r w:rsidR="00C11E4F">
        <w:rPr>
          <w:rFonts w:ascii="Times New Roman" w:hAnsi="Times New Roman" w:cs="Times New Roman"/>
          <w:sz w:val="27"/>
          <w:szCs w:val="27"/>
        </w:rPr>
        <w:t>о</w:t>
      </w:r>
      <w:r w:rsidRPr="00822F55">
        <w:rPr>
          <w:rFonts w:ascii="Times New Roman" w:hAnsi="Times New Roman" w:cs="Times New Roman"/>
          <w:sz w:val="27"/>
          <w:szCs w:val="27"/>
        </w:rPr>
        <w:t xml:space="preserve"> решением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Великоустюгской</w:t>
      </w:r>
      <w:r w:rsidRPr="00822F55">
        <w:rPr>
          <w:rFonts w:ascii="Times New Roman" w:hAnsi="Times New Roman" w:cs="Times New Roman"/>
          <w:sz w:val="27"/>
          <w:szCs w:val="27"/>
        </w:rPr>
        <w:t xml:space="preserve"> Думы от 2</w:t>
      </w:r>
      <w:r w:rsidR="00967723" w:rsidRPr="00822F55">
        <w:rPr>
          <w:rFonts w:ascii="Times New Roman" w:hAnsi="Times New Roman" w:cs="Times New Roman"/>
          <w:sz w:val="27"/>
          <w:szCs w:val="27"/>
        </w:rPr>
        <w:t>5</w:t>
      </w:r>
      <w:r w:rsidRPr="00822F55">
        <w:rPr>
          <w:rFonts w:ascii="Times New Roman" w:hAnsi="Times New Roman" w:cs="Times New Roman"/>
          <w:sz w:val="27"/>
          <w:szCs w:val="27"/>
        </w:rPr>
        <w:t>.1</w:t>
      </w:r>
      <w:r w:rsidR="00967723" w:rsidRPr="00822F55">
        <w:rPr>
          <w:rFonts w:ascii="Times New Roman" w:hAnsi="Times New Roman" w:cs="Times New Roman"/>
          <w:sz w:val="27"/>
          <w:szCs w:val="27"/>
        </w:rPr>
        <w:t>0</w:t>
      </w:r>
      <w:r w:rsidRPr="00822F55">
        <w:rPr>
          <w:rFonts w:ascii="Times New Roman" w:hAnsi="Times New Roman" w:cs="Times New Roman"/>
          <w:sz w:val="27"/>
          <w:szCs w:val="27"/>
        </w:rPr>
        <w:t>.20</w:t>
      </w:r>
      <w:r w:rsidR="00334FAE" w:rsidRPr="00822F55">
        <w:rPr>
          <w:rFonts w:ascii="Times New Roman" w:hAnsi="Times New Roman" w:cs="Times New Roman"/>
          <w:sz w:val="27"/>
          <w:szCs w:val="27"/>
        </w:rPr>
        <w:t>22</w:t>
      </w:r>
      <w:r w:rsidRPr="00822F55">
        <w:rPr>
          <w:rFonts w:ascii="Times New Roman" w:hAnsi="Times New Roman" w:cs="Times New Roman"/>
          <w:sz w:val="27"/>
          <w:szCs w:val="27"/>
        </w:rPr>
        <w:t xml:space="preserve"> № </w:t>
      </w:r>
      <w:r w:rsidR="00967723" w:rsidRPr="00822F55">
        <w:rPr>
          <w:rFonts w:ascii="Times New Roman" w:hAnsi="Times New Roman" w:cs="Times New Roman"/>
          <w:sz w:val="27"/>
          <w:szCs w:val="27"/>
        </w:rPr>
        <w:t>4</w:t>
      </w:r>
      <w:r w:rsidR="00334FAE" w:rsidRPr="00822F55">
        <w:rPr>
          <w:rFonts w:ascii="Times New Roman" w:hAnsi="Times New Roman" w:cs="Times New Roman"/>
          <w:sz w:val="27"/>
          <w:szCs w:val="27"/>
        </w:rPr>
        <w:t>8</w:t>
      </w:r>
      <w:r w:rsidR="00C11E4F">
        <w:rPr>
          <w:rFonts w:ascii="Times New Roman" w:hAnsi="Times New Roman" w:cs="Times New Roman"/>
          <w:sz w:val="27"/>
          <w:szCs w:val="27"/>
        </w:rPr>
        <w:t>)</w:t>
      </w:r>
      <w:r w:rsidRPr="00822F55">
        <w:rPr>
          <w:rFonts w:ascii="Times New Roman" w:hAnsi="Times New Roman" w:cs="Times New Roman"/>
          <w:sz w:val="27"/>
          <w:szCs w:val="27"/>
        </w:rPr>
        <w:t xml:space="preserve"> (далее – Положение о </w:t>
      </w:r>
      <w:r w:rsidR="00334FAE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палате),</w:t>
      </w:r>
    </w:p>
    <w:p w:rsidR="003D73A8" w:rsidRPr="00822F55" w:rsidRDefault="003D73A8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- Регламентом </w:t>
      </w:r>
      <w:r w:rsidR="00967723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="00967723" w:rsidRPr="00822F55">
        <w:rPr>
          <w:rFonts w:ascii="Times New Roman" w:hAnsi="Times New Roman" w:cs="Times New Roman"/>
          <w:sz w:val="27"/>
          <w:szCs w:val="27"/>
        </w:rPr>
        <w:t>Великоустюгского муниципального округа</w:t>
      </w:r>
      <w:r w:rsidRPr="00822F55">
        <w:rPr>
          <w:rFonts w:ascii="Times New Roman" w:hAnsi="Times New Roman" w:cs="Times New Roman"/>
          <w:sz w:val="27"/>
          <w:szCs w:val="27"/>
        </w:rPr>
        <w:t>;</w:t>
      </w:r>
    </w:p>
    <w:p w:rsidR="00E235E4" w:rsidRPr="00822F55" w:rsidRDefault="00DE22C9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- </w:t>
      </w:r>
      <w:r w:rsidR="00E235E4" w:rsidRPr="00822F55">
        <w:rPr>
          <w:rFonts w:ascii="Times New Roman" w:hAnsi="Times New Roman" w:cs="Times New Roman"/>
          <w:sz w:val="27"/>
          <w:szCs w:val="27"/>
        </w:rPr>
        <w:t>п</w:t>
      </w:r>
      <w:r w:rsidRPr="00822F55">
        <w:rPr>
          <w:rFonts w:ascii="Times New Roman" w:hAnsi="Times New Roman" w:cs="Times New Roman"/>
          <w:sz w:val="27"/>
          <w:szCs w:val="27"/>
        </w:rPr>
        <w:t xml:space="preserve">ри разработке настоящего Стандарта </w:t>
      </w:r>
      <w:r w:rsidR="00822F55" w:rsidRPr="00822F55">
        <w:rPr>
          <w:rFonts w:ascii="Times New Roman" w:hAnsi="Times New Roman" w:cs="Times New Roman"/>
          <w:sz w:val="27"/>
          <w:szCs w:val="27"/>
        </w:rPr>
        <w:t>уч</w:t>
      </w:r>
      <w:r w:rsidR="00C11E4F">
        <w:rPr>
          <w:rFonts w:ascii="Times New Roman" w:hAnsi="Times New Roman" w:cs="Times New Roman"/>
          <w:sz w:val="27"/>
          <w:szCs w:val="27"/>
        </w:rPr>
        <w:t>итывались положения</w:t>
      </w:r>
      <w:r w:rsidRPr="00822F55">
        <w:rPr>
          <w:rFonts w:ascii="Times New Roman" w:hAnsi="Times New Roman" w:cs="Times New Roman"/>
          <w:sz w:val="27"/>
          <w:szCs w:val="27"/>
        </w:rPr>
        <w:t xml:space="preserve"> Стандарт</w:t>
      </w:r>
      <w:r w:rsidR="00C11E4F">
        <w:rPr>
          <w:rFonts w:ascii="Times New Roman" w:hAnsi="Times New Roman" w:cs="Times New Roman"/>
          <w:sz w:val="27"/>
          <w:szCs w:val="27"/>
        </w:rPr>
        <w:t>а</w:t>
      </w:r>
      <w:r w:rsidRPr="00822F55">
        <w:rPr>
          <w:rFonts w:ascii="Times New Roman" w:hAnsi="Times New Roman" w:cs="Times New Roman"/>
          <w:sz w:val="27"/>
          <w:szCs w:val="27"/>
        </w:rPr>
        <w:t xml:space="preserve"> организации деятельности Счетной палаты Российской Федерации СОД 13 «Подготовка отчетов о работе Счетной палаты Российской Федерации», утвержденного решением Коллегии Счетной палаты Российской Федерации от 11.06.2004, протокол № 20 (390) (с изменениями, утвержденными решением Коллегии Счетной палаты Российской Федерации от 21 декабря 2012 года‚ протокол № 56К(889)). 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1.2. Контрольно-счетная палата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Великоустюгского муниципального округа</w:t>
      </w:r>
      <w:r w:rsidRPr="00822F55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334FAE" w:rsidRPr="00822F55">
        <w:rPr>
          <w:rFonts w:ascii="Times New Roman" w:hAnsi="Times New Roman" w:cs="Times New Roman"/>
          <w:sz w:val="27"/>
          <w:szCs w:val="27"/>
        </w:rPr>
        <w:t>К</w:t>
      </w:r>
      <w:r w:rsidR="0068639D" w:rsidRPr="00822F55">
        <w:rPr>
          <w:rFonts w:ascii="Times New Roman" w:hAnsi="Times New Roman" w:cs="Times New Roman"/>
          <w:sz w:val="27"/>
          <w:szCs w:val="27"/>
        </w:rPr>
        <w:t>онтрольно-счетная палата</w:t>
      </w:r>
      <w:r w:rsidRPr="00822F55">
        <w:rPr>
          <w:rFonts w:ascii="Times New Roman" w:hAnsi="Times New Roman" w:cs="Times New Roman"/>
          <w:sz w:val="27"/>
          <w:szCs w:val="27"/>
        </w:rPr>
        <w:t xml:space="preserve">) подотчетна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Великоустюгской</w:t>
      </w:r>
      <w:r w:rsidR="0068639D" w:rsidRPr="00822F55">
        <w:rPr>
          <w:rFonts w:ascii="Times New Roman" w:hAnsi="Times New Roman" w:cs="Times New Roman"/>
          <w:sz w:val="27"/>
          <w:szCs w:val="27"/>
        </w:rPr>
        <w:t xml:space="preserve"> Думе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334FAE" w:rsidRPr="00822F55">
        <w:rPr>
          <w:rFonts w:ascii="Times New Roman" w:hAnsi="Times New Roman" w:cs="Times New Roman"/>
          <w:sz w:val="27"/>
          <w:szCs w:val="27"/>
        </w:rPr>
        <w:t xml:space="preserve">Великоустюгского муниципального округа 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C11E4F">
        <w:rPr>
          <w:rFonts w:ascii="Times New Roman" w:hAnsi="Times New Roman" w:cs="Times New Roman"/>
          <w:sz w:val="27"/>
          <w:szCs w:val="27"/>
        </w:rPr>
        <w:t>В</w:t>
      </w:r>
      <w:r w:rsidR="00334FAE" w:rsidRPr="00822F55">
        <w:rPr>
          <w:rFonts w:ascii="Times New Roman" w:hAnsi="Times New Roman" w:cs="Times New Roman"/>
          <w:sz w:val="27"/>
          <w:szCs w:val="27"/>
        </w:rPr>
        <w:t>еликоустюгская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Дума)</w:t>
      </w:r>
      <w:r w:rsidRPr="00822F55">
        <w:rPr>
          <w:rFonts w:ascii="Times New Roman" w:hAnsi="Times New Roman" w:cs="Times New Roman"/>
          <w:sz w:val="27"/>
          <w:szCs w:val="27"/>
        </w:rPr>
        <w:t>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В соответствии с</w:t>
      </w:r>
      <w:r w:rsidR="00EE5939" w:rsidRPr="00822F55">
        <w:rPr>
          <w:rFonts w:ascii="Times New Roman" w:hAnsi="Times New Roman" w:cs="Times New Roman"/>
          <w:sz w:val="27"/>
          <w:szCs w:val="27"/>
        </w:rPr>
        <w:t>о статьей 14</w:t>
      </w:r>
      <w:r w:rsidR="008D2B31" w:rsidRPr="00822F55">
        <w:rPr>
          <w:rFonts w:ascii="Times New Roman" w:hAnsi="Times New Roman" w:cs="Times New Roman"/>
          <w:sz w:val="27"/>
          <w:szCs w:val="27"/>
        </w:rPr>
        <w:t xml:space="preserve"> Положе</w:t>
      </w:r>
      <w:r w:rsidR="00AC4D0B" w:rsidRPr="00822F55">
        <w:rPr>
          <w:rFonts w:ascii="Times New Roman" w:hAnsi="Times New Roman" w:cs="Times New Roman"/>
          <w:sz w:val="27"/>
          <w:szCs w:val="27"/>
        </w:rPr>
        <w:t xml:space="preserve">ния о </w:t>
      </w:r>
      <w:r w:rsidR="00334FAE" w:rsidRPr="00822F55">
        <w:rPr>
          <w:rFonts w:ascii="Times New Roman" w:hAnsi="Times New Roman" w:cs="Times New Roman"/>
          <w:sz w:val="27"/>
          <w:szCs w:val="27"/>
        </w:rPr>
        <w:t>К</w:t>
      </w:r>
      <w:r w:rsidR="00AC4D0B"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палате </w:t>
      </w:r>
      <w:r w:rsidRPr="00822F55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334FAE" w:rsidRPr="00822F55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палаты ежегодно</w:t>
      </w:r>
      <w:r w:rsidRPr="00822F55">
        <w:rPr>
          <w:rFonts w:ascii="Times New Roman" w:hAnsi="Times New Roman" w:cs="Times New Roman"/>
          <w:sz w:val="27"/>
          <w:szCs w:val="27"/>
        </w:rPr>
        <w:t xml:space="preserve"> представляет на рассмотрение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Великоустюгской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Дум</w:t>
      </w:r>
      <w:r w:rsidR="00334FAE" w:rsidRPr="00822F55">
        <w:rPr>
          <w:rFonts w:ascii="Times New Roman" w:hAnsi="Times New Roman" w:cs="Times New Roman"/>
          <w:sz w:val="27"/>
          <w:szCs w:val="27"/>
        </w:rPr>
        <w:t>е</w:t>
      </w:r>
      <w:r w:rsidR="00EE5939" w:rsidRPr="00822F55">
        <w:rPr>
          <w:rFonts w:ascii="Times New Roman" w:hAnsi="Times New Roman" w:cs="Times New Roman"/>
          <w:sz w:val="27"/>
          <w:szCs w:val="27"/>
        </w:rPr>
        <w:t xml:space="preserve"> и Главе округа ежегодный </w:t>
      </w:r>
      <w:r w:rsidRPr="00822F55">
        <w:rPr>
          <w:rFonts w:ascii="Times New Roman" w:hAnsi="Times New Roman" w:cs="Times New Roman"/>
          <w:sz w:val="27"/>
          <w:szCs w:val="27"/>
        </w:rPr>
        <w:t xml:space="preserve">отчет о </w:t>
      </w:r>
      <w:r w:rsidR="00AC4D0B" w:rsidRPr="00822F55">
        <w:rPr>
          <w:rFonts w:ascii="Times New Roman" w:hAnsi="Times New Roman" w:cs="Times New Roman"/>
          <w:sz w:val="27"/>
          <w:szCs w:val="27"/>
        </w:rPr>
        <w:t>деятельности</w:t>
      </w:r>
      <w:r w:rsidR="00334FAE" w:rsidRPr="00822F55">
        <w:rPr>
          <w:rFonts w:ascii="Times New Roman" w:hAnsi="Times New Roman" w:cs="Times New Roman"/>
          <w:sz w:val="27"/>
          <w:szCs w:val="27"/>
        </w:rPr>
        <w:t xml:space="preserve"> Ко</w:t>
      </w:r>
      <w:r w:rsidR="00D70700" w:rsidRPr="00822F55">
        <w:rPr>
          <w:rFonts w:ascii="Times New Roman" w:hAnsi="Times New Roman" w:cs="Times New Roman"/>
          <w:sz w:val="27"/>
          <w:szCs w:val="27"/>
        </w:rPr>
        <w:t>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за год. 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1.3. Целью настоящего Стандарта является установление порядка и правил подготовки отчета о </w:t>
      </w:r>
      <w:r w:rsidR="00AC4D0B" w:rsidRPr="00822F55">
        <w:rPr>
          <w:rFonts w:ascii="Times New Roman" w:hAnsi="Times New Roman" w:cs="Times New Roman"/>
          <w:sz w:val="27"/>
          <w:szCs w:val="27"/>
        </w:rPr>
        <w:t>деятельности</w:t>
      </w:r>
      <w:r w:rsidR="00334FAE" w:rsidRPr="00822F55">
        <w:rPr>
          <w:rFonts w:ascii="Times New Roman" w:hAnsi="Times New Roman" w:cs="Times New Roman"/>
          <w:sz w:val="27"/>
          <w:szCs w:val="27"/>
        </w:rPr>
        <w:t xml:space="preserve"> 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="00EE5939" w:rsidRPr="00822F55">
        <w:rPr>
          <w:rFonts w:ascii="Times New Roman" w:hAnsi="Times New Roman" w:cs="Times New Roman"/>
          <w:sz w:val="27"/>
          <w:szCs w:val="27"/>
        </w:rPr>
        <w:t>, результатах проведенных контрольных и экспертно-аналитических мероприятий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A12686" w:rsidRPr="00822F55">
        <w:rPr>
          <w:rFonts w:ascii="Times New Roman" w:hAnsi="Times New Roman" w:cs="Times New Roman"/>
          <w:sz w:val="27"/>
          <w:szCs w:val="27"/>
        </w:rPr>
        <w:t>–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годовой отчет)</w:t>
      </w:r>
      <w:r w:rsidRPr="00822F55">
        <w:rPr>
          <w:rFonts w:ascii="Times New Roman" w:hAnsi="Times New Roman" w:cs="Times New Roman"/>
          <w:sz w:val="27"/>
          <w:szCs w:val="27"/>
        </w:rPr>
        <w:t>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1.4.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</w:t>
      </w:r>
      <w:r w:rsidR="00C11E4F">
        <w:rPr>
          <w:rFonts w:ascii="Times New Roman" w:hAnsi="Times New Roman" w:cs="Times New Roman"/>
          <w:sz w:val="27"/>
          <w:szCs w:val="27"/>
        </w:rPr>
        <w:t>о</w:t>
      </w:r>
      <w:r w:rsidRPr="00822F55">
        <w:rPr>
          <w:rFonts w:ascii="Times New Roman" w:hAnsi="Times New Roman" w:cs="Times New Roman"/>
          <w:sz w:val="27"/>
          <w:szCs w:val="27"/>
        </w:rPr>
        <w:t>к подгото</w:t>
      </w:r>
      <w:r w:rsidR="001126C1" w:rsidRPr="00822F55">
        <w:rPr>
          <w:rFonts w:ascii="Times New Roman" w:hAnsi="Times New Roman" w:cs="Times New Roman"/>
          <w:sz w:val="27"/>
          <w:szCs w:val="27"/>
        </w:rPr>
        <w:t xml:space="preserve">вки, утверждения и направления </w:t>
      </w:r>
      <w:r w:rsidRPr="00822F55">
        <w:rPr>
          <w:rFonts w:ascii="Times New Roman" w:hAnsi="Times New Roman" w:cs="Times New Roman"/>
          <w:sz w:val="27"/>
          <w:szCs w:val="27"/>
        </w:rPr>
        <w:t xml:space="preserve">годового отчета 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в </w:t>
      </w:r>
      <w:r w:rsidR="00334FAE" w:rsidRPr="00822F55">
        <w:rPr>
          <w:rFonts w:ascii="Times New Roman" w:hAnsi="Times New Roman" w:cs="Times New Roman"/>
          <w:sz w:val="27"/>
          <w:szCs w:val="27"/>
        </w:rPr>
        <w:t>Великоустюгскую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 Думу</w:t>
      </w:r>
      <w:r w:rsidRPr="00822F5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C5E9C" w:rsidRPr="00822F55" w:rsidRDefault="00212A5F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1.5. Сфера применения Стандарта – деятельность </w:t>
      </w:r>
      <w:r w:rsidR="00204072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палаты, связанная с подготовкой отчета о работе </w:t>
      </w:r>
      <w:r w:rsidR="00204072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палаты за год.</w:t>
      </w:r>
    </w:p>
    <w:p w:rsidR="00212A5F" w:rsidRPr="00822F55" w:rsidRDefault="00212A5F" w:rsidP="00360E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t>Структура годового отчета</w:t>
      </w:r>
    </w:p>
    <w:p w:rsidR="00921EF5" w:rsidRPr="00822F55" w:rsidRDefault="00921EF5" w:rsidP="00360E61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2.1. Годовой отчет состо</w:t>
      </w:r>
      <w:r w:rsidR="00D70700" w:rsidRPr="00822F55">
        <w:rPr>
          <w:rFonts w:ascii="Times New Roman" w:hAnsi="Times New Roman" w:cs="Times New Roman"/>
          <w:sz w:val="27"/>
          <w:szCs w:val="27"/>
        </w:rPr>
        <w:t>и</w:t>
      </w:r>
      <w:r w:rsidRPr="00822F55">
        <w:rPr>
          <w:rFonts w:ascii="Times New Roman" w:hAnsi="Times New Roman" w:cs="Times New Roman"/>
          <w:sz w:val="27"/>
          <w:szCs w:val="27"/>
        </w:rPr>
        <w:t>т из следующих разделов: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1) общие сведения;</w:t>
      </w:r>
    </w:p>
    <w:p w:rsidR="00EC5E9C" w:rsidRPr="00822F55" w:rsidRDefault="00C11E4F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 w:rsidRPr="00822F55">
        <w:rPr>
          <w:rFonts w:ascii="Times New Roman" w:hAnsi="Times New Roman" w:cs="Times New Roman"/>
          <w:sz w:val="27"/>
          <w:szCs w:val="27"/>
        </w:rPr>
        <w:t xml:space="preserve"> экспертно-аналитические мероприятия;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3</w:t>
      </w:r>
      <w:r w:rsidR="00C11E4F">
        <w:rPr>
          <w:rFonts w:ascii="Times New Roman" w:hAnsi="Times New Roman" w:cs="Times New Roman"/>
          <w:sz w:val="27"/>
          <w:szCs w:val="27"/>
        </w:rPr>
        <w:t xml:space="preserve">) </w:t>
      </w:r>
      <w:r w:rsidR="00C11E4F" w:rsidRPr="00822F55">
        <w:rPr>
          <w:rFonts w:ascii="Times New Roman" w:hAnsi="Times New Roman" w:cs="Times New Roman"/>
          <w:sz w:val="27"/>
          <w:szCs w:val="27"/>
        </w:rPr>
        <w:t>контрольные мероприятия;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4) </w:t>
      </w:r>
      <w:r w:rsidR="00BA384D" w:rsidRPr="00822F55">
        <w:rPr>
          <w:rFonts w:ascii="Times New Roman" w:hAnsi="Times New Roman" w:cs="Times New Roman"/>
          <w:sz w:val="27"/>
          <w:szCs w:val="27"/>
        </w:rPr>
        <w:t xml:space="preserve">другие направления деятельности </w:t>
      </w:r>
      <w:r w:rsidR="00C11E4F">
        <w:rPr>
          <w:rFonts w:ascii="Times New Roman" w:hAnsi="Times New Roman" w:cs="Times New Roman"/>
          <w:sz w:val="27"/>
          <w:szCs w:val="27"/>
        </w:rPr>
        <w:t>К</w:t>
      </w:r>
      <w:r w:rsidR="00BA384D" w:rsidRPr="00822F55">
        <w:rPr>
          <w:rFonts w:ascii="Times New Roman" w:hAnsi="Times New Roman" w:cs="Times New Roman"/>
          <w:sz w:val="27"/>
          <w:szCs w:val="27"/>
        </w:rPr>
        <w:t>онтрольно-счетной палаты.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lastRenderedPageBreak/>
        <w:t xml:space="preserve">2.2. В разделе «Общие сведения» в обобщенном виде отражаются данные, характеризующие в целом </w:t>
      </w:r>
      <w:r w:rsidR="00AC4D0B" w:rsidRPr="00822F55">
        <w:rPr>
          <w:rFonts w:ascii="Times New Roman" w:hAnsi="Times New Roman" w:cs="Times New Roman"/>
          <w:sz w:val="27"/>
          <w:szCs w:val="27"/>
        </w:rPr>
        <w:t>деятельность</w:t>
      </w:r>
      <w:r w:rsidR="00204072" w:rsidRPr="00822F55">
        <w:rPr>
          <w:rFonts w:ascii="Times New Roman" w:hAnsi="Times New Roman" w:cs="Times New Roman"/>
          <w:sz w:val="27"/>
          <w:szCs w:val="27"/>
        </w:rPr>
        <w:t xml:space="preserve"> К</w:t>
      </w:r>
      <w:r w:rsidR="00D70700"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Pr="00822F55">
        <w:rPr>
          <w:rFonts w:ascii="Times New Roman" w:hAnsi="Times New Roman" w:cs="Times New Roman"/>
          <w:sz w:val="27"/>
          <w:szCs w:val="27"/>
        </w:rPr>
        <w:t>за год, в том числе:</w:t>
      </w:r>
    </w:p>
    <w:p w:rsidR="003D5D97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основные итоги </w:t>
      </w:r>
      <w:r w:rsidR="003D5D97" w:rsidRPr="00822F55">
        <w:rPr>
          <w:rFonts w:ascii="Times New Roman" w:hAnsi="Times New Roman" w:cs="Times New Roman"/>
          <w:sz w:val="27"/>
          <w:szCs w:val="27"/>
        </w:rPr>
        <w:t>деятельности</w:t>
      </w:r>
      <w:r w:rsidRPr="00822F55">
        <w:rPr>
          <w:rFonts w:ascii="Times New Roman" w:hAnsi="Times New Roman" w:cs="Times New Roman"/>
          <w:sz w:val="27"/>
          <w:szCs w:val="27"/>
        </w:rPr>
        <w:t>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информация о выполнении плана работы </w:t>
      </w:r>
      <w:r w:rsidR="00204072" w:rsidRPr="00822F55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за </w:t>
      </w:r>
      <w:r w:rsidR="00D70700" w:rsidRPr="00822F55">
        <w:rPr>
          <w:rFonts w:ascii="Times New Roman" w:hAnsi="Times New Roman" w:cs="Times New Roman"/>
          <w:sz w:val="27"/>
          <w:szCs w:val="27"/>
        </w:rPr>
        <w:t>год</w:t>
      </w:r>
      <w:r w:rsidRPr="00822F55">
        <w:rPr>
          <w:rFonts w:ascii="Times New Roman" w:hAnsi="Times New Roman" w:cs="Times New Roman"/>
          <w:sz w:val="27"/>
          <w:szCs w:val="27"/>
        </w:rPr>
        <w:t>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общее количество проведенных контрольных и экспертно-аналитических мероприятий;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о</w:t>
      </w:r>
      <w:r w:rsidR="00844307" w:rsidRPr="00822F55">
        <w:rPr>
          <w:rFonts w:ascii="Times New Roman" w:hAnsi="Times New Roman" w:cs="Times New Roman"/>
          <w:sz w:val="27"/>
          <w:szCs w:val="27"/>
        </w:rPr>
        <w:t>бщая сумма выявленных нарушений.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2.3. В разделе «</w:t>
      </w:r>
      <w:r w:rsidR="00BA384D" w:rsidRPr="00822F55">
        <w:rPr>
          <w:rFonts w:ascii="Times New Roman" w:hAnsi="Times New Roman" w:cs="Times New Roman"/>
          <w:sz w:val="27"/>
          <w:szCs w:val="27"/>
        </w:rPr>
        <w:t>Контрольные мероприятия</w:t>
      </w:r>
      <w:r w:rsidRPr="00822F55">
        <w:rPr>
          <w:rFonts w:ascii="Times New Roman" w:hAnsi="Times New Roman" w:cs="Times New Roman"/>
          <w:sz w:val="27"/>
          <w:szCs w:val="27"/>
        </w:rPr>
        <w:t>» отражаются следующие данные: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количество проведенных за отчетный период контрольных мероприятий, их общая характеристика; 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количество проверенных объектов;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сумма проверенных средств;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сумма выявленных нарушений с разбивкой по видам;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основные выводы, предложения и рекомендации </w:t>
      </w:r>
      <w:r w:rsidR="00D70700" w:rsidRPr="00822F55">
        <w:rPr>
          <w:rFonts w:ascii="Times New Roman" w:hAnsi="Times New Roman" w:cs="Times New Roman"/>
          <w:sz w:val="27"/>
          <w:szCs w:val="27"/>
        </w:rPr>
        <w:t>контрольно-счетной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по результатам контрольных мероприятий;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общее количество внесенных </w:t>
      </w:r>
      <w:r w:rsidR="00204072" w:rsidRPr="00822F55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палатой</w:t>
      </w:r>
      <w:r w:rsidRPr="00822F55">
        <w:rPr>
          <w:rFonts w:ascii="Times New Roman" w:hAnsi="Times New Roman" w:cs="Times New Roman"/>
          <w:sz w:val="27"/>
          <w:szCs w:val="27"/>
        </w:rPr>
        <w:t xml:space="preserve"> представлений и предписаний, в том числе количество разработанных </w:t>
      </w:r>
      <w:r w:rsidR="00C11E4F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палатой</w:t>
      </w:r>
      <w:r w:rsidRPr="00822F55">
        <w:rPr>
          <w:rFonts w:ascii="Times New Roman" w:hAnsi="Times New Roman" w:cs="Times New Roman"/>
          <w:sz w:val="27"/>
          <w:szCs w:val="27"/>
        </w:rPr>
        <w:t xml:space="preserve"> предложений по устранению выявленных нарушений и недостатков, возмещению причиненного </w:t>
      </w:r>
      <w:r w:rsidR="00D70700" w:rsidRPr="00822F55">
        <w:rPr>
          <w:rFonts w:ascii="Times New Roman" w:hAnsi="Times New Roman" w:cs="Times New Roman"/>
          <w:sz w:val="27"/>
          <w:szCs w:val="27"/>
        </w:rPr>
        <w:t>ущерба</w:t>
      </w:r>
      <w:r w:rsidRPr="00822F55">
        <w:rPr>
          <w:rFonts w:ascii="Times New Roman" w:hAnsi="Times New Roman" w:cs="Times New Roman"/>
          <w:sz w:val="27"/>
          <w:szCs w:val="27"/>
        </w:rPr>
        <w:t>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обобщенная информация о выполнении представлений и предписаний </w:t>
      </w:r>
      <w:r w:rsidR="003A4F46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, в том числе количество выполненных (принятых к исполнению) предложений </w:t>
      </w:r>
      <w:r w:rsidR="004C08D7">
        <w:rPr>
          <w:rFonts w:ascii="Times New Roman" w:hAnsi="Times New Roman" w:cs="Times New Roman"/>
          <w:sz w:val="27"/>
          <w:szCs w:val="27"/>
        </w:rPr>
        <w:t>К</w:t>
      </w:r>
      <w:r w:rsidR="00D70700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>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 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2.4. В разделе «</w:t>
      </w:r>
      <w:r w:rsidR="00BA384D" w:rsidRPr="00822F55">
        <w:rPr>
          <w:rFonts w:ascii="Times New Roman" w:hAnsi="Times New Roman" w:cs="Times New Roman"/>
          <w:sz w:val="27"/>
          <w:szCs w:val="27"/>
        </w:rPr>
        <w:t>Экспертно-аналитические мероприятия</w:t>
      </w:r>
      <w:r w:rsidRPr="00822F55">
        <w:rPr>
          <w:rFonts w:ascii="Times New Roman" w:hAnsi="Times New Roman" w:cs="Times New Roman"/>
          <w:sz w:val="27"/>
          <w:szCs w:val="27"/>
        </w:rPr>
        <w:t>» отражаются результаты проведенных экспертно-аналитических мероприятий по: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экспертизе проекта </w:t>
      </w:r>
      <w:r w:rsidR="00D70700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решения </w:t>
      </w:r>
      <w:r w:rsidR="00AF3222" w:rsidRPr="00822F55">
        <w:rPr>
          <w:rFonts w:ascii="Times New Roman" w:hAnsi="Times New Roman" w:cs="Times New Roman"/>
          <w:spacing w:val="-3"/>
          <w:sz w:val="27"/>
          <w:szCs w:val="27"/>
        </w:rPr>
        <w:t>Великоустюгской</w:t>
      </w:r>
      <w:r w:rsidR="00D70700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Думы</w:t>
      </w:r>
      <w:r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о бюджете </w:t>
      </w:r>
      <w:r w:rsidR="00AF3222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округа </w:t>
      </w:r>
      <w:r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и проектов </w:t>
      </w:r>
      <w:r w:rsidR="00D70700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решений </w:t>
      </w:r>
      <w:r w:rsidR="00AF3222" w:rsidRPr="00822F55">
        <w:rPr>
          <w:rFonts w:ascii="Times New Roman" w:hAnsi="Times New Roman" w:cs="Times New Roman"/>
          <w:spacing w:val="-3"/>
          <w:sz w:val="27"/>
          <w:szCs w:val="27"/>
        </w:rPr>
        <w:t>Великоустюгской</w:t>
      </w:r>
      <w:r w:rsidR="00D70700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Думы</w:t>
      </w:r>
      <w:r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о внесении изменений в </w:t>
      </w:r>
      <w:r w:rsidR="00D70700" w:rsidRPr="00822F55">
        <w:rPr>
          <w:rFonts w:ascii="Times New Roman" w:hAnsi="Times New Roman" w:cs="Times New Roman"/>
          <w:spacing w:val="-3"/>
          <w:sz w:val="27"/>
          <w:szCs w:val="27"/>
        </w:rPr>
        <w:t>решение</w:t>
      </w:r>
      <w:r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о бюджете</w:t>
      </w:r>
      <w:r w:rsidR="00AF3222" w:rsidRPr="00822F55">
        <w:rPr>
          <w:rFonts w:ascii="Times New Roman" w:hAnsi="Times New Roman" w:cs="Times New Roman"/>
          <w:spacing w:val="-3"/>
          <w:sz w:val="27"/>
          <w:szCs w:val="27"/>
        </w:rPr>
        <w:t xml:space="preserve"> округа</w:t>
      </w:r>
      <w:r w:rsidRPr="00822F55">
        <w:rPr>
          <w:rFonts w:ascii="Times New Roman" w:hAnsi="Times New Roman" w:cs="Times New Roman"/>
          <w:spacing w:val="-3"/>
          <w:sz w:val="27"/>
          <w:szCs w:val="27"/>
        </w:rPr>
        <w:t>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внешней проверке годового отчета об исполнении  бюджета</w:t>
      </w:r>
      <w:r w:rsidR="00AF3222" w:rsidRPr="00822F55">
        <w:rPr>
          <w:rFonts w:ascii="Times New Roman" w:hAnsi="Times New Roman" w:cs="Times New Roman"/>
          <w:sz w:val="27"/>
          <w:szCs w:val="27"/>
        </w:rPr>
        <w:t xml:space="preserve"> округа;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экспертизе </w:t>
      </w:r>
      <w:r w:rsidR="0065483E" w:rsidRPr="00822F55">
        <w:rPr>
          <w:rFonts w:ascii="Times New Roman" w:hAnsi="Times New Roman" w:cs="Times New Roman"/>
          <w:sz w:val="27"/>
          <w:szCs w:val="27"/>
        </w:rPr>
        <w:t xml:space="preserve">проектов муниципальных программ, иных муниципальных правовых актов по вопросам формирования и исполнения бюджета </w:t>
      </w:r>
      <w:r w:rsidR="00FB450D" w:rsidRPr="00822F55">
        <w:rPr>
          <w:rFonts w:ascii="Times New Roman" w:hAnsi="Times New Roman" w:cs="Times New Roman"/>
          <w:sz w:val="27"/>
          <w:szCs w:val="27"/>
        </w:rPr>
        <w:t>округа</w:t>
      </w:r>
      <w:r w:rsidR="0065483E" w:rsidRPr="00822F55">
        <w:rPr>
          <w:rFonts w:ascii="Times New Roman" w:hAnsi="Times New Roman" w:cs="Times New Roman"/>
          <w:sz w:val="27"/>
          <w:szCs w:val="27"/>
        </w:rPr>
        <w:t>, управления и распоряжения имуществом, находящимся в муниципальной собственности</w:t>
      </w:r>
      <w:r w:rsidRPr="00822F5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В раздел включаются основные выводы, предложения, рекомендации</w:t>
      </w:r>
      <w:r w:rsidR="008D2B31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8D2B31" w:rsidRPr="00822F55">
        <w:rPr>
          <w:rFonts w:ascii="Times New Roman" w:hAnsi="Times New Roman" w:cs="Times New Roman"/>
          <w:sz w:val="27"/>
          <w:szCs w:val="27"/>
        </w:rPr>
        <w:t>онтрольно-счетной палаты, а также</w:t>
      </w:r>
      <w:r w:rsidRPr="00822F55">
        <w:rPr>
          <w:rFonts w:ascii="Times New Roman" w:hAnsi="Times New Roman" w:cs="Times New Roman"/>
          <w:sz w:val="27"/>
          <w:szCs w:val="27"/>
        </w:rPr>
        <w:t xml:space="preserve"> принятые </w:t>
      </w:r>
      <w:r w:rsidR="0065483E" w:rsidRPr="00822F55">
        <w:rPr>
          <w:rFonts w:ascii="Times New Roman" w:hAnsi="Times New Roman" w:cs="Times New Roman"/>
          <w:sz w:val="27"/>
          <w:szCs w:val="27"/>
        </w:rPr>
        <w:t>органом местного самоуправления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8D2B31" w:rsidRPr="00822F55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Pr="00822F55">
        <w:rPr>
          <w:rFonts w:ascii="Times New Roman" w:hAnsi="Times New Roman" w:cs="Times New Roman"/>
          <w:sz w:val="27"/>
          <w:szCs w:val="27"/>
        </w:rPr>
        <w:t>по результатам экспертно-аналитических мероприятий.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2.5. В разделе «</w:t>
      </w:r>
      <w:r w:rsidR="00BA384D" w:rsidRPr="00822F55">
        <w:rPr>
          <w:rFonts w:ascii="Times New Roman" w:hAnsi="Times New Roman" w:cs="Times New Roman"/>
          <w:sz w:val="27"/>
          <w:szCs w:val="27"/>
        </w:rPr>
        <w:t xml:space="preserve">Другие направления деятельности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BA384D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» отражаются </w:t>
      </w:r>
      <w:r w:rsidR="00BA384D" w:rsidRPr="00822F55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Pr="00822F55">
        <w:rPr>
          <w:rFonts w:ascii="Times New Roman" w:hAnsi="Times New Roman" w:cs="Times New Roman"/>
          <w:sz w:val="27"/>
          <w:szCs w:val="27"/>
        </w:rPr>
        <w:t>данные:</w:t>
      </w:r>
    </w:p>
    <w:p w:rsidR="00BA384D" w:rsidRPr="00822F55" w:rsidRDefault="00BA384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lastRenderedPageBreak/>
        <w:t xml:space="preserve">о взаимодействии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палаты с органами местного самоуправления, правоохранительными, контрольными и надзорными органами Российской Федерации, субъектов Российской Федерации и муниципальных образований;</w:t>
      </w:r>
    </w:p>
    <w:p w:rsidR="00BA384D" w:rsidRPr="00822F55" w:rsidRDefault="00BA384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 кадровом обеспечении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Ко</w:t>
      </w:r>
      <w:r w:rsidRPr="00822F55">
        <w:rPr>
          <w:rFonts w:ascii="Times New Roman" w:hAnsi="Times New Roman" w:cs="Times New Roman"/>
          <w:sz w:val="27"/>
          <w:szCs w:val="27"/>
        </w:rPr>
        <w:t>нтрольно-счетной палаты;</w:t>
      </w:r>
    </w:p>
    <w:p w:rsidR="00BA384D" w:rsidRPr="00822F55" w:rsidRDefault="00BA384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 размещении информации о деятельности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палаты;</w:t>
      </w:r>
    </w:p>
    <w:p w:rsidR="00BA384D" w:rsidRPr="00822F55" w:rsidRDefault="00BA384D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другая информация о деятельности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палаты в отчетном году».</w:t>
      </w:r>
    </w:p>
    <w:p w:rsidR="00EC5E9C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2.</w:t>
      </w:r>
      <w:r w:rsidR="009B0A00" w:rsidRPr="00822F55">
        <w:rPr>
          <w:rFonts w:ascii="Times New Roman" w:hAnsi="Times New Roman" w:cs="Times New Roman"/>
          <w:sz w:val="27"/>
          <w:szCs w:val="27"/>
        </w:rPr>
        <w:t>6</w:t>
      </w:r>
      <w:r w:rsidRPr="00822F55">
        <w:rPr>
          <w:rFonts w:ascii="Times New Roman" w:hAnsi="Times New Roman" w:cs="Times New Roman"/>
          <w:sz w:val="27"/>
          <w:szCs w:val="27"/>
        </w:rPr>
        <w:t xml:space="preserve">. Основные показатели деятельности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7352A8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за год отражаются в приложении к годовому отчету по форме согласно приложению</w:t>
      </w:r>
      <w:r w:rsidR="00262AC3" w:rsidRPr="00822F55">
        <w:rPr>
          <w:rFonts w:ascii="Times New Roman" w:hAnsi="Times New Roman" w:cs="Times New Roman"/>
          <w:sz w:val="27"/>
          <w:szCs w:val="27"/>
        </w:rPr>
        <w:t xml:space="preserve"> 1</w:t>
      </w:r>
      <w:r w:rsidRPr="00822F55">
        <w:rPr>
          <w:rFonts w:ascii="Times New Roman" w:hAnsi="Times New Roman" w:cs="Times New Roman"/>
          <w:sz w:val="27"/>
          <w:szCs w:val="27"/>
        </w:rPr>
        <w:t xml:space="preserve"> к настоящему Стандарту.</w:t>
      </w:r>
    </w:p>
    <w:p w:rsidR="00822F55" w:rsidRPr="00822F55" w:rsidRDefault="00822F55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t>Общие требования к представлению документов и материалов для формирования годового отчета</w:t>
      </w:r>
    </w:p>
    <w:p w:rsidR="00921EF5" w:rsidRPr="00822F55" w:rsidRDefault="00921EF5" w:rsidP="00921EF5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3.1. Основные показатели деятельности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палаты, включаемые в годовой отчет, формируются на основе итоговых данных </w:t>
      </w:r>
      <w:r w:rsidR="009B7DF4" w:rsidRPr="00822F55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822F55">
        <w:rPr>
          <w:rFonts w:ascii="Times New Roman" w:hAnsi="Times New Roman" w:cs="Times New Roman"/>
          <w:sz w:val="27"/>
          <w:szCs w:val="27"/>
        </w:rPr>
        <w:t>контрольных и экспертно-аналитических мероприятий</w:t>
      </w:r>
      <w:r w:rsidR="009B7DF4" w:rsidRPr="00822F55">
        <w:rPr>
          <w:rFonts w:ascii="Times New Roman" w:hAnsi="Times New Roman" w:cs="Times New Roman"/>
          <w:sz w:val="27"/>
          <w:szCs w:val="27"/>
        </w:rPr>
        <w:t>, а также итоговых данных контроля реализации результатов контрольных и экспертно-аналитических мероприятий</w:t>
      </w:r>
      <w:r w:rsidRPr="00822F55">
        <w:rPr>
          <w:rFonts w:ascii="Times New Roman" w:hAnsi="Times New Roman" w:cs="Times New Roman"/>
          <w:sz w:val="27"/>
          <w:szCs w:val="27"/>
        </w:rPr>
        <w:t xml:space="preserve">, подготовленных сотрудниками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Pr="00822F55">
        <w:rPr>
          <w:rFonts w:ascii="Times New Roman" w:hAnsi="Times New Roman" w:cs="Times New Roman"/>
          <w:sz w:val="27"/>
          <w:szCs w:val="27"/>
        </w:rPr>
        <w:t>палаты, ответственными за проведение мероприятий, по форм</w:t>
      </w:r>
      <w:r w:rsidR="00D15CEC" w:rsidRPr="00822F55">
        <w:rPr>
          <w:rFonts w:ascii="Times New Roman" w:hAnsi="Times New Roman" w:cs="Times New Roman"/>
          <w:sz w:val="27"/>
          <w:szCs w:val="27"/>
        </w:rPr>
        <w:t>ам</w:t>
      </w:r>
      <w:r w:rsidRPr="00822F55">
        <w:rPr>
          <w:rFonts w:ascii="Times New Roman" w:hAnsi="Times New Roman" w:cs="Times New Roman"/>
          <w:sz w:val="27"/>
          <w:szCs w:val="27"/>
        </w:rPr>
        <w:t xml:space="preserve"> согласно приложению 2</w:t>
      </w:r>
      <w:r w:rsidR="009B7DF4" w:rsidRPr="00822F55">
        <w:rPr>
          <w:rFonts w:ascii="Times New Roman" w:hAnsi="Times New Roman" w:cs="Times New Roman"/>
          <w:sz w:val="27"/>
          <w:szCs w:val="27"/>
        </w:rPr>
        <w:t>, 3</w:t>
      </w:r>
      <w:r w:rsidRPr="00822F55">
        <w:rPr>
          <w:rFonts w:ascii="Times New Roman" w:hAnsi="Times New Roman" w:cs="Times New Roman"/>
          <w:sz w:val="27"/>
          <w:szCs w:val="27"/>
        </w:rPr>
        <w:t xml:space="preserve"> к настоящему Стандарту.</w:t>
      </w:r>
    </w:p>
    <w:p w:rsidR="00DE22C9" w:rsidRPr="00822F55" w:rsidRDefault="009B7DF4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И</w:t>
      </w:r>
      <w:r w:rsidR="00E629F0" w:rsidRPr="00822F55">
        <w:rPr>
          <w:rFonts w:ascii="Times New Roman" w:hAnsi="Times New Roman" w:cs="Times New Roman"/>
          <w:sz w:val="27"/>
          <w:szCs w:val="27"/>
        </w:rPr>
        <w:t>тоговы</w:t>
      </w:r>
      <w:r w:rsidRPr="00822F55">
        <w:rPr>
          <w:rFonts w:ascii="Times New Roman" w:hAnsi="Times New Roman" w:cs="Times New Roman"/>
          <w:sz w:val="27"/>
          <w:szCs w:val="27"/>
        </w:rPr>
        <w:t>е</w:t>
      </w:r>
      <w:r w:rsidR="00E629F0" w:rsidRPr="00822F55">
        <w:rPr>
          <w:rFonts w:ascii="Times New Roman" w:hAnsi="Times New Roman" w:cs="Times New Roman"/>
          <w:sz w:val="27"/>
          <w:szCs w:val="27"/>
        </w:rPr>
        <w:t xml:space="preserve"> данны</w:t>
      </w:r>
      <w:r w:rsidRPr="00822F55">
        <w:rPr>
          <w:rFonts w:ascii="Times New Roman" w:hAnsi="Times New Roman" w:cs="Times New Roman"/>
          <w:sz w:val="27"/>
          <w:szCs w:val="27"/>
        </w:rPr>
        <w:t>е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Pr="00822F55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E629F0" w:rsidRPr="00822F55">
        <w:rPr>
          <w:rFonts w:ascii="Times New Roman" w:hAnsi="Times New Roman" w:cs="Times New Roman"/>
          <w:sz w:val="27"/>
          <w:szCs w:val="27"/>
        </w:rPr>
        <w:t>контрольных и экспертно-аналитических мероприятий оформля</w:t>
      </w:r>
      <w:r w:rsidR="00FD7101" w:rsidRPr="00822F55">
        <w:rPr>
          <w:rFonts w:ascii="Times New Roman" w:hAnsi="Times New Roman" w:cs="Times New Roman"/>
          <w:sz w:val="27"/>
          <w:szCs w:val="27"/>
        </w:rPr>
        <w:t>ю</w:t>
      </w:r>
      <w:r w:rsidR="00E629F0" w:rsidRPr="00822F55">
        <w:rPr>
          <w:rFonts w:ascii="Times New Roman" w:hAnsi="Times New Roman" w:cs="Times New Roman"/>
          <w:sz w:val="27"/>
          <w:szCs w:val="27"/>
        </w:rPr>
        <w:t xml:space="preserve">тся сотрудником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E629F0" w:rsidRPr="00822F55">
        <w:rPr>
          <w:rFonts w:ascii="Times New Roman" w:hAnsi="Times New Roman" w:cs="Times New Roman"/>
          <w:sz w:val="27"/>
          <w:szCs w:val="27"/>
        </w:rPr>
        <w:t>онтрольно-счетной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п</w:t>
      </w:r>
      <w:r w:rsidR="00E629F0" w:rsidRPr="00822F55">
        <w:rPr>
          <w:rFonts w:ascii="Times New Roman" w:hAnsi="Times New Roman" w:cs="Times New Roman"/>
          <w:sz w:val="27"/>
          <w:szCs w:val="27"/>
        </w:rPr>
        <w:t>алаты, ответственным за проведение мероприятия</w:t>
      </w:r>
      <w:r w:rsidR="00DE22C9" w:rsidRPr="00822F55">
        <w:rPr>
          <w:rFonts w:ascii="Times New Roman" w:hAnsi="Times New Roman" w:cs="Times New Roman"/>
          <w:sz w:val="27"/>
          <w:szCs w:val="27"/>
        </w:rPr>
        <w:t>.</w:t>
      </w:r>
      <w:r w:rsidR="00E629F0" w:rsidRPr="00822F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3.2</w:t>
      </w:r>
      <w:r w:rsidR="00822F55">
        <w:rPr>
          <w:rFonts w:ascii="Times New Roman" w:hAnsi="Times New Roman" w:cs="Times New Roman"/>
          <w:sz w:val="27"/>
          <w:szCs w:val="27"/>
        </w:rPr>
        <w:t>.</w:t>
      </w:r>
      <w:r w:rsidR="009B7DF4" w:rsidRPr="00822F55">
        <w:rPr>
          <w:rFonts w:ascii="Times New Roman" w:hAnsi="Times New Roman" w:cs="Times New Roman"/>
          <w:sz w:val="27"/>
          <w:szCs w:val="27"/>
        </w:rPr>
        <w:t xml:space="preserve"> Итоговые данные контроля реализации результатов контрольных и экспертно-аналитических мероприятий </w:t>
      </w:r>
      <w:r w:rsidRPr="00822F55">
        <w:rPr>
          <w:rFonts w:ascii="Times New Roman" w:hAnsi="Times New Roman" w:cs="Times New Roman"/>
          <w:sz w:val="27"/>
          <w:szCs w:val="27"/>
        </w:rPr>
        <w:t>оформля</w:t>
      </w:r>
      <w:r w:rsidR="00FD7101" w:rsidRPr="00822F55">
        <w:rPr>
          <w:rFonts w:ascii="Times New Roman" w:hAnsi="Times New Roman" w:cs="Times New Roman"/>
          <w:sz w:val="27"/>
          <w:szCs w:val="27"/>
        </w:rPr>
        <w:t>ю</w:t>
      </w:r>
      <w:r w:rsidRPr="00822F55">
        <w:rPr>
          <w:rFonts w:ascii="Times New Roman" w:hAnsi="Times New Roman" w:cs="Times New Roman"/>
          <w:sz w:val="27"/>
          <w:szCs w:val="27"/>
        </w:rPr>
        <w:t xml:space="preserve">тся сотрудником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Pr="00822F55">
        <w:rPr>
          <w:rFonts w:ascii="Times New Roman" w:hAnsi="Times New Roman" w:cs="Times New Roman"/>
          <w:sz w:val="27"/>
          <w:szCs w:val="27"/>
        </w:rPr>
        <w:t>палаты, ответственным за проведение мероприятия, и представля</w:t>
      </w:r>
      <w:r w:rsidR="00FD7101" w:rsidRPr="00822F55">
        <w:rPr>
          <w:rFonts w:ascii="Times New Roman" w:hAnsi="Times New Roman" w:cs="Times New Roman"/>
          <w:sz w:val="27"/>
          <w:szCs w:val="27"/>
        </w:rPr>
        <w:t>ю</w:t>
      </w:r>
      <w:r w:rsidRPr="00822F55">
        <w:rPr>
          <w:rFonts w:ascii="Times New Roman" w:hAnsi="Times New Roman" w:cs="Times New Roman"/>
          <w:sz w:val="27"/>
          <w:szCs w:val="27"/>
        </w:rPr>
        <w:t>тся председател</w:t>
      </w:r>
      <w:r w:rsidR="00FB450D" w:rsidRPr="00822F55">
        <w:rPr>
          <w:rFonts w:ascii="Times New Roman" w:hAnsi="Times New Roman" w:cs="Times New Roman"/>
          <w:sz w:val="27"/>
          <w:szCs w:val="27"/>
        </w:rPr>
        <w:t>ю</w:t>
      </w:r>
      <w:r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палаты: 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по контрольным мероприятиям – в день утверждения председателем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палаты заключения об исполнении представления и (или) предписания по результатам проверки;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по экспертно-аналитическим мероприятиям – в течение 10 рабочих дней с момента представления объектом контроля информации о рассмотрении предложений, направленных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Pr="00822F55">
        <w:rPr>
          <w:rFonts w:ascii="Times New Roman" w:hAnsi="Times New Roman" w:cs="Times New Roman"/>
          <w:sz w:val="27"/>
          <w:szCs w:val="27"/>
        </w:rPr>
        <w:t>онтрольно-счетной палатой в информа</w:t>
      </w:r>
      <w:r w:rsidR="00FD7101" w:rsidRPr="00822F55">
        <w:rPr>
          <w:rFonts w:ascii="Times New Roman" w:hAnsi="Times New Roman" w:cs="Times New Roman"/>
          <w:sz w:val="27"/>
          <w:szCs w:val="27"/>
        </w:rPr>
        <w:t>ционном письме объекту контроля;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в случаях, когда срок представления информации объектом контроля о </w:t>
      </w:r>
      <w:r w:rsidR="00FD7101" w:rsidRPr="00822F55">
        <w:rPr>
          <w:rFonts w:ascii="Times New Roman" w:hAnsi="Times New Roman" w:cs="Times New Roman"/>
          <w:sz w:val="27"/>
          <w:szCs w:val="27"/>
        </w:rPr>
        <w:t>принятых мерах</w:t>
      </w:r>
      <w:r w:rsidR="00FB450D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FD7101" w:rsidRPr="00822F55">
        <w:rPr>
          <w:rFonts w:ascii="Times New Roman" w:hAnsi="Times New Roman" w:cs="Times New Roman"/>
          <w:sz w:val="27"/>
          <w:szCs w:val="27"/>
        </w:rPr>
        <w:t>по устранению нарушений</w:t>
      </w:r>
      <w:r w:rsidRPr="00822F55">
        <w:rPr>
          <w:rFonts w:ascii="Times New Roman" w:hAnsi="Times New Roman" w:cs="Times New Roman"/>
          <w:sz w:val="27"/>
          <w:szCs w:val="27"/>
        </w:rPr>
        <w:t xml:space="preserve"> или о рассмотрении предло</w:t>
      </w:r>
      <w:r w:rsidR="004C08D7">
        <w:rPr>
          <w:rFonts w:ascii="Times New Roman" w:hAnsi="Times New Roman" w:cs="Times New Roman"/>
          <w:sz w:val="27"/>
          <w:szCs w:val="27"/>
        </w:rPr>
        <w:t>жений К</w:t>
      </w:r>
      <w:r w:rsidR="00FD7101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не наступил – по состоянию на 31 декабря текущего года.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3.3. Учет количества проведенных контрольных и экспертно-аналитических мероприятий осуществляется по ис</w:t>
      </w:r>
      <w:r w:rsidR="00EC3D23">
        <w:rPr>
          <w:rFonts w:ascii="Times New Roman" w:hAnsi="Times New Roman" w:cs="Times New Roman"/>
          <w:sz w:val="27"/>
          <w:szCs w:val="27"/>
        </w:rPr>
        <w:t>полненным пунктам плана работы К</w:t>
      </w:r>
      <w:r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 за год.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годовой отчет на основании утвержденных отчетов о результатах </w:t>
      </w:r>
      <w:r w:rsidRPr="00822F55">
        <w:rPr>
          <w:rFonts w:ascii="Times New Roman" w:hAnsi="Times New Roman" w:cs="Times New Roman"/>
          <w:sz w:val="27"/>
          <w:szCs w:val="27"/>
        </w:rPr>
        <w:lastRenderedPageBreak/>
        <w:t>контрольных мероприятий или заключений по результатам экспертно-аналитических мероприятий.</w:t>
      </w:r>
    </w:p>
    <w:p w:rsidR="00E629F0" w:rsidRPr="00822F55" w:rsidRDefault="00E629F0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Суммы выявленных и возмещенных средств</w:t>
      </w:r>
      <w:r w:rsidR="00EC3D23">
        <w:rPr>
          <w:rFonts w:ascii="Times New Roman" w:hAnsi="Times New Roman" w:cs="Times New Roman"/>
          <w:sz w:val="27"/>
          <w:szCs w:val="27"/>
        </w:rPr>
        <w:t xml:space="preserve"> нарушений указываются в тысяче</w:t>
      </w:r>
      <w:r w:rsidR="00C11E4F">
        <w:rPr>
          <w:rFonts w:ascii="Times New Roman" w:hAnsi="Times New Roman" w:cs="Times New Roman"/>
          <w:sz w:val="27"/>
          <w:szCs w:val="27"/>
        </w:rPr>
        <w:t xml:space="preserve"> </w:t>
      </w:r>
      <w:r w:rsidRPr="00822F55">
        <w:rPr>
          <w:rFonts w:ascii="Times New Roman" w:hAnsi="Times New Roman" w:cs="Times New Roman"/>
          <w:sz w:val="27"/>
          <w:szCs w:val="27"/>
        </w:rPr>
        <w:t xml:space="preserve">рублей с точностью до первого десятичного знака. </w:t>
      </w:r>
    </w:p>
    <w:p w:rsidR="00FB450D" w:rsidRPr="00822F55" w:rsidRDefault="00FB450D" w:rsidP="00822F55">
      <w:pPr>
        <w:suppressAutoHyphens/>
        <w:spacing w:after="0" w:line="240" w:lineRule="auto"/>
        <w:ind w:firstLine="709"/>
        <w:jc w:val="both"/>
        <w:rPr>
          <w:sz w:val="27"/>
          <w:szCs w:val="27"/>
        </w:rPr>
      </w:pPr>
    </w:p>
    <w:p w:rsidR="00921EF5" w:rsidRPr="00822F55" w:rsidRDefault="00EC5E9C" w:rsidP="00822F55">
      <w:pPr>
        <w:pStyle w:val="a6"/>
        <w:numPr>
          <w:ilvl w:val="0"/>
          <w:numId w:val="4"/>
        </w:numPr>
        <w:suppressAutoHyphens/>
        <w:spacing w:after="100" w:line="240" w:lineRule="auto"/>
        <w:ind w:left="1066" w:hanging="357"/>
        <w:jc w:val="center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b/>
          <w:sz w:val="27"/>
          <w:szCs w:val="27"/>
        </w:rPr>
        <w:t xml:space="preserve">Порядок подготовки, утверждения и направления в </w:t>
      </w:r>
      <w:r w:rsidR="00FB450D" w:rsidRPr="00822F55">
        <w:rPr>
          <w:rFonts w:ascii="Times New Roman" w:hAnsi="Times New Roman" w:cs="Times New Roman"/>
          <w:b/>
          <w:sz w:val="27"/>
          <w:szCs w:val="27"/>
        </w:rPr>
        <w:t>Великоустюгскую</w:t>
      </w:r>
      <w:r w:rsidR="00920E59" w:rsidRPr="00822F55">
        <w:rPr>
          <w:rFonts w:ascii="Times New Roman" w:hAnsi="Times New Roman" w:cs="Times New Roman"/>
          <w:b/>
          <w:sz w:val="27"/>
          <w:szCs w:val="27"/>
        </w:rPr>
        <w:t xml:space="preserve"> Думу</w:t>
      </w:r>
      <w:r w:rsidRPr="00822F55">
        <w:rPr>
          <w:rFonts w:ascii="Times New Roman" w:hAnsi="Times New Roman" w:cs="Times New Roman"/>
          <w:b/>
          <w:sz w:val="27"/>
          <w:szCs w:val="27"/>
        </w:rPr>
        <w:t xml:space="preserve"> годового отчета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4.</w:t>
      </w:r>
      <w:r w:rsidR="00FB450D" w:rsidRPr="00822F55">
        <w:rPr>
          <w:rFonts w:ascii="Times New Roman" w:hAnsi="Times New Roman" w:cs="Times New Roman"/>
          <w:sz w:val="27"/>
          <w:szCs w:val="27"/>
        </w:rPr>
        <w:t>1</w:t>
      </w:r>
      <w:r w:rsidRPr="00822F55">
        <w:rPr>
          <w:rFonts w:ascii="Times New Roman" w:hAnsi="Times New Roman" w:cs="Times New Roman"/>
          <w:sz w:val="27"/>
          <w:szCs w:val="27"/>
        </w:rPr>
        <w:t xml:space="preserve">. </w:t>
      </w:r>
      <w:r w:rsidR="00FB450D" w:rsidRPr="00822F55">
        <w:rPr>
          <w:rFonts w:ascii="Times New Roman" w:hAnsi="Times New Roman" w:cs="Times New Roman"/>
          <w:sz w:val="27"/>
          <w:szCs w:val="27"/>
        </w:rPr>
        <w:t>П</w:t>
      </w:r>
      <w:r w:rsidR="00995475" w:rsidRPr="00822F55">
        <w:rPr>
          <w:rFonts w:ascii="Times New Roman" w:hAnsi="Times New Roman" w:cs="Times New Roman"/>
          <w:sz w:val="27"/>
          <w:szCs w:val="27"/>
        </w:rPr>
        <w:t>редседател</w:t>
      </w:r>
      <w:r w:rsidR="00FB450D" w:rsidRPr="00822F55">
        <w:rPr>
          <w:rFonts w:ascii="Times New Roman" w:hAnsi="Times New Roman" w:cs="Times New Roman"/>
          <w:sz w:val="27"/>
          <w:szCs w:val="27"/>
        </w:rPr>
        <w:t>ь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Pr="00822F55">
        <w:rPr>
          <w:rFonts w:ascii="Times New Roman" w:hAnsi="Times New Roman" w:cs="Times New Roman"/>
          <w:sz w:val="27"/>
          <w:szCs w:val="27"/>
        </w:rPr>
        <w:t>в срок не позднее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 </w:t>
      </w:r>
      <w:r w:rsidR="00822F55" w:rsidRPr="00822F55">
        <w:rPr>
          <w:rFonts w:ascii="Times New Roman" w:hAnsi="Times New Roman" w:cs="Times New Roman"/>
          <w:sz w:val="27"/>
          <w:szCs w:val="27"/>
        </w:rPr>
        <w:t>0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1 </w:t>
      </w:r>
      <w:r w:rsidR="00822F55" w:rsidRPr="00822F55">
        <w:rPr>
          <w:rFonts w:ascii="Times New Roman" w:hAnsi="Times New Roman" w:cs="Times New Roman"/>
          <w:sz w:val="27"/>
          <w:szCs w:val="27"/>
        </w:rPr>
        <w:t>апреля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 года, следующего за отчетным</w:t>
      </w:r>
      <w:r w:rsidRPr="00822F55">
        <w:rPr>
          <w:rFonts w:ascii="Times New Roman" w:hAnsi="Times New Roman" w:cs="Times New Roman"/>
          <w:sz w:val="27"/>
          <w:szCs w:val="27"/>
        </w:rPr>
        <w:t xml:space="preserve">, готовит проект </w:t>
      </w:r>
      <w:r w:rsidR="00995475" w:rsidRPr="00822F55">
        <w:rPr>
          <w:rFonts w:ascii="Times New Roman" w:hAnsi="Times New Roman" w:cs="Times New Roman"/>
          <w:sz w:val="27"/>
          <w:szCs w:val="27"/>
        </w:rPr>
        <w:t>годового отчета</w:t>
      </w:r>
      <w:r w:rsidRPr="00822F55">
        <w:rPr>
          <w:rFonts w:ascii="Times New Roman" w:hAnsi="Times New Roman" w:cs="Times New Roman"/>
          <w:sz w:val="27"/>
          <w:szCs w:val="27"/>
        </w:rPr>
        <w:t>.</w:t>
      </w:r>
    </w:p>
    <w:p w:rsidR="00EC5E9C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4.</w:t>
      </w:r>
      <w:r w:rsidR="00EB2527" w:rsidRPr="00822F55">
        <w:rPr>
          <w:rFonts w:ascii="Times New Roman" w:hAnsi="Times New Roman" w:cs="Times New Roman"/>
          <w:sz w:val="27"/>
          <w:szCs w:val="27"/>
        </w:rPr>
        <w:t>2</w:t>
      </w:r>
      <w:r w:rsidRPr="00822F55">
        <w:rPr>
          <w:rFonts w:ascii="Times New Roman" w:hAnsi="Times New Roman" w:cs="Times New Roman"/>
          <w:sz w:val="27"/>
          <w:szCs w:val="27"/>
        </w:rPr>
        <w:t xml:space="preserve">. 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Годовой отчет </w:t>
      </w:r>
      <w:r w:rsidRPr="00822F55">
        <w:rPr>
          <w:rFonts w:ascii="Times New Roman" w:hAnsi="Times New Roman" w:cs="Times New Roman"/>
          <w:sz w:val="27"/>
          <w:szCs w:val="27"/>
        </w:rPr>
        <w:t xml:space="preserve">представляется председателем </w:t>
      </w:r>
      <w:r w:rsidR="00FB450D" w:rsidRPr="00822F55">
        <w:rPr>
          <w:rFonts w:ascii="Times New Roman" w:hAnsi="Times New Roman" w:cs="Times New Roman"/>
          <w:sz w:val="27"/>
          <w:szCs w:val="27"/>
        </w:rPr>
        <w:t>К</w:t>
      </w:r>
      <w:r w:rsidR="00995475" w:rsidRPr="00822F55">
        <w:rPr>
          <w:rFonts w:ascii="Times New Roman" w:hAnsi="Times New Roman" w:cs="Times New Roman"/>
          <w:sz w:val="27"/>
          <w:szCs w:val="27"/>
        </w:rPr>
        <w:t>онтрольно-счетной палаты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на рассмотрение </w:t>
      </w:r>
      <w:r w:rsidR="00FB450D" w:rsidRPr="00822F55">
        <w:rPr>
          <w:rFonts w:ascii="Times New Roman" w:hAnsi="Times New Roman" w:cs="Times New Roman"/>
          <w:sz w:val="27"/>
          <w:szCs w:val="27"/>
        </w:rPr>
        <w:t>Великоустюгской</w:t>
      </w:r>
      <w:r w:rsidR="00995475" w:rsidRPr="00822F55">
        <w:rPr>
          <w:rFonts w:ascii="Times New Roman" w:hAnsi="Times New Roman" w:cs="Times New Roman"/>
          <w:sz w:val="27"/>
          <w:szCs w:val="27"/>
        </w:rPr>
        <w:t xml:space="preserve"> Думы</w:t>
      </w:r>
      <w:r w:rsidRPr="00822F55">
        <w:rPr>
          <w:rFonts w:ascii="Times New Roman" w:hAnsi="Times New Roman" w:cs="Times New Roman"/>
          <w:sz w:val="27"/>
          <w:szCs w:val="27"/>
        </w:rPr>
        <w:t xml:space="preserve"> в </w:t>
      </w:r>
      <w:r w:rsidR="00B44602" w:rsidRPr="00822F55">
        <w:rPr>
          <w:rFonts w:ascii="Times New Roman" w:hAnsi="Times New Roman" w:cs="Times New Roman"/>
          <w:sz w:val="27"/>
          <w:szCs w:val="27"/>
        </w:rPr>
        <w:t xml:space="preserve">срок не позднее 1 </w:t>
      </w:r>
      <w:r w:rsidR="00822F55" w:rsidRPr="00822F55">
        <w:rPr>
          <w:rFonts w:ascii="Times New Roman" w:hAnsi="Times New Roman" w:cs="Times New Roman"/>
          <w:sz w:val="27"/>
          <w:szCs w:val="27"/>
        </w:rPr>
        <w:t>апреля</w:t>
      </w:r>
      <w:r w:rsidR="00B44602" w:rsidRPr="00822F5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22F55">
        <w:rPr>
          <w:rFonts w:ascii="Times New Roman" w:hAnsi="Times New Roman" w:cs="Times New Roman"/>
          <w:sz w:val="27"/>
          <w:szCs w:val="27"/>
        </w:rPr>
        <w:t xml:space="preserve">, следующего за отчетным. </w:t>
      </w:r>
    </w:p>
    <w:p w:rsidR="00B7411E" w:rsidRPr="00822F55" w:rsidRDefault="00EC5E9C" w:rsidP="00822F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2F55">
        <w:rPr>
          <w:rFonts w:ascii="Times New Roman" w:hAnsi="Times New Roman" w:cs="Times New Roman"/>
          <w:sz w:val="27"/>
          <w:szCs w:val="27"/>
        </w:rPr>
        <w:t>4.</w:t>
      </w:r>
      <w:r w:rsidR="00EB2527" w:rsidRPr="00822F55">
        <w:rPr>
          <w:rFonts w:ascii="Times New Roman" w:hAnsi="Times New Roman" w:cs="Times New Roman"/>
          <w:sz w:val="27"/>
          <w:szCs w:val="27"/>
        </w:rPr>
        <w:t>3</w:t>
      </w:r>
      <w:r w:rsidRPr="00822F55">
        <w:rPr>
          <w:rFonts w:ascii="Times New Roman" w:hAnsi="Times New Roman" w:cs="Times New Roman"/>
          <w:sz w:val="27"/>
          <w:szCs w:val="27"/>
        </w:rPr>
        <w:t xml:space="preserve">. Годовой отчет </w:t>
      </w:r>
      <w:r w:rsidR="0022205B" w:rsidRPr="00822F55">
        <w:rPr>
          <w:rFonts w:ascii="Times New Roman" w:hAnsi="Times New Roman" w:cs="Times New Roman"/>
          <w:sz w:val="27"/>
          <w:szCs w:val="27"/>
        </w:rPr>
        <w:t xml:space="preserve">публикуется </w:t>
      </w:r>
      <w:r w:rsidR="00822F55">
        <w:rPr>
          <w:rFonts w:ascii="Times New Roman" w:hAnsi="Times New Roman" w:cs="Times New Roman"/>
          <w:sz w:val="27"/>
          <w:szCs w:val="27"/>
        </w:rPr>
        <w:t>К</w:t>
      </w:r>
      <w:r w:rsidR="0022205B" w:rsidRPr="00822F55">
        <w:rPr>
          <w:rFonts w:ascii="Times New Roman" w:hAnsi="Times New Roman" w:cs="Times New Roman"/>
          <w:sz w:val="27"/>
          <w:szCs w:val="27"/>
        </w:rPr>
        <w:t xml:space="preserve">онтрольно-счетной палатой в средствах массовой информации или размещается </w:t>
      </w:r>
      <w:r w:rsidRPr="00822F55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«Интернет» не позднее 10 рабочих дней со дня </w:t>
      </w:r>
      <w:r w:rsidR="0022205B" w:rsidRPr="00822F55">
        <w:rPr>
          <w:rFonts w:ascii="Times New Roman" w:hAnsi="Times New Roman" w:cs="Times New Roman"/>
          <w:sz w:val="27"/>
          <w:szCs w:val="27"/>
        </w:rPr>
        <w:t xml:space="preserve">его рассмотрения </w:t>
      </w:r>
      <w:r w:rsidR="00FB450D" w:rsidRPr="00822F55">
        <w:rPr>
          <w:rFonts w:ascii="Times New Roman" w:hAnsi="Times New Roman" w:cs="Times New Roman"/>
          <w:sz w:val="27"/>
          <w:szCs w:val="27"/>
        </w:rPr>
        <w:t>Великоустюгской</w:t>
      </w:r>
      <w:r w:rsidR="0022205B" w:rsidRPr="00822F55">
        <w:rPr>
          <w:rFonts w:ascii="Times New Roman" w:hAnsi="Times New Roman" w:cs="Times New Roman"/>
          <w:sz w:val="27"/>
          <w:szCs w:val="27"/>
        </w:rPr>
        <w:t xml:space="preserve"> Думой.</w:t>
      </w:r>
    </w:p>
    <w:p w:rsidR="00445DCF" w:rsidRDefault="00A12686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DCF" w:rsidRDefault="00445D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5DCF" w:rsidRDefault="00445DCF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45DCF" w:rsidSect="00822F55">
          <w:headerReference w:type="even" r:id="rId9"/>
          <w:headerReference w:type="default" r:id="rId10"/>
          <w:headerReference w:type="first" r:id="rId11"/>
          <w:pgSz w:w="11906" w:h="16838" w:code="9"/>
          <w:pgMar w:top="1134" w:right="849" w:bottom="1134" w:left="1701" w:header="794" w:footer="709" w:gutter="0"/>
          <w:pgNumType w:chapStyle="1"/>
          <w:cols w:space="708"/>
          <w:titlePg/>
          <w:docGrid w:linePitch="360"/>
        </w:sectPr>
      </w:pPr>
    </w:p>
    <w:p w:rsidR="00B7411E" w:rsidRDefault="00B7411E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262A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360E61" w:rsidRDefault="00360E61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822F55">
        <w:rPr>
          <w:rFonts w:ascii="Times New Roman" w:hAnsi="Times New Roman" w:cs="Times New Roman"/>
          <w:sz w:val="27"/>
          <w:szCs w:val="27"/>
        </w:rPr>
        <w:t xml:space="preserve">Порядок подготовки годового </w:t>
      </w:r>
    </w:p>
    <w:p w:rsidR="00360E61" w:rsidRDefault="00360E61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отчета о деятельности </w:t>
      </w:r>
    </w:p>
    <w:p w:rsidR="00360E61" w:rsidRDefault="00360E61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Контрольно-счетной палаты</w:t>
      </w:r>
    </w:p>
    <w:p w:rsidR="00360E61" w:rsidRDefault="00360E61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Великоустюгского </w:t>
      </w:r>
    </w:p>
    <w:p w:rsidR="00360E61" w:rsidRPr="00B7411E" w:rsidRDefault="00360E61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F55">
        <w:rPr>
          <w:rFonts w:ascii="Times New Roman" w:hAnsi="Times New Roman" w:cs="Times New Roman"/>
          <w:sz w:val="27"/>
          <w:szCs w:val="27"/>
        </w:rPr>
        <w:t>муниц</w:t>
      </w:r>
      <w:r w:rsidRPr="00822F55">
        <w:rPr>
          <w:rFonts w:ascii="Times New Roman" w:hAnsi="Times New Roman" w:cs="Times New Roman"/>
          <w:sz w:val="27"/>
          <w:szCs w:val="27"/>
        </w:rPr>
        <w:t>и</w:t>
      </w:r>
      <w:r w:rsidRPr="00822F55">
        <w:rPr>
          <w:rFonts w:ascii="Times New Roman" w:hAnsi="Times New Roman" w:cs="Times New Roman"/>
          <w:sz w:val="27"/>
          <w:szCs w:val="27"/>
        </w:rPr>
        <w:t>пального округа»</w:t>
      </w:r>
    </w:p>
    <w:p w:rsid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0E61" w:rsidRPr="00B7411E" w:rsidRDefault="00360E61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показатели деятельности</w:t>
      </w:r>
    </w:p>
    <w:p w:rsidR="00B7411E" w:rsidRPr="00B7411E" w:rsidRDefault="00EB2527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B7411E" w:rsidRPr="00B74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онтрольно-счетной палаты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Великоустюгского округа</w:t>
      </w:r>
    </w:p>
    <w:p w:rsidR="00B7411E" w:rsidRPr="00B7411E" w:rsidRDefault="00A12686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 год</w:t>
      </w: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7"/>
        <w:gridCol w:w="1859"/>
      </w:tblGrid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контрольных мероприятий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охваченных при проведении контрольных м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формировании и исполнении бюджета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нецелевое использование бюджетных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необоснованное расходование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неэффективное использование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360E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6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управлении и использовании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осуществлении муниципальных закупок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ведении бухгалтерского учета и составлении отчетности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виды нарушений и недостатков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экспертно-аналитических мер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EB25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проектам решений </w:t>
            </w:r>
            <w:r w:rsidR="00E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Великоустюгской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по бюджетно-финансовым вопросам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DE22C9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проектам муниципальных программ, муниципальным програ</w:t>
            </w:r>
            <w:r w:rsidRPr="00D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360E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анализу исполнени</w:t>
            </w:r>
            <w:r w:rsidR="0036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E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360E61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а</w:t>
            </w:r>
            <w:r w:rsidR="009B0A00"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B0A00"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другим вопросам, входящим в компетенцию контрольно-счетной палаты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средств, охваченный экспертизой и анализом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формировании и исполнении бюджета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нецелевое использование бюджетных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необоснованное расходование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неэффективное использование средств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ведении бухгалтерского учета и составлении отчетности 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прочие виды нарушений и недостатков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результатов контрольных мероприятий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представлений (предписаний) об устранении нарушений по итогам контрольных мероприятий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представлений (предписаний) об устранении нарушений, сн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с контроля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предложений в представлениях (предписаниях) по ит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контрольных мероприятий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выполнено предложений и принято к исполнению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решений и правовых актов органов местного самоуправл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по результатам проведенных мероприятий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устранить финансовые нарушения и недостатки, выя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в ходе контрольных мероприятий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финансовых нарушений и недостатков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восстановлено средств бюджета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нарушений и недостатков по мероприятиям прошлых лет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восстановлено средств бюджета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результатов экспертно-аналитических мероприятий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устранить финансовые нарушения и недостатки, выя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в ходе экспертно-аналитических мероприятий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финансовых нарушений и недостатков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реагирования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в правоохранительные орг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по итогам проведенных мероприятий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 проверок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дисциплинарной ответственности (чел.)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дел об административных правонарушениях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штрафов (тыс.руб.)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15CEC">
        <w:tc>
          <w:tcPr>
            <w:tcW w:w="9606" w:type="dxa"/>
            <w:gridSpan w:val="2"/>
            <w:shd w:val="clear" w:color="auto" w:fill="auto"/>
          </w:tcPr>
          <w:p w:rsidR="009B0A00" w:rsidRPr="009B0A00" w:rsidRDefault="009B0A00" w:rsidP="009B0A0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соглашений о взаимодействии</w:t>
            </w: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9B0A00" w:rsidRDefault="009B0A00" w:rsidP="00EB25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проверок по требованию </w:t>
            </w:r>
            <w:r w:rsidR="00EB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Великоустюгской межрайонной </w:t>
            </w:r>
            <w:r w:rsidRPr="009B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прокуратуры  / участие в совместных проверках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00" w:rsidRPr="009B0A00" w:rsidTr="00DE22C9">
        <w:tc>
          <w:tcPr>
            <w:tcW w:w="7747" w:type="dxa"/>
            <w:shd w:val="clear" w:color="auto" w:fill="auto"/>
          </w:tcPr>
          <w:p w:rsidR="009B0A00" w:rsidRPr="00DE22C9" w:rsidRDefault="009B0A00" w:rsidP="00360E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по запросам</w:t>
            </w:r>
            <w:r w:rsidR="0036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обращениям</w:t>
            </w:r>
            <w:r w:rsidRPr="00DE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59" w:type="dxa"/>
            <w:shd w:val="clear" w:color="auto" w:fill="auto"/>
          </w:tcPr>
          <w:p w:rsidR="009B0A00" w:rsidRPr="009B0A00" w:rsidRDefault="009B0A00" w:rsidP="009B0A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AC3" w:rsidRDefault="00262AC3" w:rsidP="00B74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00" w:rsidRDefault="009B0A00" w:rsidP="00B74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A00" w:rsidSect="00D31EA9">
          <w:type w:val="continuous"/>
          <w:pgSz w:w="11906" w:h="16838" w:code="9"/>
          <w:pgMar w:top="1134" w:right="567" w:bottom="1134" w:left="1701" w:header="794" w:footer="709" w:gutter="0"/>
          <w:pgNumType w:start="1" w:chapStyle="1"/>
          <w:cols w:space="708"/>
          <w:titlePg/>
          <w:docGrid w:linePitch="360"/>
        </w:sectPr>
      </w:pPr>
    </w:p>
    <w:p w:rsidR="00262AC3" w:rsidRDefault="00262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822F55">
        <w:rPr>
          <w:rFonts w:ascii="Times New Roman" w:hAnsi="Times New Roman" w:cs="Times New Roman"/>
          <w:sz w:val="27"/>
          <w:szCs w:val="27"/>
        </w:rPr>
        <w:t xml:space="preserve">Порядок подготовки годового 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отчета о деятельности 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Контрольно-счетной палаты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Великоустюгского </w:t>
      </w:r>
    </w:p>
    <w:p w:rsidR="00360E61" w:rsidRPr="00B7411E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F55">
        <w:rPr>
          <w:rFonts w:ascii="Times New Roman" w:hAnsi="Times New Roman" w:cs="Times New Roman"/>
          <w:sz w:val="27"/>
          <w:szCs w:val="27"/>
        </w:rPr>
        <w:t>муниц</w:t>
      </w:r>
      <w:r w:rsidRPr="00822F55">
        <w:rPr>
          <w:rFonts w:ascii="Times New Roman" w:hAnsi="Times New Roman" w:cs="Times New Roman"/>
          <w:sz w:val="27"/>
          <w:szCs w:val="27"/>
        </w:rPr>
        <w:t>и</w:t>
      </w:r>
      <w:r w:rsidRPr="00822F55">
        <w:rPr>
          <w:rFonts w:ascii="Times New Roman" w:hAnsi="Times New Roman" w:cs="Times New Roman"/>
          <w:sz w:val="27"/>
          <w:szCs w:val="27"/>
        </w:rPr>
        <w:t>пального округа»</w:t>
      </w:r>
    </w:p>
    <w:p w:rsidR="00360E61" w:rsidRDefault="00360E61" w:rsidP="00DE1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E1EB7" w:rsidRPr="00FC78B2" w:rsidRDefault="00DE1EB7" w:rsidP="00DE1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78B2">
        <w:rPr>
          <w:rFonts w:ascii="Times New Roman" w:eastAsia="Calibri" w:hAnsi="Times New Roman" w:cs="Times New Roman"/>
          <w:b/>
          <w:sz w:val="26"/>
          <w:szCs w:val="26"/>
        </w:rPr>
        <w:t>Итоговые данные по результатам _______________________________________________________________________</w:t>
      </w:r>
    </w:p>
    <w:p w:rsidR="00DE1EB7" w:rsidRPr="00FC78B2" w:rsidRDefault="00DE1EB7" w:rsidP="00DE1E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6"/>
        </w:rPr>
      </w:pPr>
      <w:r w:rsidRPr="00FC78B2">
        <w:rPr>
          <w:rFonts w:ascii="Times New Roman" w:eastAsia="Calibri" w:hAnsi="Times New Roman" w:cs="Times New Roman"/>
          <w:i/>
          <w:szCs w:val="26"/>
        </w:rPr>
        <w:t>(указать наименование контрольного / экспертно-аналитического мероприятия)</w:t>
      </w:r>
    </w:p>
    <w:p w:rsidR="00DE1EB7" w:rsidRPr="00FC78B2" w:rsidRDefault="00DE1EB7" w:rsidP="00DE1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46"/>
        <w:gridCol w:w="5528"/>
        <w:gridCol w:w="1627"/>
        <w:gridCol w:w="1627"/>
      </w:tblGrid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5528" w:type="dxa"/>
            <w:vAlign w:val="center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(тыс. руб.)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бюджетных средств и стоимости им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щества, охваченных контрольным/экспертно-аналитическим мероприятием, в том числе: 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сфере закупок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Охвачено объектов контрольным/экспертно-аналитическим мероприятием 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нарушений, в том числе: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код и вид нарушения согласно  Классифик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а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тору нарушений)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недостатков, в том числе: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(кратко указать)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Устранены нарушения/недостатки в ходе ко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трольного/экспертно-аналитического мер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приятия, в том числе: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(кратко указать)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Направлено представлений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Внесено предложений по итогам контрольн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го/экспертно-аналитического  мероприятия всего, в том числе: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7.1.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 внесению изменений в НПА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 разработке и утверждению НПА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по устранению нарушений в сфере закупок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нарушения,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соответствующие пункты 3.1, 3.2 и т.д. из Раздела 1)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недостатки,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соответствующие пункты 4.1, 4.2 и т.д. из Раздела 1)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информационных писем, в том числе: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5528" w:type="dxa"/>
          </w:tcPr>
          <w:p w:rsidR="00DE1EB7" w:rsidRPr="00FC78B2" w:rsidRDefault="00DE1EB7" w:rsidP="00EB252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 w:rsidR="00EB2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Великоустюгскую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Думу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реквизиты)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5528" w:type="dxa"/>
          </w:tcPr>
          <w:p w:rsidR="00DE1EB7" w:rsidRPr="00FC78B2" w:rsidRDefault="00DE1EB7" w:rsidP="00EB252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Главе </w:t>
            </w:r>
            <w:r w:rsidR="00EB2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Великоустюгского округа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ре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к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визиты)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22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 w:rsidR="00DE22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Департамент финансов Вологодской обла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ти 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реквизиты)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22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  <w:r w:rsidR="00DE22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прочие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адресата и реквизиты)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материалов, в том числе: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5528" w:type="dxa"/>
          </w:tcPr>
          <w:p w:rsidR="00DE1EB7" w:rsidRPr="00FC78B2" w:rsidRDefault="00DE1EB7" w:rsidP="00EB252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 w:rsidR="00EB2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Великоустюгскую межрайонную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прокур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туру  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правоохранительные органы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81A9E" w:rsidRPr="00FC78B2" w:rsidTr="00D15CEC">
        <w:tc>
          <w:tcPr>
            <w:tcW w:w="846" w:type="dxa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12. </w:t>
            </w:r>
          </w:p>
        </w:tc>
        <w:tc>
          <w:tcPr>
            <w:tcW w:w="5528" w:type="dxa"/>
          </w:tcPr>
          <w:p w:rsidR="00DE1EB7" w:rsidRPr="00FC78B2" w:rsidRDefault="00DE1EB7" w:rsidP="00DE1E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Составлено протоколов об административных правонарушениях, в том числе по видам нар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шений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 xml:space="preserve"> (указать статью КоАП РФ; лицо, в отнош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е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нии которого составлен протокол)</w:t>
            </w: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DE1EB7" w:rsidRPr="00FC78B2" w:rsidRDefault="00DE1EB7" w:rsidP="00DE1EB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C78B2">
        <w:rPr>
          <w:rFonts w:ascii="Times New Roman" w:eastAsia="Calibri" w:hAnsi="Times New Roman" w:cs="Times New Roman"/>
          <w:sz w:val="26"/>
          <w:szCs w:val="26"/>
        </w:rPr>
        <w:t>______________________                         __________                       __________________</w:t>
      </w:r>
    </w:p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  <w:r w:rsidRPr="00FC78B2">
        <w:rPr>
          <w:rFonts w:ascii="Times New Roman" w:eastAsia="Calibri" w:hAnsi="Times New Roman" w:cs="Times New Roman"/>
          <w:szCs w:val="26"/>
        </w:rPr>
        <w:t xml:space="preserve">               (должность)                                                 (подпись)                                  (инициалы, фамилия)</w:t>
      </w:r>
    </w:p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</w:p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  <w:r w:rsidRPr="00FC78B2">
        <w:rPr>
          <w:rFonts w:ascii="Times New Roman" w:eastAsia="Calibri" w:hAnsi="Times New Roman" w:cs="Times New Roman"/>
          <w:szCs w:val="26"/>
        </w:rPr>
        <w:t xml:space="preserve">«____» _________________ </w:t>
      </w:r>
      <w:r w:rsidR="00F81A9E" w:rsidRPr="00FC78B2">
        <w:rPr>
          <w:rFonts w:ascii="Times New Roman" w:eastAsia="Calibri" w:hAnsi="Times New Roman" w:cs="Times New Roman"/>
          <w:szCs w:val="26"/>
        </w:rPr>
        <w:t xml:space="preserve">  ___</w:t>
      </w:r>
      <w:r w:rsidRPr="00FC78B2">
        <w:rPr>
          <w:rFonts w:ascii="Times New Roman" w:eastAsia="Calibri" w:hAnsi="Times New Roman" w:cs="Times New Roman"/>
          <w:szCs w:val="26"/>
        </w:rPr>
        <w:t>___</w:t>
      </w:r>
    </w:p>
    <w:p w:rsidR="00DE1EB7" w:rsidRPr="00FC78B2" w:rsidRDefault="00DE1EB7" w:rsidP="00DE1EB7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  <w:r w:rsidRPr="00FC78B2">
        <w:rPr>
          <w:rFonts w:ascii="Times New Roman" w:eastAsia="Calibri" w:hAnsi="Times New Roman" w:cs="Times New Roman"/>
          <w:szCs w:val="26"/>
        </w:rPr>
        <w:t xml:space="preserve">                          (дата)</w:t>
      </w:r>
    </w:p>
    <w:p w:rsidR="00B7411E" w:rsidRPr="00FC78B2" w:rsidRDefault="00B7411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Pr="00FC78B2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9E" w:rsidRDefault="00F81A9E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55" w:rsidRDefault="00822F55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55" w:rsidRDefault="00822F55" w:rsidP="00DE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Стандарту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822F55">
        <w:rPr>
          <w:rFonts w:ascii="Times New Roman" w:hAnsi="Times New Roman" w:cs="Times New Roman"/>
          <w:sz w:val="27"/>
          <w:szCs w:val="27"/>
        </w:rPr>
        <w:t xml:space="preserve">Порядок подготовки годового 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отчета о деятельности 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>Контрольно-счетной палаты</w:t>
      </w:r>
    </w:p>
    <w:p w:rsidR="00360E61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22F55">
        <w:rPr>
          <w:rFonts w:ascii="Times New Roman" w:hAnsi="Times New Roman" w:cs="Times New Roman"/>
          <w:sz w:val="27"/>
          <w:szCs w:val="27"/>
        </w:rPr>
        <w:t xml:space="preserve">Великоустюгского </w:t>
      </w:r>
    </w:p>
    <w:p w:rsidR="00360E61" w:rsidRPr="00B7411E" w:rsidRDefault="00360E61" w:rsidP="00360E61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F55">
        <w:rPr>
          <w:rFonts w:ascii="Times New Roman" w:hAnsi="Times New Roman" w:cs="Times New Roman"/>
          <w:sz w:val="27"/>
          <w:szCs w:val="27"/>
        </w:rPr>
        <w:t>муниц</w:t>
      </w:r>
      <w:r w:rsidRPr="00822F55">
        <w:rPr>
          <w:rFonts w:ascii="Times New Roman" w:hAnsi="Times New Roman" w:cs="Times New Roman"/>
          <w:sz w:val="27"/>
          <w:szCs w:val="27"/>
        </w:rPr>
        <w:t>и</w:t>
      </w:r>
      <w:r w:rsidRPr="00822F55">
        <w:rPr>
          <w:rFonts w:ascii="Times New Roman" w:hAnsi="Times New Roman" w:cs="Times New Roman"/>
          <w:sz w:val="27"/>
          <w:szCs w:val="27"/>
        </w:rPr>
        <w:t>пального округа»</w:t>
      </w:r>
    </w:p>
    <w:p w:rsidR="00235F64" w:rsidRPr="00FC78B2" w:rsidRDefault="00235F64" w:rsidP="00F8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1A9E" w:rsidRPr="00FC78B2" w:rsidRDefault="00F81A9E" w:rsidP="00F8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78B2">
        <w:rPr>
          <w:rFonts w:ascii="Times New Roman" w:eastAsia="Calibri" w:hAnsi="Times New Roman" w:cs="Times New Roman"/>
          <w:b/>
          <w:sz w:val="26"/>
          <w:szCs w:val="26"/>
        </w:rPr>
        <w:t>Итоговые данные контроля реализации результатов __________________________________________________________________________</w:t>
      </w:r>
    </w:p>
    <w:p w:rsidR="00F81A9E" w:rsidRPr="00FC78B2" w:rsidRDefault="00F81A9E" w:rsidP="00F81A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6"/>
        </w:rPr>
      </w:pPr>
      <w:r w:rsidRPr="00FC78B2">
        <w:rPr>
          <w:rFonts w:ascii="Times New Roman" w:eastAsia="Calibri" w:hAnsi="Times New Roman" w:cs="Times New Roman"/>
          <w:i/>
          <w:szCs w:val="26"/>
        </w:rPr>
        <w:t xml:space="preserve"> (указать наименование контрольного / экспертно-аналитического мероприятия)</w:t>
      </w:r>
    </w:p>
    <w:p w:rsidR="00F81A9E" w:rsidRPr="00FC78B2" w:rsidRDefault="00F81A9E" w:rsidP="00F81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46"/>
        <w:gridCol w:w="5528"/>
        <w:gridCol w:w="1627"/>
        <w:gridCol w:w="1627"/>
      </w:tblGrid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5528" w:type="dxa"/>
            <w:vAlign w:val="center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(ед.)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(тыс. руб.)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представлений, срок выполнения которых не наступил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выполненных предложений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нарушения,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устранены нарушения,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Предложено устранить недостатки,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i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устранены недостатки, в том чи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ле: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hAnsi="Times New Roman"/>
                <w:sz w:val="26"/>
                <w:szCs w:val="26"/>
              </w:rPr>
              <w:t>Принято правовых актов органов местного с</w:t>
            </w:r>
            <w:r w:rsidRPr="00FC78B2">
              <w:rPr>
                <w:rFonts w:ascii="Times New Roman" w:hAnsi="Times New Roman"/>
                <w:sz w:val="26"/>
                <w:szCs w:val="26"/>
              </w:rPr>
              <w:t>а</w:t>
            </w:r>
            <w:r w:rsidRPr="00FC78B2">
              <w:rPr>
                <w:rFonts w:ascii="Times New Roman" w:hAnsi="Times New Roman"/>
                <w:sz w:val="26"/>
                <w:szCs w:val="26"/>
              </w:rPr>
              <w:t>моуправления (внесено изменений)  по резул</w:t>
            </w:r>
            <w:r w:rsidRPr="00FC78B2">
              <w:rPr>
                <w:rFonts w:ascii="Times New Roman" w:hAnsi="Times New Roman"/>
                <w:sz w:val="26"/>
                <w:szCs w:val="26"/>
              </w:rPr>
              <w:t>ь</w:t>
            </w:r>
            <w:r w:rsidRPr="00FC78B2">
              <w:rPr>
                <w:rFonts w:ascii="Times New Roman" w:hAnsi="Times New Roman"/>
                <w:sz w:val="26"/>
                <w:szCs w:val="26"/>
              </w:rPr>
              <w:t xml:space="preserve">татам мероприятия </w:t>
            </w:r>
            <w:r w:rsidRPr="00FC78B2">
              <w:rPr>
                <w:rFonts w:ascii="Times New Roman" w:hAnsi="Times New Roman"/>
                <w:i/>
                <w:szCs w:val="26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материалов, в том числе: 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5528" w:type="dxa"/>
          </w:tcPr>
          <w:p w:rsidR="00F81A9E" w:rsidRPr="00FC78B2" w:rsidRDefault="00F81A9E" w:rsidP="00EB252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</w:t>
            </w:r>
            <w:r w:rsidR="00EB2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Великоустюгскую межрайонную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прокур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туру  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правоохранительные органы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528" w:type="dxa"/>
          </w:tcPr>
          <w:p w:rsidR="00F81A9E" w:rsidRPr="00FC78B2" w:rsidRDefault="00F81A9E" w:rsidP="00EB252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Результат рассмотрения </w:t>
            </w:r>
            <w:r w:rsidR="00EB2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Великоустюгской межрайонной  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прокуратурой , иными правоо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ранительными органами направленных мат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риалов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10. 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Составлено протоколов об административных правонарушениях, в том числе по видам нар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шений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 xml:space="preserve"> (указать статью КоАП РФ; лицо, в отнош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е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нии которого составлен протокол)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 рассмотрения протоколов об адм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нистративных правонарушениях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C78B2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Привлечено должностных лиц к дисциплина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ной ответственности </w:t>
            </w:r>
            <w:r w:rsidRPr="00FC78B2">
              <w:rPr>
                <w:rFonts w:ascii="Times New Roman" w:eastAsia="Times New Roman" w:hAnsi="Times New Roman"/>
                <w:i/>
                <w:szCs w:val="26"/>
                <w:lang w:eastAsia="ru-RU"/>
              </w:rPr>
              <w:t>(указать ФИО, должность)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81A9E" w:rsidRPr="00FC78B2" w:rsidTr="00D15CEC">
        <w:tc>
          <w:tcPr>
            <w:tcW w:w="846" w:type="dxa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528" w:type="dxa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78B2">
              <w:rPr>
                <w:rFonts w:ascii="Times New Roman" w:hAnsi="Times New Roman"/>
                <w:sz w:val="26"/>
                <w:szCs w:val="26"/>
              </w:rPr>
              <w:t xml:space="preserve">Снято с контроля представлений </w:t>
            </w: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F81A9E" w:rsidRPr="00FC78B2" w:rsidRDefault="00F81A9E" w:rsidP="00D15C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78B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F81A9E" w:rsidRPr="00FC78B2" w:rsidRDefault="00F81A9E" w:rsidP="00F81A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81A9E" w:rsidRPr="00FC78B2" w:rsidRDefault="00F81A9E" w:rsidP="00F81A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C78B2">
        <w:rPr>
          <w:rFonts w:ascii="Times New Roman" w:eastAsia="Calibri" w:hAnsi="Times New Roman" w:cs="Times New Roman"/>
          <w:sz w:val="26"/>
          <w:szCs w:val="26"/>
        </w:rPr>
        <w:t>______________________                          __________                    __________________</w:t>
      </w:r>
    </w:p>
    <w:p w:rsidR="00F81A9E" w:rsidRPr="00FC78B2" w:rsidRDefault="00F81A9E" w:rsidP="00F81A9E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  <w:r w:rsidRPr="00FC78B2">
        <w:rPr>
          <w:rFonts w:ascii="Times New Roman" w:eastAsia="Calibri" w:hAnsi="Times New Roman" w:cs="Times New Roman"/>
          <w:szCs w:val="26"/>
        </w:rPr>
        <w:t xml:space="preserve">                (должность)                                                 (подпись</w:t>
      </w:r>
      <w:r w:rsidR="001277D1" w:rsidRPr="00FC78B2">
        <w:rPr>
          <w:rFonts w:ascii="Times New Roman" w:eastAsia="Calibri" w:hAnsi="Times New Roman" w:cs="Times New Roman"/>
          <w:szCs w:val="26"/>
        </w:rPr>
        <w:t xml:space="preserve">)                              </w:t>
      </w:r>
      <w:r w:rsidRPr="00FC78B2">
        <w:rPr>
          <w:rFonts w:ascii="Times New Roman" w:eastAsia="Calibri" w:hAnsi="Times New Roman" w:cs="Times New Roman"/>
          <w:szCs w:val="26"/>
        </w:rPr>
        <w:t>(инициалы, фамилия)</w:t>
      </w:r>
    </w:p>
    <w:p w:rsidR="00F81A9E" w:rsidRPr="00FC78B2" w:rsidRDefault="00F81A9E" w:rsidP="00F81A9E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  <w:r w:rsidRPr="00FC78B2">
        <w:rPr>
          <w:rFonts w:ascii="Times New Roman" w:eastAsia="Calibri" w:hAnsi="Times New Roman" w:cs="Times New Roman"/>
          <w:szCs w:val="26"/>
        </w:rPr>
        <w:t>«____» _________________   _______</w:t>
      </w:r>
    </w:p>
    <w:p w:rsidR="00F81A9E" w:rsidRPr="00FC78B2" w:rsidRDefault="00F81A9E" w:rsidP="001277D1">
      <w:pPr>
        <w:spacing w:after="0" w:line="240" w:lineRule="auto"/>
      </w:pPr>
      <w:r w:rsidRPr="00FC78B2">
        <w:rPr>
          <w:rFonts w:ascii="Times New Roman" w:eastAsia="Calibri" w:hAnsi="Times New Roman" w:cs="Times New Roman"/>
          <w:szCs w:val="26"/>
        </w:rPr>
        <w:t xml:space="preserve">                         (дата)</w:t>
      </w:r>
      <w:bookmarkEnd w:id="0"/>
    </w:p>
    <w:sectPr w:rsidR="00F81A9E" w:rsidRPr="00FC78B2" w:rsidSect="00262AC3">
      <w:type w:val="continuous"/>
      <w:pgSz w:w="11906" w:h="16838" w:code="9"/>
      <w:pgMar w:top="1134" w:right="567" w:bottom="1134" w:left="1701" w:header="794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E7" w:rsidRDefault="008963E7" w:rsidP="00921EF5">
      <w:pPr>
        <w:spacing w:after="0" w:line="240" w:lineRule="auto"/>
      </w:pPr>
      <w:r>
        <w:separator/>
      </w:r>
    </w:p>
  </w:endnote>
  <w:endnote w:type="continuationSeparator" w:id="1">
    <w:p w:rsidR="008963E7" w:rsidRDefault="008963E7" w:rsidP="009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E7" w:rsidRDefault="008963E7" w:rsidP="00921EF5">
      <w:pPr>
        <w:spacing w:after="0" w:line="240" w:lineRule="auto"/>
      </w:pPr>
      <w:r>
        <w:separator/>
      </w:r>
    </w:p>
  </w:footnote>
  <w:footnote w:type="continuationSeparator" w:id="1">
    <w:p w:rsidR="008963E7" w:rsidRDefault="008963E7" w:rsidP="009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4F" w:rsidRPr="00D31EA9" w:rsidRDefault="00C11E4F">
    <w:pPr>
      <w:pStyle w:val="a7"/>
      <w:jc w:val="center"/>
      <w:rPr>
        <w:rFonts w:ascii="Times New Roman" w:hAnsi="Times New Roman" w:cs="Times New Roman"/>
      </w:rPr>
    </w:pPr>
  </w:p>
  <w:p w:rsidR="00C11E4F" w:rsidRDefault="00C11E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733283"/>
    </w:sdtPr>
    <w:sdtEndPr>
      <w:rPr>
        <w:rFonts w:ascii="Times New Roman" w:hAnsi="Times New Roman" w:cs="Times New Roman"/>
        <w:sz w:val="24"/>
        <w:szCs w:val="24"/>
      </w:rPr>
    </w:sdtEndPr>
    <w:sdtContent>
      <w:p w:rsidR="00C11E4F" w:rsidRPr="00445DCF" w:rsidRDefault="00C11E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5D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5D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5D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E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5D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1E4F" w:rsidRDefault="00C11E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4F" w:rsidRDefault="00C11E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B5"/>
    <w:multiLevelType w:val="hybridMultilevel"/>
    <w:tmpl w:val="12D62212"/>
    <w:lvl w:ilvl="0" w:tplc="1ADE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BA0"/>
    <w:multiLevelType w:val="hybridMultilevel"/>
    <w:tmpl w:val="4F0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D1D31"/>
    <w:rsid w:val="00004107"/>
    <w:rsid w:val="000B7582"/>
    <w:rsid w:val="000D040C"/>
    <w:rsid w:val="00104331"/>
    <w:rsid w:val="001126C1"/>
    <w:rsid w:val="001277D1"/>
    <w:rsid w:val="00193702"/>
    <w:rsid w:val="001B736F"/>
    <w:rsid w:val="001C7D3C"/>
    <w:rsid w:val="001D20C1"/>
    <w:rsid w:val="00204072"/>
    <w:rsid w:val="002077C8"/>
    <w:rsid w:val="00212A5F"/>
    <w:rsid w:val="00220B91"/>
    <w:rsid w:val="0022205B"/>
    <w:rsid w:val="00235F64"/>
    <w:rsid w:val="00253586"/>
    <w:rsid w:val="00262AC3"/>
    <w:rsid w:val="00283430"/>
    <w:rsid w:val="002A6147"/>
    <w:rsid w:val="002D5B70"/>
    <w:rsid w:val="002D6E0B"/>
    <w:rsid w:val="002F510B"/>
    <w:rsid w:val="00327421"/>
    <w:rsid w:val="00334FAE"/>
    <w:rsid w:val="00336A5B"/>
    <w:rsid w:val="00360E61"/>
    <w:rsid w:val="003A4F46"/>
    <w:rsid w:val="003C514D"/>
    <w:rsid w:val="003D5D97"/>
    <w:rsid w:val="003D73A8"/>
    <w:rsid w:val="0040687E"/>
    <w:rsid w:val="00410160"/>
    <w:rsid w:val="00445DCF"/>
    <w:rsid w:val="004879CD"/>
    <w:rsid w:val="004C08D7"/>
    <w:rsid w:val="004D67B0"/>
    <w:rsid w:val="0052121E"/>
    <w:rsid w:val="00552B47"/>
    <w:rsid w:val="00560FC5"/>
    <w:rsid w:val="00576C13"/>
    <w:rsid w:val="00580A74"/>
    <w:rsid w:val="00587466"/>
    <w:rsid w:val="0059254D"/>
    <w:rsid w:val="005941A4"/>
    <w:rsid w:val="005967F1"/>
    <w:rsid w:val="006257D9"/>
    <w:rsid w:val="00626325"/>
    <w:rsid w:val="00654070"/>
    <w:rsid w:val="0065483E"/>
    <w:rsid w:val="00684014"/>
    <w:rsid w:val="0068639D"/>
    <w:rsid w:val="006878DF"/>
    <w:rsid w:val="00691352"/>
    <w:rsid w:val="006A5E3E"/>
    <w:rsid w:val="006E6B87"/>
    <w:rsid w:val="007352A8"/>
    <w:rsid w:val="007F31C9"/>
    <w:rsid w:val="007F5B1B"/>
    <w:rsid w:val="008030DE"/>
    <w:rsid w:val="00822F55"/>
    <w:rsid w:val="00831929"/>
    <w:rsid w:val="00844307"/>
    <w:rsid w:val="00853CD9"/>
    <w:rsid w:val="00873697"/>
    <w:rsid w:val="008963E7"/>
    <w:rsid w:val="008D2B31"/>
    <w:rsid w:val="00916335"/>
    <w:rsid w:val="00920E59"/>
    <w:rsid w:val="00921EF5"/>
    <w:rsid w:val="00944B03"/>
    <w:rsid w:val="00967723"/>
    <w:rsid w:val="00995475"/>
    <w:rsid w:val="009B0A00"/>
    <w:rsid w:val="009B40C5"/>
    <w:rsid w:val="009B7DF4"/>
    <w:rsid w:val="00A07699"/>
    <w:rsid w:val="00A1049F"/>
    <w:rsid w:val="00A12686"/>
    <w:rsid w:val="00A17E7A"/>
    <w:rsid w:val="00A94912"/>
    <w:rsid w:val="00AB2957"/>
    <w:rsid w:val="00AC4D0B"/>
    <w:rsid w:val="00AD3CDD"/>
    <w:rsid w:val="00AF3222"/>
    <w:rsid w:val="00B44602"/>
    <w:rsid w:val="00B46E4C"/>
    <w:rsid w:val="00B53E88"/>
    <w:rsid w:val="00B7411E"/>
    <w:rsid w:val="00BA384D"/>
    <w:rsid w:val="00BB772E"/>
    <w:rsid w:val="00BC1C42"/>
    <w:rsid w:val="00C11E4F"/>
    <w:rsid w:val="00C576A8"/>
    <w:rsid w:val="00C96924"/>
    <w:rsid w:val="00CC13BB"/>
    <w:rsid w:val="00CC66BD"/>
    <w:rsid w:val="00CD5EE4"/>
    <w:rsid w:val="00CE0446"/>
    <w:rsid w:val="00CE6613"/>
    <w:rsid w:val="00D15CEC"/>
    <w:rsid w:val="00D31EA9"/>
    <w:rsid w:val="00D623EA"/>
    <w:rsid w:val="00D70700"/>
    <w:rsid w:val="00DD1D31"/>
    <w:rsid w:val="00DE1EB7"/>
    <w:rsid w:val="00DE22C9"/>
    <w:rsid w:val="00E05C14"/>
    <w:rsid w:val="00E235E4"/>
    <w:rsid w:val="00E31B5D"/>
    <w:rsid w:val="00E47FA4"/>
    <w:rsid w:val="00E629F0"/>
    <w:rsid w:val="00EB2527"/>
    <w:rsid w:val="00EC3D23"/>
    <w:rsid w:val="00EC5E9C"/>
    <w:rsid w:val="00EE2B15"/>
    <w:rsid w:val="00EE5939"/>
    <w:rsid w:val="00F04604"/>
    <w:rsid w:val="00F409BD"/>
    <w:rsid w:val="00F81A9E"/>
    <w:rsid w:val="00F9579E"/>
    <w:rsid w:val="00FB450D"/>
    <w:rsid w:val="00FC2AB5"/>
    <w:rsid w:val="00FC78B2"/>
    <w:rsid w:val="00FD7101"/>
    <w:rsid w:val="00FE0428"/>
    <w:rsid w:val="00FF0402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EF5"/>
  </w:style>
  <w:style w:type="paragraph" w:styleId="a9">
    <w:name w:val="footer"/>
    <w:basedOn w:val="a"/>
    <w:link w:val="aa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EF5"/>
  </w:style>
  <w:style w:type="table" w:styleId="ab">
    <w:name w:val="Table Grid"/>
    <w:basedOn w:val="a1"/>
    <w:uiPriority w:val="59"/>
    <w:rsid w:val="00262A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3274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5D45-FE21-48CD-904F-3F98BA0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Елена Жданова</cp:lastModifiedBy>
  <cp:revision>15</cp:revision>
  <cp:lastPrinted>2025-01-06T11:50:00Z</cp:lastPrinted>
  <dcterms:created xsi:type="dcterms:W3CDTF">2024-12-30T15:59:00Z</dcterms:created>
  <dcterms:modified xsi:type="dcterms:W3CDTF">2025-01-09T12:46:00Z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