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0E1C82" w:rsidRDefault="00486B0F" w:rsidP="00486B0F">
      <w:pPr>
        <w:rPr>
          <w:sz w:val="16"/>
          <w:szCs w:val="16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0C377C">
        <w:rPr>
          <w:sz w:val="28"/>
          <w:szCs w:val="28"/>
        </w:rPr>
        <w:t>101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0E1C82" w:rsidRDefault="004C4687" w:rsidP="004C4687">
      <w:pPr>
        <w:ind w:left="708" w:firstLine="12"/>
        <w:rPr>
          <w:sz w:val="18"/>
          <w:szCs w:val="18"/>
        </w:rPr>
      </w:pPr>
    </w:p>
    <w:p w:rsidR="00EB0DAF" w:rsidRPr="000E1C82" w:rsidRDefault="00EB0DAF" w:rsidP="00EB0DAF">
      <w:pPr>
        <w:ind w:left="708" w:firstLine="12"/>
        <w:rPr>
          <w:sz w:val="18"/>
          <w:szCs w:val="18"/>
        </w:rPr>
      </w:pPr>
    </w:p>
    <w:tbl>
      <w:tblPr>
        <w:tblW w:w="591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09"/>
      </w:tblGrid>
      <w:tr w:rsidR="00EB0DAF" w:rsidRPr="000C377C" w:rsidTr="000C377C">
        <w:trPr>
          <w:cantSplit/>
          <w:trHeight w:val="654"/>
        </w:trPr>
        <w:tc>
          <w:tcPr>
            <w:tcW w:w="5205" w:type="dxa"/>
          </w:tcPr>
          <w:p w:rsidR="00EB0DAF" w:rsidRPr="000C377C" w:rsidRDefault="00670E93" w:rsidP="000E1C82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 w:rsidRPr="000C377C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B0FA43" wp14:editId="497DB43B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pt,-.05pt" to="262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LkT&#10;QJnaAAAABwEAAA8AAAAAAAAAAAAAAAAApgQAAGRycy9kb3ducmV2LnhtbFBLBQYAAAAABAAEAPMA&#10;AACtBQAAAAA=&#10;"/>
                  </w:pict>
                </mc:Fallback>
              </mc:AlternateContent>
            </w:r>
            <w:r w:rsidR="00EB0DAF" w:rsidRPr="000C377C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7817BE" wp14:editId="7833CB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0C377C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1F954C" wp14:editId="34AF8C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0C377C">
              <w:rPr>
                <w:b w:val="0"/>
                <w:sz w:val="28"/>
                <w:szCs w:val="28"/>
              </w:rPr>
              <w:t xml:space="preserve"> </w:t>
            </w:r>
            <w:r w:rsidR="000C377C" w:rsidRPr="000C377C">
              <w:rPr>
                <w:rFonts w:eastAsiaTheme="minorHAnsi"/>
                <w:b w:val="0"/>
                <w:sz w:val="28"/>
                <w:szCs w:val="28"/>
                <w:lang w:eastAsia="en-US"/>
              </w:rPr>
              <w:t>О внесении изменений в Положени</w:t>
            </w:r>
            <w:r w:rsidR="000C377C" w:rsidRPr="000C377C">
              <w:rPr>
                <w:rFonts w:eastAsiaTheme="minorHAnsi"/>
                <w:b w:val="0"/>
                <w:sz w:val="28"/>
                <w:szCs w:val="28"/>
                <w:lang w:eastAsia="en-US"/>
              </w:rPr>
              <w:t>е о постоянных комиссиях Велико</w:t>
            </w:r>
            <w:r w:rsidR="000C377C" w:rsidRPr="000C377C">
              <w:rPr>
                <w:rFonts w:eastAsiaTheme="minorHAnsi"/>
                <w:b w:val="0"/>
                <w:sz w:val="28"/>
                <w:szCs w:val="28"/>
                <w:lang w:eastAsia="en-US"/>
              </w:rPr>
              <w:t>устюгской Думы Великоустюгского муниципального округа Вологодской области, утвержденное решением Великоустюгской Думы от 27.09.2022 № 7</w:t>
            </w:r>
          </w:p>
          <w:p w:rsidR="00990314" w:rsidRPr="000C377C" w:rsidRDefault="00990314" w:rsidP="00990314">
            <w:pPr>
              <w:rPr>
                <w:sz w:val="28"/>
                <w:szCs w:val="28"/>
                <w:lang w:eastAsia="ar-SA"/>
              </w:rPr>
            </w:pPr>
          </w:p>
          <w:p w:rsidR="008E031C" w:rsidRPr="000C377C" w:rsidRDefault="008E031C" w:rsidP="0099031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EB0DAF" w:rsidRPr="000C377C" w:rsidRDefault="005268EE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0C377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B1E3DC" wp14:editId="3C7F48B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05pt" to="2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BQvAbi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0C377C" w:rsidRPr="000C377C" w:rsidRDefault="000C377C" w:rsidP="000C377C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0C377C">
        <w:rPr>
          <w:sz w:val="28"/>
          <w:szCs w:val="28"/>
        </w:rPr>
        <w:t xml:space="preserve">Руководствуясь статьей 28 Устава Великоустюгского муниципального округа, </w:t>
      </w:r>
    </w:p>
    <w:p w:rsidR="000C377C" w:rsidRPr="000C377C" w:rsidRDefault="000C377C" w:rsidP="000C377C">
      <w:pPr>
        <w:pStyle w:val="a8"/>
        <w:rPr>
          <w:kern w:val="2"/>
          <w:szCs w:val="28"/>
          <w:lang w:eastAsia="ar-SA"/>
        </w:rPr>
      </w:pPr>
      <w:r w:rsidRPr="000C377C">
        <w:rPr>
          <w:b/>
          <w:kern w:val="2"/>
          <w:szCs w:val="28"/>
          <w:lang w:eastAsia="ar-SA"/>
        </w:rPr>
        <w:t>Великоустюгская Дума РЕШИЛА</w:t>
      </w:r>
      <w:r w:rsidRPr="000C377C">
        <w:rPr>
          <w:kern w:val="2"/>
          <w:szCs w:val="28"/>
          <w:lang w:eastAsia="ar-SA"/>
        </w:rPr>
        <w:t>:</w:t>
      </w:r>
    </w:p>
    <w:p w:rsidR="000C377C" w:rsidRPr="000C377C" w:rsidRDefault="000C377C" w:rsidP="000C377C">
      <w:pPr>
        <w:pStyle w:val="a8"/>
        <w:rPr>
          <w:b/>
          <w:bCs/>
          <w:szCs w:val="28"/>
        </w:rPr>
      </w:pPr>
    </w:p>
    <w:p w:rsidR="000C377C" w:rsidRPr="000C377C" w:rsidRDefault="000C377C" w:rsidP="000C37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377C">
        <w:rPr>
          <w:sz w:val="28"/>
          <w:szCs w:val="28"/>
        </w:rPr>
        <w:t xml:space="preserve">1. Внести в </w:t>
      </w:r>
      <w:r w:rsidRPr="000C377C">
        <w:rPr>
          <w:rFonts w:eastAsiaTheme="minorHAnsi"/>
          <w:sz w:val="28"/>
          <w:szCs w:val="28"/>
          <w:lang w:eastAsia="en-US"/>
        </w:rPr>
        <w:t xml:space="preserve">Положение о постоянных комиссиях Великоустюгской Думы Великоустюгского муниципального округа Вологодской области, утвержденное решением Великоустюгской Думы от 27.09.2022 № 7 (далее – Положение), следующие изменения: </w:t>
      </w:r>
    </w:p>
    <w:p w:rsidR="000C377C" w:rsidRPr="000C377C" w:rsidRDefault="000C377C" w:rsidP="000C37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377C">
        <w:rPr>
          <w:rFonts w:eastAsiaTheme="minorHAnsi"/>
          <w:sz w:val="28"/>
          <w:szCs w:val="28"/>
          <w:lang w:eastAsia="en-US"/>
        </w:rPr>
        <w:t>1.1. Часть 5 статьи 4 Положения допо</w:t>
      </w:r>
      <w:bookmarkStart w:id="0" w:name="_GoBack"/>
      <w:bookmarkEnd w:id="0"/>
      <w:r w:rsidRPr="000C377C">
        <w:rPr>
          <w:rFonts w:eastAsiaTheme="minorHAnsi"/>
          <w:sz w:val="28"/>
          <w:szCs w:val="28"/>
          <w:lang w:eastAsia="en-US"/>
        </w:rPr>
        <w:t>лнить абзац</w:t>
      </w:r>
      <w:r w:rsidRPr="000C377C">
        <w:rPr>
          <w:rFonts w:eastAsiaTheme="minorHAnsi"/>
          <w:sz w:val="28"/>
          <w:szCs w:val="28"/>
          <w:lang w:eastAsia="en-US"/>
        </w:rPr>
        <w:t>ем</w:t>
      </w:r>
      <w:r w:rsidRPr="000C377C">
        <w:rPr>
          <w:rFonts w:eastAsiaTheme="minorHAnsi"/>
          <w:sz w:val="28"/>
          <w:szCs w:val="28"/>
          <w:lang w:eastAsia="en-US"/>
        </w:rPr>
        <w:t xml:space="preserve"> вторым следующего содержания: </w:t>
      </w:r>
    </w:p>
    <w:p w:rsidR="000C377C" w:rsidRPr="000C377C" w:rsidRDefault="000C377C" w:rsidP="000C37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377C">
        <w:rPr>
          <w:rFonts w:eastAsiaTheme="minorHAnsi"/>
          <w:sz w:val="28"/>
          <w:szCs w:val="28"/>
          <w:lang w:eastAsia="en-US"/>
        </w:rPr>
        <w:t>«Депутат Великоустюгской Думы обязан принимать личное участие в заседани</w:t>
      </w:r>
      <w:r w:rsidRPr="000C377C">
        <w:rPr>
          <w:rFonts w:eastAsiaTheme="minorHAnsi"/>
          <w:sz w:val="28"/>
          <w:szCs w:val="28"/>
          <w:lang w:eastAsia="en-US"/>
        </w:rPr>
        <w:t>и</w:t>
      </w:r>
      <w:r w:rsidRPr="000C377C">
        <w:rPr>
          <w:rFonts w:eastAsiaTheme="minorHAnsi"/>
          <w:sz w:val="28"/>
          <w:szCs w:val="28"/>
          <w:lang w:eastAsia="en-US"/>
        </w:rPr>
        <w:t xml:space="preserve"> постоянной комиссии, членом которой он является. </w:t>
      </w:r>
      <w:r w:rsidRPr="000C377C">
        <w:rPr>
          <w:bCs/>
          <w:sz w:val="28"/>
          <w:szCs w:val="28"/>
        </w:rPr>
        <w:t xml:space="preserve">По решению председателя Великоустюгской Думы в случае невозможности участия депутата в заседании </w:t>
      </w:r>
      <w:r w:rsidRPr="000C377C">
        <w:rPr>
          <w:rFonts w:eastAsiaTheme="minorHAnsi"/>
          <w:sz w:val="28"/>
          <w:szCs w:val="28"/>
          <w:lang w:eastAsia="en-US"/>
        </w:rPr>
        <w:t xml:space="preserve">постоянной комиссии </w:t>
      </w:r>
      <w:r w:rsidRPr="000C377C">
        <w:rPr>
          <w:bCs/>
          <w:sz w:val="28"/>
          <w:szCs w:val="28"/>
        </w:rPr>
        <w:t xml:space="preserve">в очном формате (по состоянию здоровья или в связи со значительной удаленностью от места проведения заседания) </w:t>
      </w:r>
      <w:r w:rsidRPr="000C377C">
        <w:rPr>
          <w:rFonts w:eastAsiaTheme="minorHAnsi"/>
          <w:sz w:val="28"/>
          <w:szCs w:val="28"/>
          <w:lang w:eastAsia="en-US"/>
        </w:rPr>
        <w:t>ему может быть предоставлена возможность участия в заседании постоянной комиссии в режиме видеоконференцсвязи</w:t>
      </w:r>
      <w:proofErr w:type="gramStart"/>
      <w:r w:rsidRPr="000C377C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E94CFE" w:rsidRPr="000C377C" w:rsidRDefault="000C377C" w:rsidP="000C377C">
      <w:pPr>
        <w:ind w:firstLine="709"/>
        <w:jc w:val="both"/>
        <w:rPr>
          <w:sz w:val="28"/>
          <w:szCs w:val="28"/>
        </w:rPr>
      </w:pPr>
      <w:r w:rsidRPr="000C377C">
        <w:rPr>
          <w:rFonts w:eastAsia="Calibri"/>
          <w:sz w:val="28"/>
          <w:szCs w:val="28"/>
          <w:lang w:eastAsia="en-US"/>
        </w:rPr>
        <w:t>2. Настоящее решение вступает в силу со дня принятия.</w:t>
      </w:r>
    </w:p>
    <w:p w:rsidR="00EB0DAF" w:rsidRPr="000C377C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0C377C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C377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_______________</w:t>
            </w:r>
            <w:r w:rsidRPr="000C377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Глав</w:t>
            </w:r>
            <w:r w:rsidR="00F81B3F" w:rsidRPr="000C377C">
              <w:rPr>
                <w:sz w:val="28"/>
                <w:szCs w:val="28"/>
                <w:lang w:eastAsia="en-US"/>
              </w:rPr>
              <w:t>а</w:t>
            </w:r>
            <w:r w:rsidRPr="000C377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C377C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</w:t>
            </w:r>
            <w:r w:rsidR="00797A2A" w:rsidRPr="000C377C">
              <w:rPr>
                <w:sz w:val="28"/>
                <w:szCs w:val="28"/>
                <w:lang w:eastAsia="en-US"/>
              </w:rPr>
              <w:t>___</w:t>
            </w:r>
            <w:r w:rsidRPr="000C377C">
              <w:rPr>
                <w:sz w:val="28"/>
                <w:szCs w:val="28"/>
                <w:lang w:eastAsia="en-US"/>
              </w:rPr>
              <w:t>__</w:t>
            </w:r>
            <w:r w:rsidR="0018541E" w:rsidRPr="000C377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C377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C377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0C377C">
      <w:headerReference w:type="default" r:id="rId10"/>
      <w:pgSz w:w="11906" w:h="16838"/>
      <w:pgMar w:top="1021" w:right="851" w:bottom="624" w:left="1559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44" w:rsidRDefault="00CC0144" w:rsidP="00A66CA7">
      <w:r>
        <w:separator/>
      </w:r>
    </w:p>
  </w:endnote>
  <w:endnote w:type="continuationSeparator" w:id="0">
    <w:p w:rsidR="00CC0144" w:rsidRDefault="00CC014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44" w:rsidRDefault="00CC0144" w:rsidP="00A66CA7">
      <w:r>
        <w:separator/>
      </w:r>
    </w:p>
  </w:footnote>
  <w:footnote w:type="continuationSeparator" w:id="0">
    <w:p w:rsidR="00CC0144" w:rsidRDefault="00CC014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C82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377C"/>
    <w:rsid w:val="000C43F3"/>
    <w:rsid w:val="000D640B"/>
    <w:rsid w:val="000E1C82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268EE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C0144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0701-D7A7-434A-8A58-B697EC72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139</cp:revision>
  <cp:lastPrinted>2024-10-04T07:28:00Z</cp:lastPrinted>
  <dcterms:created xsi:type="dcterms:W3CDTF">2020-02-14T05:10:00Z</dcterms:created>
  <dcterms:modified xsi:type="dcterms:W3CDTF">2024-11-28T13:39:00Z</dcterms:modified>
</cp:coreProperties>
</file>