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0E1C82" w:rsidRDefault="00486B0F" w:rsidP="00486B0F">
      <w:pPr>
        <w:rPr>
          <w:sz w:val="16"/>
          <w:szCs w:val="16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A1062">
        <w:rPr>
          <w:sz w:val="28"/>
          <w:szCs w:val="28"/>
        </w:rPr>
        <w:t>10.12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0C377C">
        <w:rPr>
          <w:sz w:val="28"/>
          <w:szCs w:val="28"/>
        </w:rPr>
        <w:t>10</w:t>
      </w:r>
      <w:r w:rsidR="008A1062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0E1C82" w:rsidRDefault="004C4687" w:rsidP="004C4687">
      <w:pPr>
        <w:ind w:left="708" w:firstLine="12"/>
        <w:rPr>
          <w:sz w:val="18"/>
          <w:szCs w:val="18"/>
        </w:rPr>
      </w:pPr>
    </w:p>
    <w:p w:rsidR="00761D43" w:rsidRDefault="00761D43" w:rsidP="00761D43">
      <w:pPr>
        <w:ind w:left="708" w:firstLine="1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251663360" behindDoc="0" locked="0" layoutInCell="1" allowOverlap="1" wp14:anchorId="17592BDC" wp14:editId="52F45F74">
                <wp:simplePos x="0" y="0"/>
                <wp:positionH relativeFrom="column">
                  <wp:posOffset>2602230</wp:posOffset>
                </wp:positionH>
                <wp:positionV relativeFrom="paragraph">
                  <wp:posOffset>184785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04.9pt,14.55pt" to="222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251661312" behindDoc="0" locked="0" layoutInCell="1" allowOverlap="1" wp14:anchorId="06497603" wp14:editId="4B40FDE6">
                <wp:simplePos x="0" y="0"/>
                <wp:positionH relativeFrom="column">
                  <wp:posOffset>2828925</wp:posOffset>
                </wp:positionH>
                <wp:positionV relativeFrom="paragraph">
                  <wp:posOffset>199390</wp:posOffset>
                </wp:positionV>
                <wp:extent cx="0" cy="2286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22.75pt,15.7pt" to="222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"/>
            </w:pict>
          </mc:Fallback>
        </mc:AlternateContent>
      </w: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312"/>
      </w:tblGrid>
      <w:tr w:rsidR="00761D43" w:rsidTr="0035098D">
        <w:trPr>
          <w:cantSplit/>
          <w:trHeight w:val="1303"/>
        </w:trPr>
        <w:tc>
          <w:tcPr>
            <w:tcW w:w="4487" w:type="dxa"/>
          </w:tcPr>
          <w:p w:rsidR="00761D43" w:rsidRDefault="00761D43" w:rsidP="008A1062">
            <w:pPr>
              <w:pStyle w:val="11"/>
              <w:widowControl w:val="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51659264" behindDoc="0" locked="0" layoutInCell="1" allowOverlap="1" wp14:anchorId="6EF6E5DD" wp14:editId="10DD39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51660288" behindDoc="0" locked="0" layoutInCell="1" allowOverlap="1" wp14:anchorId="11FDA5AA" wp14:editId="4AC92A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"/>
                  </w:pict>
                </mc:Fallback>
              </mc:AlternateContent>
            </w:r>
            <w:r>
              <w:rPr>
                <w:b w:val="0"/>
                <w:bCs w:val="0"/>
                <w:sz w:val="28"/>
                <w:szCs w:val="28"/>
              </w:rPr>
              <w:t xml:space="preserve">О </w:t>
            </w:r>
            <w:r w:rsidR="008A1062" w:rsidRPr="00AE25D4">
              <w:rPr>
                <w:b w:val="0"/>
                <w:sz w:val="28"/>
                <w:szCs w:val="28"/>
              </w:rPr>
              <w:t>внесени</w:t>
            </w:r>
            <w:r w:rsidR="008A1062">
              <w:rPr>
                <w:b w:val="0"/>
                <w:sz w:val="28"/>
                <w:szCs w:val="28"/>
              </w:rPr>
              <w:t>и</w:t>
            </w:r>
            <w:r w:rsidR="008A1062" w:rsidRPr="00AE25D4">
              <w:rPr>
                <w:b w:val="0"/>
                <w:sz w:val="28"/>
                <w:szCs w:val="28"/>
              </w:rPr>
              <w:t xml:space="preserve"> изменений  в решение Великоустюгской Думы от 31.05.2023 № 75 «Об определении границ прилегающих территорий, на которых не допускается розничная продажа алкогольной продукции»</w:t>
            </w:r>
          </w:p>
        </w:tc>
        <w:tc>
          <w:tcPr>
            <w:tcW w:w="312" w:type="dxa"/>
          </w:tcPr>
          <w:p w:rsidR="00761D43" w:rsidRDefault="00761D43" w:rsidP="0035098D">
            <w:pPr>
              <w:widowControl w:val="0"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761D43" w:rsidRDefault="00761D43" w:rsidP="00761D43">
      <w:pPr>
        <w:jc w:val="both"/>
        <w:rPr>
          <w:b/>
          <w:sz w:val="36"/>
          <w:szCs w:val="36"/>
        </w:rPr>
      </w:pPr>
    </w:p>
    <w:p w:rsidR="00761D43" w:rsidRPr="007B3B6B" w:rsidRDefault="00761D43" w:rsidP="00761D43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ab/>
      </w:r>
      <w:r w:rsidR="008A1062" w:rsidRPr="00AE25D4">
        <w:rPr>
          <w:color w:val="000000"/>
          <w:sz w:val="28"/>
          <w:szCs w:val="28"/>
        </w:rPr>
        <w:t xml:space="preserve">Руководствуясь </w:t>
      </w:r>
      <w:hyperlink r:id="rId10" w:history="1">
        <w:r w:rsidR="008A1062" w:rsidRPr="00AE25D4">
          <w:rPr>
            <w:color w:val="000000"/>
            <w:sz w:val="28"/>
            <w:szCs w:val="28"/>
          </w:rPr>
          <w:t>пунктом 8 статьи 16</w:t>
        </w:r>
      </w:hyperlink>
      <w:r w:rsidR="008A1062" w:rsidRPr="00AE25D4">
        <w:rPr>
          <w:color w:val="000000"/>
          <w:sz w:val="28"/>
          <w:szCs w:val="28"/>
        </w:rPr>
        <w:t xml:space="preserve"> Федерального закона от 22.11.1995 N 171-ФЗ </w:t>
      </w:r>
      <w:r w:rsidR="008A1062">
        <w:rPr>
          <w:color w:val="000000"/>
          <w:sz w:val="28"/>
          <w:szCs w:val="28"/>
        </w:rPr>
        <w:t>«</w:t>
      </w:r>
      <w:r w:rsidR="008A1062" w:rsidRPr="00AE25D4">
        <w:rPr>
          <w:color w:val="000000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8A1062">
        <w:rPr>
          <w:color w:val="000000"/>
          <w:sz w:val="28"/>
          <w:szCs w:val="28"/>
        </w:rPr>
        <w:t>»</w:t>
      </w:r>
      <w:r w:rsidR="008A1062" w:rsidRPr="00AE25D4">
        <w:rPr>
          <w:color w:val="000000"/>
          <w:sz w:val="28"/>
          <w:szCs w:val="28"/>
        </w:rPr>
        <w:t xml:space="preserve">, </w:t>
      </w:r>
      <w:hyperlink r:id="rId11" w:history="1">
        <w:r w:rsidR="008A1062" w:rsidRPr="00AE25D4">
          <w:rPr>
            <w:color w:val="000000"/>
            <w:sz w:val="28"/>
            <w:szCs w:val="28"/>
          </w:rPr>
          <w:t>постановлением</w:t>
        </w:r>
      </w:hyperlink>
      <w:r w:rsidR="008A1062" w:rsidRPr="00AE25D4">
        <w:rPr>
          <w:color w:val="000000"/>
          <w:sz w:val="28"/>
          <w:szCs w:val="28"/>
        </w:rPr>
        <w:t xml:space="preserve"> Правительства Российской Федерации от 23.12.2020 N 2220 </w:t>
      </w:r>
      <w:r w:rsidR="008A1062">
        <w:rPr>
          <w:color w:val="000000"/>
          <w:sz w:val="28"/>
          <w:szCs w:val="28"/>
        </w:rPr>
        <w:t>«</w:t>
      </w:r>
      <w:r w:rsidR="008A1062" w:rsidRPr="00AE25D4">
        <w:rPr>
          <w:color w:val="000000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которые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A1062">
        <w:rPr>
          <w:color w:val="000000"/>
          <w:sz w:val="28"/>
          <w:szCs w:val="28"/>
        </w:rPr>
        <w:t>»</w:t>
      </w:r>
      <w:r w:rsidR="008A1062" w:rsidRPr="00AE25D4">
        <w:rPr>
          <w:color w:val="000000"/>
          <w:sz w:val="28"/>
          <w:szCs w:val="28"/>
        </w:rPr>
        <w:t xml:space="preserve">, </w:t>
      </w:r>
      <w:hyperlink r:id="rId12" w:history="1">
        <w:r w:rsidR="008A1062" w:rsidRPr="00AE25D4">
          <w:rPr>
            <w:color w:val="000000"/>
            <w:sz w:val="28"/>
            <w:szCs w:val="28"/>
          </w:rPr>
          <w:t>стать</w:t>
        </w:r>
        <w:r w:rsidR="008A1062">
          <w:rPr>
            <w:color w:val="000000"/>
            <w:sz w:val="28"/>
            <w:szCs w:val="28"/>
          </w:rPr>
          <w:t>ей</w:t>
        </w:r>
        <w:r w:rsidR="008A1062" w:rsidRPr="00AE25D4">
          <w:rPr>
            <w:color w:val="000000"/>
            <w:sz w:val="28"/>
            <w:szCs w:val="28"/>
          </w:rPr>
          <w:t xml:space="preserve"> 25</w:t>
        </w:r>
      </w:hyperlink>
      <w:r w:rsidR="008A1062" w:rsidRPr="00AE25D4">
        <w:rPr>
          <w:color w:val="000000"/>
          <w:sz w:val="28"/>
          <w:szCs w:val="28"/>
        </w:rPr>
        <w:t xml:space="preserve"> Устава Великоустюгского муниципального округа</w:t>
      </w:r>
      <w:r w:rsidRPr="007B3B6B">
        <w:rPr>
          <w:sz w:val="28"/>
          <w:szCs w:val="28"/>
        </w:rPr>
        <w:t>,</w:t>
      </w:r>
    </w:p>
    <w:p w:rsidR="00761D43" w:rsidRPr="007B3B6B" w:rsidRDefault="00761D43" w:rsidP="008A1062">
      <w:pPr>
        <w:ind w:firstLine="709"/>
        <w:jc w:val="both"/>
        <w:rPr>
          <w:sz w:val="28"/>
          <w:szCs w:val="28"/>
        </w:rPr>
      </w:pPr>
      <w:r w:rsidRPr="007B3B6B">
        <w:rPr>
          <w:b/>
          <w:bCs/>
          <w:sz w:val="28"/>
          <w:szCs w:val="28"/>
        </w:rPr>
        <w:t>Великоустюгская Дума РЕШИЛА:</w:t>
      </w:r>
    </w:p>
    <w:p w:rsidR="00761D43" w:rsidRPr="007B3B6B" w:rsidRDefault="00761D43" w:rsidP="008A1062">
      <w:pPr>
        <w:ind w:firstLine="709"/>
        <w:jc w:val="both"/>
        <w:rPr>
          <w:b/>
          <w:bCs/>
          <w:sz w:val="28"/>
          <w:szCs w:val="28"/>
        </w:rPr>
      </w:pPr>
    </w:p>
    <w:p w:rsidR="008A1062" w:rsidRPr="00AE25D4" w:rsidRDefault="008A1062" w:rsidP="008A10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E25D4">
        <w:rPr>
          <w:rFonts w:ascii="Times New Roman" w:hAnsi="Times New Roman" w:cs="Times New Roman"/>
          <w:sz w:val="28"/>
          <w:szCs w:val="28"/>
        </w:rPr>
        <w:t>1. Внести в решение Великоустюгской Думы от 31.05.2023 № 75 «Об определении границ прилегающих территорий, на которых не допускается розничная продажа алкогольной продукции» следующие изменения:</w:t>
      </w:r>
    </w:p>
    <w:p w:rsidR="008A1062" w:rsidRPr="00AE25D4" w:rsidRDefault="008A1062" w:rsidP="008A10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E25D4">
        <w:rPr>
          <w:rFonts w:ascii="Times New Roman" w:hAnsi="Times New Roman" w:cs="Times New Roman"/>
          <w:sz w:val="28"/>
          <w:szCs w:val="28"/>
        </w:rPr>
        <w:t>1.1. Пункт 1.1. пункта 1 изложить в  следующей новой редакции:</w:t>
      </w:r>
    </w:p>
    <w:p w:rsidR="008A1062" w:rsidRPr="00AE25D4" w:rsidRDefault="008A1062" w:rsidP="008A10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E25D4">
        <w:rPr>
          <w:rFonts w:ascii="Times New Roman" w:hAnsi="Times New Roman" w:cs="Times New Roman"/>
          <w:sz w:val="28"/>
          <w:szCs w:val="28"/>
        </w:rPr>
        <w:t xml:space="preserve">«1.1.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питания, на расстоянии 40 метров от </w:t>
      </w:r>
      <w:r>
        <w:rPr>
          <w:rFonts w:ascii="Times New Roman" w:hAnsi="Times New Roman" w:cs="Times New Roman"/>
          <w:sz w:val="28"/>
          <w:szCs w:val="28"/>
        </w:rPr>
        <w:t>здания многоквартирного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A1062" w:rsidRPr="00AE25D4" w:rsidRDefault="008A1062" w:rsidP="008A10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E25D4">
        <w:rPr>
          <w:rFonts w:ascii="Times New Roman" w:hAnsi="Times New Roman" w:cs="Times New Roman"/>
          <w:sz w:val="28"/>
          <w:szCs w:val="28"/>
        </w:rPr>
        <w:t>1.2. Подпункт 2.1.пункта 2  изложить в  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</w:r>
      <w:r w:rsidRPr="00AE25D4">
        <w:rPr>
          <w:rFonts w:ascii="Times New Roman" w:hAnsi="Times New Roman" w:cs="Times New Roman"/>
          <w:sz w:val="28"/>
          <w:szCs w:val="28"/>
        </w:rPr>
        <w:t xml:space="preserve"> новой редакции:</w:t>
      </w:r>
    </w:p>
    <w:p w:rsidR="008A1062" w:rsidRPr="00AE25D4" w:rsidRDefault="008A1062" w:rsidP="008A10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E25D4">
        <w:rPr>
          <w:rFonts w:ascii="Times New Roman" w:hAnsi="Times New Roman" w:cs="Times New Roman"/>
          <w:sz w:val="28"/>
          <w:szCs w:val="28"/>
        </w:rPr>
        <w:t>«2.1.Расстояние, указанное в подпункте 1.1. пункта 1, определяется по прямой линии от стены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D4">
        <w:rPr>
          <w:rFonts w:ascii="Times New Roman" w:hAnsi="Times New Roman" w:cs="Times New Roman"/>
          <w:sz w:val="28"/>
          <w:szCs w:val="28"/>
        </w:rPr>
        <w:t>(ближайшего угла) многоквартирного дома (включая встроенные и встроенно-пристроенные помещения) по всему периметру здания до  центра входа для посетителей в объект</w:t>
      </w:r>
      <w:proofErr w:type="gramStart"/>
      <w:r w:rsidRPr="00AE25D4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E94CFE" w:rsidRPr="000C377C" w:rsidRDefault="008A1062" w:rsidP="008A1062">
      <w:pPr>
        <w:ind w:firstLine="709"/>
        <w:jc w:val="both"/>
        <w:rPr>
          <w:sz w:val="28"/>
          <w:szCs w:val="28"/>
        </w:rPr>
      </w:pPr>
      <w:r w:rsidRPr="00AE25D4">
        <w:rPr>
          <w:sz w:val="28"/>
          <w:szCs w:val="28"/>
        </w:rPr>
        <w:lastRenderedPageBreak/>
        <w:t>3. Настоящее решение вступает в силу после официального опубликования.</w:t>
      </w:r>
    </w:p>
    <w:p w:rsidR="00EB0DAF" w:rsidRPr="000C377C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0C377C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C377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_______________</w:t>
            </w:r>
            <w:r w:rsidRPr="000C377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Глав</w:t>
            </w:r>
            <w:r w:rsidR="00F81B3F" w:rsidRPr="000C377C">
              <w:rPr>
                <w:sz w:val="28"/>
                <w:szCs w:val="28"/>
                <w:lang w:eastAsia="en-US"/>
              </w:rPr>
              <w:t>а</w:t>
            </w:r>
            <w:r w:rsidRPr="000C377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C377C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</w:t>
            </w:r>
            <w:r w:rsidR="00797A2A" w:rsidRPr="000C377C">
              <w:rPr>
                <w:sz w:val="28"/>
                <w:szCs w:val="28"/>
                <w:lang w:eastAsia="en-US"/>
              </w:rPr>
              <w:t>___</w:t>
            </w:r>
            <w:r w:rsidRPr="000C377C">
              <w:rPr>
                <w:sz w:val="28"/>
                <w:szCs w:val="28"/>
                <w:lang w:eastAsia="en-US"/>
              </w:rPr>
              <w:t>__</w:t>
            </w:r>
            <w:r w:rsidR="0018541E" w:rsidRPr="000C377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C377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C377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761D43">
      <w:headerReference w:type="default" r:id="rId13"/>
      <w:pgSz w:w="11906" w:h="16838"/>
      <w:pgMar w:top="1077" w:right="851" w:bottom="851" w:left="1559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28" w:rsidRDefault="00BC5728" w:rsidP="00A66CA7">
      <w:r>
        <w:separator/>
      </w:r>
    </w:p>
  </w:endnote>
  <w:endnote w:type="continuationSeparator" w:id="0">
    <w:p w:rsidR="00BC5728" w:rsidRDefault="00BC5728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28" w:rsidRDefault="00BC5728" w:rsidP="00A66CA7">
      <w:r>
        <w:separator/>
      </w:r>
    </w:p>
  </w:footnote>
  <w:footnote w:type="continuationSeparator" w:id="0">
    <w:p w:rsidR="00BC5728" w:rsidRDefault="00BC5728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062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377C"/>
    <w:rsid w:val="000C43F3"/>
    <w:rsid w:val="000D640B"/>
    <w:rsid w:val="000E1C82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268EE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61D43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1062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728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C0144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222490&amp;dst=1004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988&amp;dst=1000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3767&amp;dst=1009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24AD-1205-4D7F-9667-D2488D0B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141</cp:revision>
  <cp:lastPrinted>2024-10-04T07:28:00Z</cp:lastPrinted>
  <dcterms:created xsi:type="dcterms:W3CDTF">2020-02-14T05:10:00Z</dcterms:created>
  <dcterms:modified xsi:type="dcterms:W3CDTF">2024-12-10T11:00:00Z</dcterms:modified>
</cp:coreProperties>
</file>