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</w:t>
      </w:r>
      <w:r w:rsidR="00187400">
        <w:rPr>
          <w:sz w:val="28"/>
          <w:szCs w:val="28"/>
        </w:rPr>
        <w:t>9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187400">
        <w:rPr>
          <w:sz w:val="28"/>
          <w:szCs w:val="28"/>
        </w:rPr>
        <w:t>116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9559F5" w:rsidRDefault="009F0C62">
      <w:pPr>
        <w:rPr>
          <w:b/>
          <w:sz w:val="22"/>
          <w:szCs w:val="22"/>
        </w:rPr>
      </w:pPr>
    </w:p>
    <w:p w:rsidR="00605089" w:rsidRPr="009559F5" w:rsidRDefault="00605089" w:rsidP="00022316">
      <w:pPr>
        <w:ind w:right="3684"/>
        <w:rPr>
          <w:b/>
          <w:sz w:val="27"/>
          <w:szCs w:val="27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9559F5" w:rsidTr="00022316">
        <w:trPr>
          <w:cantSplit/>
          <w:trHeight w:val="633"/>
        </w:trPr>
        <w:tc>
          <w:tcPr>
            <w:tcW w:w="4780" w:type="dxa"/>
            <w:shd w:val="clear" w:color="auto" w:fill="auto"/>
          </w:tcPr>
          <w:p w:rsidR="00EC0A51" w:rsidRPr="009559F5" w:rsidRDefault="00187400" w:rsidP="00022316">
            <w:pPr>
              <w:tabs>
                <w:tab w:val="left" w:pos="4638"/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i/>
                <w:sz w:val="27"/>
                <w:szCs w:val="27"/>
                <w:lang w:eastAsia="zh-CN" w:bidi="ru-RU"/>
              </w:rPr>
              <w:pict>
                <v:line id="Изображение2" o:spid="_x0000_s1027" style="position:absolute;left:0;text-align:left;z-index:251660288" from="221.7pt,.65pt" to="238pt,.65pt">
                  <v:fill o:detectmouseclick="t"/>
                </v:line>
              </w:pict>
            </w:r>
            <w:r>
              <w:rPr>
                <w:i/>
                <w:noProof/>
                <w:sz w:val="27"/>
                <w:szCs w:val="27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8pt,.65pt" to="23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i/>
                <w:noProof/>
                <w:sz w:val="27"/>
                <w:szCs w:val="27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i/>
                <w:noProof/>
                <w:sz w:val="27"/>
                <w:szCs w:val="27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9559F5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DF494C">
              <w:rPr>
                <w:bCs/>
                <w:sz w:val="27"/>
                <w:szCs w:val="27"/>
              </w:rPr>
              <w:t>Об утверждении Положения о муниципальном контроле в сфере благоустройства</w:t>
            </w:r>
          </w:p>
        </w:tc>
      </w:tr>
    </w:tbl>
    <w:p w:rsidR="00605089" w:rsidRPr="009559F5" w:rsidRDefault="00605089" w:rsidP="000A57B9">
      <w:pPr>
        <w:ind w:firstLine="709"/>
        <w:rPr>
          <w:sz w:val="27"/>
          <w:szCs w:val="27"/>
        </w:rPr>
      </w:pPr>
    </w:p>
    <w:p w:rsidR="00022316" w:rsidRPr="009559F5" w:rsidRDefault="00022316" w:rsidP="009559F5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187400" w:rsidRDefault="00187400" w:rsidP="00187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46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890466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законо</w:t>
      </w:r>
      <w:r w:rsidRPr="00890466">
        <w:rPr>
          <w:sz w:val="28"/>
          <w:szCs w:val="28"/>
        </w:rPr>
        <w:t>м от 31.07.2020 № 248-ФЗ «О государстве</w:t>
      </w:r>
      <w:r w:rsidRPr="00890466">
        <w:rPr>
          <w:sz w:val="28"/>
          <w:szCs w:val="28"/>
        </w:rPr>
        <w:t>н</w:t>
      </w:r>
      <w:r w:rsidRPr="00890466">
        <w:rPr>
          <w:sz w:val="28"/>
          <w:szCs w:val="28"/>
        </w:rPr>
        <w:t>ном контроле (надзоре) и муниципальном контроле в Российской Федер</w:t>
      </w:r>
      <w:r w:rsidRPr="00890466">
        <w:rPr>
          <w:sz w:val="28"/>
          <w:szCs w:val="28"/>
        </w:rPr>
        <w:t>а</w:t>
      </w:r>
      <w:r w:rsidRPr="00890466">
        <w:rPr>
          <w:sz w:val="28"/>
          <w:szCs w:val="28"/>
        </w:rPr>
        <w:t>ции»</w:t>
      </w:r>
      <w:r>
        <w:rPr>
          <w:sz w:val="28"/>
          <w:szCs w:val="28"/>
        </w:rPr>
        <w:t>,</w:t>
      </w:r>
    </w:p>
    <w:p w:rsidR="00187400" w:rsidRPr="00914828" w:rsidRDefault="00187400" w:rsidP="001874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7400" w:rsidRDefault="00187400" w:rsidP="0018740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Великоустюгская Дума</w:t>
      </w:r>
      <w:r w:rsidRPr="007D6EDB">
        <w:rPr>
          <w:b/>
          <w:bCs/>
          <w:sz w:val="28"/>
          <w:szCs w:val="28"/>
        </w:rPr>
        <w:t xml:space="preserve"> РЕШИЛ</w:t>
      </w:r>
      <w:r>
        <w:rPr>
          <w:b/>
          <w:bCs/>
          <w:sz w:val="28"/>
          <w:szCs w:val="28"/>
        </w:rPr>
        <w:t>А</w:t>
      </w:r>
      <w:r w:rsidRPr="007D6EDB">
        <w:rPr>
          <w:b/>
          <w:bCs/>
          <w:sz w:val="28"/>
          <w:szCs w:val="28"/>
        </w:rPr>
        <w:t>:</w:t>
      </w:r>
    </w:p>
    <w:p w:rsidR="00187400" w:rsidRDefault="00187400" w:rsidP="00187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6F">
        <w:rPr>
          <w:sz w:val="28"/>
          <w:szCs w:val="28"/>
        </w:rPr>
        <w:t xml:space="preserve">1. </w:t>
      </w:r>
      <w:r w:rsidRPr="00890466">
        <w:rPr>
          <w:sz w:val="28"/>
          <w:szCs w:val="26"/>
        </w:rPr>
        <w:t>Утвердить Положение о муниципальном контроле в сфере благ</w:t>
      </w:r>
      <w:r w:rsidRPr="00890466">
        <w:rPr>
          <w:sz w:val="28"/>
          <w:szCs w:val="26"/>
        </w:rPr>
        <w:t>о</w:t>
      </w:r>
      <w:r w:rsidRPr="00890466">
        <w:rPr>
          <w:sz w:val="28"/>
          <w:szCs w:val="26"/>
        </w:rPr>
        <w:t xml:space="preserve">устройства </w:t>
      </w:r>
      <w:r>
        <w:rPr>
          <w:sz w:val="28"/>
          <w:szCs w:val="26"/>
        </w:rPr>
        <w:t>(приложение</w:t>
      </w:r>
      <w:r w:rsidRPr="00890466">
        <w:rPr>
          <w:sz w:val="28"/>
          <w:szCs w:val="26"/>
        </w:rPr>
        <w:t xml:space="preserve"> № 1</w:t>
      </w:r>
      <w:r>
        <w:rPr>
          <w:sz w:val="28"/>
          <w:szCs w:val="26"/>
        </w:rPr>
        <w:t>)</w:t>
      </w:r>
      <w:r w:rsidRPr="00E1476F">
        <w:rPr>
          <w:sz w:val="28"/>
          <w:szCs w:val="28"/>
        </w:rPr>
        <w:t>.</w:t>
      </w:r>
    </w:p>
    <w:p w:rsidR="00187400" w:rsidRDefault="00187400" w:rsidP="0018740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ar-SA"/>
        </w:rPr>
      </w:pPr>
      <w:r>
        <w:rPr>
          <w:sz w:val="28"/>
          <w:szCs w:val="28"/>
        </w:rPr>
        <w:t xml:space="preserve">2. </w:t>
      </w:r>
      <w:r w:rsidRPr="00750D41">
        <w:rPr>
          <w:sz w:val="28"/>
          <w:szCs w:val="26"/>
          <w:lang w:eastAsia="ar-SA"/>
        </w:rPr>
        <w:t>Утвердить Перечень должностных лиц, осуществляющих муниц</w:t>
      </w:r>
      <w:r w:rsidRPr="00750D41">
        <w:rPr>
          <w:sz w:val="28"/>
          <w:szCs w:val="26"/>
          <w:lang w:eastAsia="ar-SA"/>
        </w:rPr>
        <w:t>и</w:t>
      </w:r>
      <w:r w:rsidRPr="00750D41">
        <w:rPr>
          <w:sz w:val="28"/>
          <w:szCs w:val="26"/>
          <w:lang w:eastAsia="ar-SA"/>
        </w:rPr>
        <w:t>пальный контроль в сфере благоустройства</w:t>
      </w:r>
      <w:r>
        <w:rPr>
          <w:sz w:val="28"/>
          <w:szCs w:val="26"/>
          <w:lang w:eastAsia="ar-SA"/>
        </w:rPr>
        <w:t xml:space="preserve"> </w:t>
      </w:r>
      <w:r w:rsidRPr="00774E24">
        <w:rPr>
          <w:sz w:val="28"/>
          <w:szCs w:val="26"/>
          <w:lang w:eastAsia="ar-SA"/>
        </w:rPr>
        <w:t xml:space="preserve">(приложение № </w:t>
      </w:r>
      <w:r>
        <w:rPr>
          <w:sz w:val="28"/>
          <w:szCs w:val="26"/>
          <w:lang w:eastAsia="ar-SA"/>
        </w:rPr>
        <w:t>2</w:t>
      </w:r>
      <w:r w:rsidRPr="00774E24">
        <w:rPr>
          <w:sz w:val="28"/>
          <w:szCs w:val="26"/>
          <w:lang w:eastAsia="ar-SA"/>
        </w:rPr>
        <w:t>)</w:t>
      </w:r>
      <w:r w:rsidRPr="00750D41">
        <w:rPr>
          <w:sz w:val="28"/>
          <w:szCs w:val="26"/>
          <w:lang w:eastAsia="ar-SA"/>
        </w:rPr>
        <w:t>.</w:t>
      </w:r>
    </w:p>
    <w:p w:rsidR="00187400" w:rsidRDefault="00187400" w:rsidP="0018740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3. Утвердить ключевые показатели муниципального контроля в сфере благоустройства и их целевые значения </w:t>
      </w:r>
      <w:r w:rsidRPr="00774E24">
        <w:rPr>
          <w:sz w:val="28"/>
          <w:szCs w:val="26"/>
          <w:lang w:eastAsia="ar-SA"/>
        </w:rPr>
        <w:t xml:space="preserve">(приложение № </w:t>
      </w:r>
      <w:r>
        <w:rPr>
          <w:sz w:val="28"/>
          <w:szCs w:val="26"/>
          <w:lang w:eastAsia="ar-SA"/>
        </w:rPr>
        <w:t>3</w:t>
      </w:r>
      <w:r w:rsidRPr="00774E24">
        <w:rPr>
          <w:sz w:val="28"/>
          <w:szCs w:val="26"/>
          <w:lang w:eastAsia="ar-SA"/>
        </w:rPr>
        <w:t>)</w:t>
      </w:r>
      <w:r>
        <w:rPr>
          <w:sz w:val="28"/>
          <w:szCs w:val="26"/>
          <w:lang w:eastAsia="ar-SA"/>
        </w:rPr>
        <w:t>.</w:t>
      </w:r>
    </w:p>
    <w:p w:rsidR="00187400" w:rsidRDefault="00187400" w:rsidP="0018740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4. Утвердить индикативные показатели для муниципального контроля в сфере благоустройства </w:t>
      </w:r>
      <w:r w:rsidRPr="00774E24">
        <w:rPr>
          <w:sz w:val="28"/>
          <w:szCs w:val="26"/>
          <w:lang w:eastAsia="ar-SA"/>
        </w:rPr>
        <w:t xml:space="preserve">(приложение № </w:t>
      </w:r>
      <w:r>
        <w:rPr>
          <w:sz w:val="28"/>
          <w:szCs w:val="26"/>
          <w:lang w:eastAsia="ar-SA"/>
        </w:rPr>
        <w:t>4</w:t>
      </w:r>
      <w:r w:rsidRPr="00774E24">
        <w:rPr>
          <w:sz w:val="28"/>
          <w:szCs w:val="26"/>
          <w:lang w:eastAsia="ar-SA"/>
        </w:rPr>
        <w:t>)</w:t>
      </w:r>
      <w:r>
        <w:rPr>
          <w:sz w:val="28"/>
          <w:szCs w:val="26"/>
          <w:lang w:eastAsia="ar-SA"/>
        </w:rPr>
        <w:t>.</w:t>
      </w:r>
    </w:p>
    <w:p w:rsidR="00187400" w:rsidRPr="00750D41" w:rsidRDefault="00187400" w:rsidP="0018740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 xml:space="preserve">5. </w:t>
      </w:r>
      <w:r w:rsidRPr="001957F3">
        <w:rPr>
          <w:sz w:val="28"/>
          <w:szCs w:val="26"/>
          <w:lang w:eastAsia="ar-SA"/>
        </w:rPr>
        <w:t>Утвердить </w:t>
      </w:r>
      <w:hyperlink r:id="rId10" w:anchor="/document/401457674/entry/5000" w:history="1">
        <w:r w:rsidRPr="001957F3">
          <w:rPr>
            <w:rStyle w:val="af0"/>
            <w:color w:val="auto"/>
            <w:sz w:val="28"/>
            <w:szCs w:val="26"/>
            <w:u w:val="none"/>
            <w:lang w:eastAsia="ar-SA"/>
          </w:rPr>
          <w:t>перечень</w:t>
        </w:r>
      </w:hyperlink>
      <w:r w:rsidRPr="001957F3">
        <w:rPr>
          <w:sz w:val="28"/>
          <w:szCs w:val="26"/>
          <w:lang w:eastAsia="ar-SA"/>
        </w:rPr>
        <w:t> индикаторов риска нарушения обязательных требований по муниципальному контролю в сфере благоустройства</w:t>
      </w:r>
      <w:r>
        <w:rPr>
          <w:sz w:val="28"/>
          <w:szCs w:val="26"/>
          <w:lang w:eastAsia="ar-SA"/>
        </w:rPr>
        <w:t xml:space="preserve"> </w:t>
      </w:r>
      <w:r w:rsidRPr="001957F3">
        <w:rPr>
          <w:sz w:val="28"/>
          <w:szCs w:val="26"/>
          <w:lang w:eastAsia="ar-SA"/>
        </w:rPr>
        <w:t>(прил</w:t>
      </w:r>
      <w:r w:rsidRPr="001957F3">
        <w:rPr>
          <w:sz w:val="28"/>
          <w:szCs w:val="26"/>
          <w:lang w:eastAsia="ar-SA"/>
        </w:rPr>
        <w:t>о</w:t>
      </w:r>
      <w:r w:rsidRPr="001957F3">
        <w:rPr>
          <w:sz w:val="28"/>
          <w:szCs w:val="26"/>
          <w:lang w:eastAsia="ar-SA"/>
        </w:rPr>
        <w:t xml:space="preserve">жение № </w:t>
      </w:r>
      <w:r>
        <w:rPr>
          <w:sz w:val="28"/>
          <w:szCs w:val="26"/>
          <w:lang w:eastAsia="ar-SA"/>
        </w:rPr>
        <w:t>5</w:t>
      </w:r>
      <w:r w:rsidRPr="001957F3">
        <w:rPr>
          <w:sz w:val="28"/>
          <w:szCs w:val="26"/>
          <w:lang w:eastAsia="ar-SA"/>
        </w:rPr>
        <w:t>).</w:t>
      </w:r>
    </w:p>
    <w:p w:rsidR="0063477E" w:rsidRDefault="00187400" w:rsidP="00187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066">
        <w:rPr>
          <w:sz w:val="28"/>
          <w:szCs w:val="28"/>
        </w:rPr>
        <w:t xml:space="preserve">.  </w:t>
      </w:r>
      <w:r w:rsidRPr="00890466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со дня </w:t>
      </w:r>
      <w:r w:rsidRPr="00890466">
        <w:rPr>
          <w:color w:val="000000"/>
          <w:sz w:val="28"/>
          <w:szCs w:val="28"/>
        </w:rPr>
        <w:t>официального опублик</w:t>
      </w:r>
      <w:r w:rsidRPr="00890466">
        <w:rPr>
          <w:color w:val="000000"/>
          <w:sz w:val="28"/>
          <w:szCs w:val="28"/>
        </w:rPr>
        <w:t>о</w:t>
      </w:r>
      <w:r w:rsidRPr="00890466">
        <w:rPr>
          <w:color w:val="000000"/>
          <w:sz w:val="28"/>
          <w:szCs w:val="28"/>
        </w:rPr>
        <w:t xml:space="preserve">вания, но не ранее </w:t>
      </w:r>
      <w:r>
        <w:rPr>
          <w:color w:val="000000"/>
          <w:sz w:val="28"/>
          <w:szCs w:val="28"/>
        </w:rPr>
        <w:t xml:space="preserve">01 января 2023 </w:t>
      </w:r>
      <w:r w:rsidRPr="00890466">
        <w:rPr>
          <w:color w:val="000000"/>
          <w:sz w:val="28"/>
          <w:szCs w:val="28"/>
        </w:rPr>
        <w:t>года</w:t>
      </w:r>
      <w:r w:rsidRPr="00811066">
        <w:rPr>
          <w:sz w:val="28"/>
          <w:szCs w:val="28"/>
        </w:rPr>
        <w:t>.</w:t>
      </w:r>
    </w:p>
    <w:p w:rsidR="00187400" w:rsidRPr="009559F5" w:rsidRDefault="00187400" w:rsidP="0018740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:rsidR="00022316" w:rsidRPr="009559F5" w:rsidRDefault="00022316" w:rsidP="009559F5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9559F5" w:rsidTr="0018740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9559F5" w:rsidRDefault="007058F3" w:rsidP="00187400">
            <w:pPr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 xml:space="preserve">Председатель </w:t>
            </w:r>
          </w:p>
          <w:p w:rsidR="007058F3" w:rsidRPr="009559F5" w:rsidRDefault="007058F3" w:rsidP="00187400">
            <w:pPr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>Великоустюгской Думы</w:t>
            </w:r>
          </w:p>
          <w:p w:rsidR="007058F3" w:rsidRPr="009559F5" w:rsidRDefault="007058F3" w:rsidP="00187400">
            <w:pPr>
              <w:rPr>
                <w:sz w:val="27"/>
                <w:szCs w:val="27"/>
              </w:rPr>
            </w:pPr>
          </w:p>
          <w:p w:rsidR="007058F3" w:rsidRPr="009559F5" w:rsidRDefault="007058F3" w:rsidP="007058F3">
            <w:pPr>
              <w:rPr>
                <w:b/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>_______________</w:t>
            </w:r>
            <w:r w:rsidRPr="009559F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9559F5" w:rsidRDefault="007058F3" w:rsidP="007058F3">
            <w:pPr>
              <w:ind w:left="176"/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9559F5" w:rsidRDefault="007058F3" w:rsidP="007058F3">
            <w:pPr>
              <w:ind w:left="176"/>
              <w:rPr>
                <w:sz w:val="27"/>
                <w:szCs w:val="27"/>
              </w:rPr>
            </w:pPr>
          </w:p>
          <w:p w:rsidR="007058F3" w:rsidRPr="009559F5" w:rsidRDefault="007058F3" w:rsidP="007058F3">
            <w:pPr>
              <w:ind w:left="176"/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>_______________</w:t>
            </w:r>
            <w:r w:rsidRPr="009559F5">
              <w:rPr>
                <w:b/>
                <w:sz w:val="27"/>
                <w:szCs w:val="27"/>
              </w:rPr>
              <w:t>А.В. Кузьмин</w:t>
            </w:r>
            <w:r w:rsidRPr="009559F5">
              <w:rPr>
                <w:sz w:val="27"/>
                <w:szCs w:val="27"/>
              </w:rPr>
              <w:t xml:space="preserve">     </w:t>
            </w:r>
          </w:p>
        </w:tc>
      </w:tr>
    </w:tbl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 w:rsidRPr="00187400">
        <w:rPr>
          <w:kern w:val="2"/>
          <w:sz w:val="24"/>
          <w:szCs w:val="24"/>
          <w:lang w:eastAsia="zh-CN" w:bidi="hi-IN"/>
        </w:rPr>
        <w:t>УТВЕРЖДЕНО:</w:t>
      </w: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 w:rsidRPr="00187400">
        <w:rPr>
          <w:kern w:val="2"/>
          <w:sz w:val="24"/>
          <w:szCs w:val="24"/>
          <w:lang w:eastAsia="zh-CN" w:bidi="hi-IN"/>
        </w:rPr>
        <w:t>решением Великоустюгской Думы</w:t>
      </w: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 w:rsidRPr="00187400">
        <w:rPr>
          <w:kern w:val="2"/>
          <w:sz w:val="24"/>
          <w:szCs w:val="24"/>
          <w:lang w:eastAsia="zh-CN" w:bidi="hi-IN"/>
        </w:rPr>
        <w:t xml:space="preserve">от </w:t>
      </w:r>
      <w:r>
        <w:rPr>
          <w:kern w:val="2"/>
          <w:sz w:val="24"/>
          <w:szCs w:val="24"/>
          <w:lang w:eastAsia="zh-CN" w:bidi="hi-IN"/>
        </w:rPr>
        <w:t xml:space="preserve">29.12.2022 </w:t>
      </w:r>
      <w:r w:rsidRPr="00187400">
        <w:rPr>
          <w:kern w:val="2"/>
          <w:sz w:val="24"/>
          <w:szCs w:val="24"/>
          <w:lang w:eastAsia="zh-CN" w:bidi="hi-IN"/>
        </w:rPr>
        <w:t xml:space="preserve">№ </w:t>
      </w:r>
      <w:r>
        <w:rPr>
          <w:kern w:val="2"/>
          <w:sz w:val="24"/>
          <w:szCs w:val="24"/>
          <w:lang w:eastAsia="zh-CN" w:bidi="hi-IN"/>
        </w:rPr>
        <w:t>116</w:t>
      </w:r>
    </w:p>
    <w:p w:rsid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>(п</w:t>
      </w:r>
      <w:r w:rsidRPr="00187400">
        <w:rPr>
          <w:kern w:val="2"/>
          <w:sz w:val="24"/>
          <w:szCs w:val="24"/>
          <w:lang w:eastAsia="zh-CN" w:bidi="hi-IN"/>
        </w:rPr>
        <w:t>риложение № 1</w:t>
      </w:r>
      <w:r>
        <w:rPr>
          <w:kern w:val="2"/>
          <w:sz w:val="24"/>
          <w:szCs w:val="24"/>
          <w:lang w:eastAsia="zh-CN" w:bidi="hi-IN"/>
        </w:rPr>
        <w:t>)</w:t>
      </w: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</w:p>
    <w:p w:rsidR="00187400" w:rsidRPr="006F6681" w:rsidRDefault="00187400" w:rsidP="00187400">
      <w:pPr>
        <w:ind w:firstLine="709"/>
        <w:jc w:val="center"/>
        <w:rPr>
          <w:b/>
          <w:bCs/>
          <w:sz w:val="28"/>
          <w:szCs w:val="28"/>
        </w:rPr>
      </w:pPr>
      <w:r w:rsidRPr="006F6681">
        <w:rPr>
          <w:b/>
          <w:bCs/>
          <w:sz w:val="28"/>
          <w:szCs w:val="28"/>
        </w:rPr>
        <w:t>Положение</w:t>
      </w:r>
    </w:p>
    <w:p w:rsidR="00187400" w:rsidRPr="006F6681" w:rsidRDefault="00187400" w:rsidP="00187400">
      <w:pPr>
        <w:ind w:firstLine="709"/>
        <w:jc w:val="center"/>
        <w:rPr>
          <w:b/>
          <w:bCs/>
          <w:sz w:val="28"/>
          <w:szCs w:val="28"/>
        </w:rPr>
      </w:pPr>
      <w:r w:rsidRPr="006F6681">
        <w:rPr>
          <w:b/>
          <w:bCs/>
          <w:sz w:val="28"/>
          <w:szCs w:val="28"/>
        </w:rPr>
        <w:t>о муниципальном контроле в сфере благоустройства</w:t>
      </w:r>
    </w:p>
    <w:p w:rsidR="00187400" w:rsidRPr="006F6681" w:rsidRDefault="00187400" w:rsidP="00187400">
      <w:pPr>
        <w:ind w:firstLine="709"/>
        <w:jc w:val="both"/>
        <w:rPr>
          <w:b/>
          <w:sz w:val="28"/>
          <w:szCs w:val="28"/>
        </w:rPr>
      </w:pPr>
    </w:p>
    <w:p w:rsidR="00187400" w:rsidRPr="006F6681" w:rsidRDefault="00187400" w:rsidP="00187400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6F6681">
        <w:rPr>
          <w:b/>
          <w:bCs/>
          <w:sz w:val="28"/>
          <w:szCs w:val="28"/>
        </w:rPr>
        <w:t>Общие положения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1.1.</w:t>
      </w:r>
      <w:r w:rsidRPr="006F6681">
        <w:rPr>
          <w:sz w:val="28"/>
          <w:szCs w:val="28"/>
        </w:rPr>
        <w:tab/>
        <w:t>Настоящее</w:t>
      </w:r>
      <w:r w:rsidRPr="006F6681">
        <w:rPr>
          <w:sz w:val="28"/>
          <w:szCs w:val="28"/>
        </w:rPr>
        <w:tab/>
        <w:t>положение</w:t>
      </w:r>
      <w:r w:rsidRPr="006F6681">
        <w:rPr>
          <w:sz w:val="28"/>
          <w:szCs w:val="28"/>
        </w:rPr>
        <w:tab/>
        <w:t>устанавливает порядок</w:t>
      </w:r>
      <w:r w:rsidRPr="006F6681">
        <w:rPr>
          <w:sz w:val="28"/>
          <w:szCs w:val="28"/>
        </w:rPr>
        <w:tab/>
        <w:t>организации и осуществления муниципального контроля в сфере благоустройства на терр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тории Великоустюгского муниципального округа Вологодской области.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1.2. Предметом муниципального контроля в сфере благоустройства я</w:t>
      </w:r>
      <w:r w:rsidRPr="006F6681">
        <w:rPr>
          <w:sz w:val="28"/>
          <w:szCs w:val="28"/>
        </w:rPr>
        <w:t>в</w:t>
      </w:r>
      <w:r w:rsidRPr="006F6681">
        <w:rPr>
          <w:sz w:val="28"/>
          <w:szCs w:val="28"/>
        </w:rPr>
        <w:t>ляется соблюдение Правил благоустройства территории Великоустюгского муниципального округа Вологодской области (далее - Правила благоустройства), в том числе требований к обесп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1.3. Целью муниципального контроля в сфере благоустройства являе</w:t>
      </w:r>
      <w:r w:rsidRPr="006F6681">
        <w:rPr>
          <w:sz w:val="28"/>
          <w:szCs w:val="28"/>
        </w:rPr>
        <w:t>т</w:t>
      </w:r>
      <w:r w:rsidRPr="006F6681">
        <w:rPr>
          <w:sz w:val="28"/>
          <w:szCs w:val="28"/>
        </w:rPr>
        <w:t>ся предупреждение, выявление и пресечение нарушений обязательных тр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бований.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1.4. Объектом муниципального контроля в сфере благоустройства я</w:t>
      </w:r>
      <w:r w:rsidRPr="006F6681">
        <w:rPr>
          <w:sz w:val="28"/>
          <w:szCs w:val="28"/>
        </w:rPr>
        <w:t>в</w:t>
      </w:r>
      <w:r w:rsidRPr="006F6681">
        <w:rPr>
          <w:sz w:val="28"/>
          <w:szCs w:val="28"/>
        </w:rPr>
        <w:t>ляется деятельность контролируемых лиц в сфере благоустройства.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1.5. Учет объектов муниципального контроля в сфере благоустройства осуществляется в электронном виде на основании информации, представля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мой в соответствии с нормативными правовыми актами, информации, соде</w:t>
      </w:r>
      <w:r w:rsidRPr="006F6681">
        <w:rPr>
          <w:sz w:val="28"/>
          <w:szCs w:val="28"/>
        </w:rPr>
        <w:t>р</w:t>
      </w:r>
      <w:r w:rsidRPr="006F6681">
        <w:rPr>
          <w:sz w:val="28"/>
          <w:szCs w:val="28"/>
        </w:rPr>
        <w:t>жащейся в государственных информационных системах, а также информац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онных системах иных контрольных (надзорных) органов, получаемой в ра</w:t>
      </w:r>
      <w:r w:rsidRPr="006F6681">
        <w:rPr>
          <w:sz w:val="28"/>
          <w:szCs w:val="28"/>
        </w:rPr>
        <w:t>м</w:t>
      </w:r>
      <w:r w:rsidRPr="006F6681">
        <w:rPr>
          <w:sz w:val="28"/>
          <w:szCs w:val="28"/>
        </w:rPr>
        <w:t>ках межведомственного взаимодействия, анализа результатов контрольных мероприятий.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1.6. Понятия, используемые в настоящем положении, применяются в значениях, определенных Федеральным законом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b/>
          <w:bCs/>
          <w:sz w:val="28"/>
          <w:szCs w:val="28"/>
        </w:rPr>
      </w:pPr>
      <w:r w:rsidRPr="006F6681">
        <w:rPr>
          <w:b/>
          <w:bCs/>
          <w:sz w:val="28"/>
          <w:szCs w:val="28"/>
        </w:rPr>
        <w:t>2. Контрольный орган, осуществляющий муниципальный ко</w:t>
      </w:r>
      <w:r w:rsidRPr="006F6681">
        <w:rPr>
          <w:b/>
          <w:bCs/>
          <w:sz w:val="28"/>
          <w:szCs w:val="28"/>
        </w:rPr>
        <w:t>н</w:t>
      </w:r>
      <w:r w:rsidRPr="006F6681">
        <w:rPr>
          <w:b/>
          <w:bCs/>
          <w:sz w:val="28"/>
          <w:szCs w:val="28"/>
        </w:rPr>
        <w:t>троль в сфере благоустройства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2.1. Контрольным органом, уполномоченным на осуществление муниципального контроля в сфере благоустройства является администрация В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 xml:space="preserve">ликоустюгского муниципального округа Вологодской области (далее – орган муниципального контроля). 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 2.2. Муниципальный контроль в сфере благоустройства осуществляе</w:t>
      </w:r>
      <w:r w:rsidRPr="006F6681">
        <w:rPr>
          <w:sz w:val="28"/>
          <w:szCs w:val="28"/>
        </w:rPr>
        <w:t>т</w:t>
      </w:r>
      <w:r w:rsidRPr="006F6681">
        <w:rPr>
          <w:sz w:val="28"/>
          <w:szCs w:val="28"/>
        </w:rPr>
        <w:t>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 утвержденный настоящим решением (далее - дол</w:t>
      </w:r>
      <w:r w:rsidRPr="006F6681">
        <w:rPr>
          <w:sz w:val="28"/>
          <w:szCs w:val="28"/>
        </w:rPr>
        <w:t>ж</w:t>
      </w:r>
      <w:r w:rsidRPr="006F6681">
        <w:rPr>
          <w:sz w:val="28"/>
          <w:szCs w:val="28"/>
        </w:rPr>
        <w:t>ностные лица органа муниципального контроля).</w:t>
      </w:r>
      <w:bookmarkStart w:id="1" w:name="_page_3_0"/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2.3. Должностные лица, уполномоченные на принятие решений о проведении контрольных мероприятий: Глава Великоустюгского муниципальн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го округа Вологодской области.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2.4.</w:t>
      </w:r>
      <w:r w:rsidRPr="006F6681">
        <w:rPr>
          <w:sz w:val="28"/>
          <w:szCs w:val="28"/>
        </w:rPr>
        <w:tab/>
        <w:t>Должностные лица органа муниципального контроля в своей деятельности руководствуются Конституцией Российской Федерации, фед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ральными</w:t>
      </w:r>
      <w:r w:rsidRPr="006F6681">
        <w:rPr>
          <w:sz w:val="28"/>
          <w:szCs w:val="28"/>
        </w:rPr>
        <w:tab/>
        <w:t>законами, иными нормативными правовыми актами Российской Федерации, Вологодской области, муниципальными правовыми актами В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ликоустюгского муниципального округа Вологодской области.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2.5.</w:t>
      </w:r>
      <w:r w:rsidRPr="006F6681">
        <w:rPr>
          <w:sz w:val="28"/>
          <w:szCs w:val="28"/>
        </w:rPr>
        <w:tab/>
        <w:t>Права и обязанности должностных</w:t>
      </w:r>
      <w:r w:rsidRPr="006F6681">
        <w:rPr>
          <w:sz w:val="28"/>
          <w:szCs w:val="28"/>
        </w:rPr>
        <w:tab/>
        <w:t>лиц органа муниципального контроля осуществляются в соответствии со статьей 29 Федерального закона N 248-ФЗ.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b/>
          <w:bCs/>
          <w:sz w:val="28"/>
          <w:szCs w:val="28"/>
        </w:rPr>
      </w:pPr>
      <w:r w:rsidRPr="006F6681">
        <w:rPr>
          <w:b/>
          <w:bCs/>
          <w:sz w:val="28"/>
          <w:szCs w:val="28"/>
        </w:rPr>
        <w:t>3. Профилактические мероприятия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3.1. Орган муниципального контроля проводит следующие виды пр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филактических мероприятий: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информирование;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объявление предостережения; консультирование.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3.2.</w:t>
      </w:r>
      <w:r w:rsidRPr="006F6681">
        <w:rPr>
          <w:sz w:val="28"/>
          <w:szCs w:val="28"/>
        </w:rPr>
        <w:tab/>
        <w:t>Профилактические мероприятия осуществляются в порядке, установленном Федеральным законом N 248-ФЗ с учетом особенностей, установленных настоящим положением.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Профилактические мероприятия осуществляются, в том числе в соо</w:t>
      </w:r>
      <w:r w:rsidRPr="006F6681">
        <w:rPr>
          <w:sz w:val="28"/>
          <w:szCs w:val="28"/>
        </w:rPr>
        <w:t>т</w:t>
      </w:r>
      <w:r w:rsidRPr="006F6681">
        <w:rPr>
          <w:sz w:val="28"/>
          <w:szCs w:val="28"/>
        </w:rPr>
        <w:t>ветствии с программой профилактики рисков причинения вреда (ущерба) охраняемым законом ценностям, которая утверждается начальником Упра</w:t>
      </w:r>
      <w:r w:rsidRPr="006F6681">
        <w:rPr>
          <w:sz w:val="28"/>
          <w:szCs w:val="28"/>
        </w:rPr>
        <w:t>в</w:t>
      </w:r>
      <w:r w:rsidRPr="006F6681">
        <w:rPr>
          <w:sz w:val="28"/>
          <w:szCs w:val="28"/>
        </w:rPr>
        <w:t>ления строительства и ЖКХ.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3.3. Информирование.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Информирование контролируемых лиц по вопросам соблюдения обяз</w:t>
      </w:r>
      <w:r w:rsidRPr="006F6681">
        <w:rPr>
          <w:sz w:val="28"/>
          <w:szCs w:val="28"/>
        </w:rPr>
        <w:t>а</w:t>
      </w:r>
      <w:r w:rsidRPr="006F6681">
        <w:rPr>
          <w:sz w:val="28"/>
          <w:szCs w:val="28"/>
        </w:rPr>
        <w:t>тельных требований осуществляется посредством размещения актуальных редакций текстов нормативных правовых актов, в которых установлены об</w:t>
      </w:r>
      <w:r w:rsidRPr="006F6681">
        <w:rPr>
          <w:sz w:val="28"/>
          <w:szCs w:val="28"/>
        </w:rPr>
        <w:t>я</w:t>
      </w:r>
      <w:r w:rsidRPr="006F6681">
        <w:rPr>
          <w:sz w:val="28"/>
          <w:szCs w:val="28"/>
        </w:rPr>
        <w:t>зательные требования на официальном сайте Великоустюгского муниц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пального округа Вологодской области в сети "Интернет", в средствах масс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вой информации, через личные кабинеты контролируемых лиц в госуда</w:t>
      </w:r>
      <w:r w:rsidRPr="006F6681">
        <w:rPr>
          <w:sz w:val="28"/>
          <w:szCs w:val="28"/>
        </w:rPr>
        <w:t>р</w:t>
      </w:r>
      <w:r w:rsidRPr="006F6681">
        <w:rPr>
          <w:sz w:val="28"/>
          <w:szCs w:val="28"/>
        </w:rPr>
        <w:t>ственных информационных системах (при их наличии) и в иных формах.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 Объявление предостережения.</w:t>
      </w:r>
      <w:bookmarkStart w:id="2" w:name="_page_5_0"/>
      <w:bookmarkEnd w:id="1"/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3.4.1. В случае наличия у органа муниципального контроля сведений о готовящихся нарушениях обязательных требований или признаках наруш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</w:t>
      </w:r>
      <w:r w:rsidRPr="006F6681">
        <w:rPr>
          <w:sz w:val="28"/>
          <w:szCs w:val="28"/>
        </w:rPr>
        <w:t>н</w:t>
      </w:r>
      <w:r w:rsidRPr="006F6681">
        <w:rPr>
          <w:sz w:val="28"/>
          <w:szCs w:val="28"/>
        </w:rPr>
        <w:t>троля</w:t>
      </w:r>
      <w:r w:rsidRPr="006F6681">
        <w:rPr>
          <w:sz w:val="28"/>
          <w:szCs w:val="28"/>
        </w:rPr>
        <w:tab/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чению соблюдения обязательных требований.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3.4.3. В возражении контролируемым лицом указываются: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наименование юридического лица, фамилия, имя, отчество (при нал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чии) гражданина; адрес контролируемого лица, а также адрес электронной почты (при наличии);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дата и номер предостережения, направленного в адрес контролируем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го лица;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обоснование позиции в отношении указанных в предостережении де</w:t>
      </w:r>
      <w:r w:rsidRPr="006F6681">
        <w:rPr>
          <w:sz w:val="28"/>
          <w:szCs w:val="28"/>
        </w:rPr>
        <w:t>й</w:t>
      </w:r>
      <w:r w:rsidRPr="006F6681">
        <w:rPr>
          <w:sz w:val="28"/>
          <w:szCs w:val="28"/>
        </w:rPr>
        <w:t>ствий (бездействия) контролируемого лица, которые приводят или могут привести к нарушению обязательных требований.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Контролируемое лицо вправе приложить к таким возражениям документы, подтверждающие обоснованность таких возражений, или их завере</w:t>
      </w:r>
      <w:r w:rsidRPr="006F6681">
        <w:rPr>
          <w:sz w:val="28"/>
          <w:szCs w:val="28"/>
        </w:rPr>
        <w:t>н</w:t>
      </w:r>
      <w:r w:rsidRPr="006F6681">
        <w:rPr>
          <w:sz w:val="28"/>
          <w:szCs w:val="28"/>
        </w:rPr>
        <w:t>ные копии.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3.4.4. Возражения направляются контролируемым лицом: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в электронной форме на адрес электронной почты органа муниципал</w:t>
      </w:r>
      <w:r w:rsidRPr="006F6681">
        <w:rPr>
          <w:sz w:val="28"/>
          <w:szCs w:val="28"/>
        </w:rPr>
        <w:t>ь</w:t>
      </w:r>
      <w:r w:rsidRPr="006F6681">
        <w:rPr>
          <w:sz w:val="28"/>
          <w:szCs w:val="28"/>
        </w:rPr>
        <w:t>ного контроля;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в бумажном виде почтовым отправлением;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в бумажном виде лично в приёмной органа муниципального контроля.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3.4.5 Возражение рассматривается в течение двадцати рабочих дней со дня регистрации возражения.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3.4.6. По результатам рассмотрения возражения принимается одно из следующих решений: 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удовлетворить возражение в форме отмены объявленного предостер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жения;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отказать в удовлетворении возражения.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3.4.7. Лицу, подавшему возражение, направляется мотивированный ответ о результатах рассмотрения возражения на адрес электронной почты (е</w:t>
      </w:r>
      <w:r w:rsidRPr="006F6681">
        <w:rPr>
          <w:sz w:val="28"/>
          <w:szCs w:val="28"/>
        </w:rPr>
        <w:t>с</w:t>
      </w:r>
      <w:r w:rsidRPr="006F6681">
        <w:rPr>
          <w:sz w:val="28"/>
          <w:szCs w:val="28"/>
        </w:rPr>
        <w:t>ли указан в возражениях) или почтой по адресу, указанному в возражениях.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3.4.8. Повторное направление возражения по тем же основаниям не д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порядке, установленном пунктом 3.4.7 насто</w:t>
      </w:r>
      <w:r w:rsidRPr="006F6681">
        <w:rPr>
          <w:sz w:val="28"/>
          <w:szCs w:val="28"/>
        </w:rPr>
        <w:t>я</w:t>
      </w:r>
      <w:r w:rsidRPr="006F6681">
        <w:rPr>
          <w:sz w:val="28"/>
          <w:szCs w:val="28"/>
        </w:rPr>
        <w:t>щего Положения.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 Консультирование.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3.5.1. Должностные лица органа муниципального контроля по обращению 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контроля в сфере благоустройства). Срок пр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ведения консультирования – 15 минут.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bookmarkStart w:id="3" w:name="_page_7_0"/>
      <w:bookmarkEnd w:id="2"/>
      <w:r w:rsidRPr="006F6681">
        <w:rPr>
          <w:sz w:val="28"/>
          <w:szCs w:val="28"/>
        </w:rPr>
        <w:t>Консультирование осуществляется без взимания платы.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3.5.2.</w:t>
      </w:r>
      <w:r w:rsidRPr="006F6681">
        <w:rPr>
          <w:sz w:val="28"/>
          <w:szCs w:val="28"/>
        </w:rPr>
        <w:tab/>
        <w:t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ского мероприятия, контрольного мероприятия.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3.5.3. Консультирование осуществляется по вопросам, связанным с организацией и осуществлением муниципального контроля в сфере благ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устройства, в том числе: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реализации требований Правил благоустройства; порядка проведения контрольных мероприятий;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порядка принятия решений по итогам контрольных мероприятий.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3.5.4. Орган муниципального контроля осуществляет учет консульт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рований.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3.5.5. По итогам консультирования информация в письменной форме контролируемым лицам и их представителям не предоставляется. Контрол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3.5.6. В случае, если в течение календарного года поступило пять или более однотипных (по одним и тем же вопросам) обращений контролиру</w:t>
      </w:r>
      <w:r w:rsidRPr="006F6681">
        <w:rPr>
          <w:sz w:val="28"/>
          <w:szCs w:val="28"/>
        </w:rPr>
        <w:t>е</w:t>
      </w:r>
      <w:r w:rsidRPr="006F6681">
        <w:rPr>
          <w:sz w:val="28"/>
          <w:szCs w:val="28"/>
        </w:rPr>
        <w:t>мых лиц, консультирование по таким обращениям осуществляется посре</w:t>
      </w:r>
      <w:r w:rsidRPr="006F6681">
        <w:rPr>
          <w:sz w:val="28"/>
          <w:szCs w:val="28"/>
        </w:rPr>
        <w:t>д</w:t>
      </w:r>
      <w:r w:rsidRPr="006F6681">
        <w:rPr>
          <w:sz w:val="28"/>
          <w:szCs w:val="28"/>
        </w:rPr>
        <w:t>ством размещения на официальном сайте администрации Великоустюгского муниципального округа Вологодской области в сети "Интернет" письменного разъяснения, подписанного уполномоченным должностным лицом органа муниципального контроля.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b/>
          <w:bCs/>
          <w:sz w:val="28"/>
          <w:szCs w:val="28"/>
        </w:rPr>
      </w:pPr>
      <w:r w:rsidRPr="006F6681">
        <w:rPr>
          <w:b/>
          <w:bCs/>
          <w:sz w:val="28"/>
          <w:szCs w:val="28"/>
        </w:rPr>
        <w:t>4. Организация осуществления муниципального контроля в сфере благоустройства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4.1. При осуществлении муниципального контроля в сфере благ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устройства применяется система оценки и управления рисками причинения вреда (ущерба) охраняемым законом ценностям.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4.2. Муниципальный контроль в сфере благоустройства осуществляе</w:t>
      </w:r>
      <w:r w:rsidRPr="006F6681">
        <w:rPr>
          <w:sz w:val="28"/>
          <w:szCs w:val="28"/>
        </w:rPr>
        <w:t>т</w:t>
      </w:r>
      <w:r w:rsidRPr="006F6681">
        <w:rPr>
          <w:sz w:val="28"/>
          <w:szCs w:val="28"/>
        </w:rPr>
        <w:t>ся в форме проведения: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4.2.1. Плановых контрольных мероприятий: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 выездная проверка;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инспекционный визит; 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рейдовый осмотр; 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документарная проверка.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4.2.2. Внеплановых контрольных мероприятий за соблюдением обяз</w:t>
      </w:r>
      <w:r w:rsidRPr="006F6681">
        <w:rPr>
          <w:sz w:val="28"/>
          <w:szCs w:val="28"/>
        </w:rPr>
        <w:t>а</w:t>
      </w:r>
      <w:r w:rsidRPr="006F6681">
        <w:rPr>
          <w:sz w:val="28"/>
          <w:szCs w:val="28"/>
        </w:rPr>
        <w:t>тельных требований, проводимых при взаимодействии с контролируемым лицом: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выездная проверка;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инспекционный визит; 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 xml:space="preserve">рейдовый осмотр; 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документарная проверка.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4.2.3. Внеплановых контрольных мероприятий за соблюдением обязательных требований, проводимых без взаимодействия с контролируемым л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цом: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наблюдение за соблюдением обязательных требований (мониторинг безопасности); выездное обследование.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4.3. Плановые контрольные мероприятия проводятся на основании плана проведения плановых контрольных мероприятий на очередной кале</w:t>
      </w:r>
      <w:r w:rsidRPr="006F6681">
        <w:rPr>
          <w:sz w:val="28"/>
          <w:szCs w:val="28"/>
        </w:rPr>
        <w:t>н</w:t>
      </w:r>
      <w:r w:rsidRPr="006F6681">
        <w:rPr>
          <w:sz w:val="28"/>
          <w:szCs w:val="28"/>
        </w:rPr>
        <w:t>дарный год, формируемого органом муниципального контроля (далее - план контрольных мероприятий), и подлежащего согласованию</w:t>
      </w:r>
      <w:bookmarkEnd w:id="3"/>
      <w:r w:rsidRPr="006F6681">
        <w:rPr>
          <w:sz w:val="28"/>
          <w:szCs w:val="28"/>
        </w:rPr>
        <w:t xml:space="preserve"> с органами прок</w:t>
      </w:r>
      <w:r w:rsidRPr="006F6681">
        <w:rPr>
          <w:sz w:val="28"/>
          <w:szCs w:val="28"/>
        </w:rPr>
        <w:t>у</w:t>
      </w:r>
      <w:r w:rsidRPr="006F6681">
        <w:rPr>
          <w:sz w:val="28"/>
          <w:szCs w:val="28"/>
        </w:rPr>
        <w:t>ратуры.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4.4. В целях управления рисками причинения вреда (ущерба) при ос</w:t>
      </w:r>
      <w:r w:rsidRPr="006F6681">
        <w:rPr>
          <w:sz w:val="28"/>
          <w:szCs w:val="28"/>
        </w:rPr>
        <w:t>у</w:t>
      </w:r>
      <w:r w:rsidRPr="006F6681">
        <w:rPr>
          <w:sz w:val="28"/>
          <w:szCs w:val="28"/>
        </w:rPr>
        <w:t>ществлении муниципального контроля в сфере благоустройства объекты контроля могут быть отнесены к одной из следующих категорий риска пр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чинения вреда (ущерба) (далее - категории риска):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высокий риск; средний риск; низкий риск.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4.5. В зависимости от присвоенной категории риска устанавливается следующая периодичность проведения плановых контрольных мероприятий: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1) в отношении объектов контроля, отнесенных к категории высокого риска - одно плановое контрольное мероприятие раз в четыре года;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2) в отношении объектов контроля, отнесенных к категории среднего риска, - одно плановое контрольное мероприятие раз в пять лет.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  <w:r w:rsidRPr="006F6681">
        <w:rPr>
          <w:sz w:val="28"/>
          <w:szCs w:val="28"/>
        </w:rPr>
        <w:t>4.6. Критерием отнесения объекта контроля к определенной категории риска является общественная значимость деятельности контролируемых лиц в сфере благоустройства. Критерии отнесения объектов контроля к категор</w:t>
      </w:r>
      <w:r w:rsidRPr="006F6681">
        <w:rPr>
          <w:sz w:val="28"/>
          <w:szCs w:val="28"/>
        </w:rPr>
        <w:t>и</w:t>
      </w:r>
      <w:r w:rsidRPr="006F6681">
        <w:rPr>
          <w:sz w:val="28"/>
          <w:szCs w:val="28"/>
        </w:rPr>
        <w:t>ям риска в рамках осуществления муниципального контроля в сфере благ</w:t>
      </w:r>
      <w:r w:rsidRPr="006F6681">
        <w:rPr>
          <w:sz w:val="28"/>
          <w:szCs w:val="28"/>
        </w:rPr>
        <w:t>о</w:t>
      </w:r>
      <w:r w:rsidRPr="006F6681">
        <w:rPr>
          <w:sz w:val="28"/>
          <w:szCs w:val="28"/>
        </w:rPr>
        <w:t>устройства: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187400" w:rsidRPr="00187400" w:rsidTr="00187400">
        <w:tc>
          <w:tcPr>
            <w:tcW w:w="817" w:type="dxa"/>
          </w:tcPr>
          <w:p w:rsidR="00187400" w:rsidRPr="00187400" w:rsidRDefault="00187400" w:rsidP="00187400">
            <w:pPr>
              <w:jc w:val="center"/>
              <w:rPr>
                <w:sz w:val="26"/>
                <w:szCs w:val="26"/>
              </w:rPr>
            </w:pPr>
            <w:r w:rsidRPr="00187400">
              <w:rPr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187400" w:rsidRPr="00187400" w:rsidRDefault="00187400" w:rsidP="00187400">
            <w:pPr>
              <w:widowControl w:val="0"/>
              <w:tabs>
                <w:tab w:val="left" w:pos="989"/>
              </w:tabs>
              <w:ind w:left="135" w:right="91" w:firstLine="76"/>
              <w:jc w:val="center"/>
              <w:rPr>
                <w:color w:val="000000"/>
                <w:sz w:val="26"/>
                <w:szCs w:val="26"/>
              </w:rPr>
            </w:pPr>
            <w:r w:rsidRPr="00187400">
              <w:rPr>
                <w:color w:val="000000"/>
                <w:sz w:val="26"/>
                <w:szCs w:val="26"/>
              </w:rPr>
              <w:t>Объекты контроля, относящиеся к категории риска причинения вреда (ущерба)</w:t>
            </w:r>
          </w:p>
          <w:p w:rsidR="00187400" w:rsidRPr="00187400" w:rsidRDefault="00187400" w:rsidP="00187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87400" w:rsidRPr="00187400" w:rsidRDefault="00187400" w:rsidP="00187400">
            <w:pPr>
              <w:jc w:val="center"/>
              <w:rPr>
                <w:sz w:val="26"/>
                <w:szCs w:val="26"/>
              </w:rPr>
            </w:pPr>
            <w:r w:rsidRPr="00187400">
              <w:rPr>
                <w:sz w:val="26"/>
                <w:szCs w:val="26"/>
              </w:rPr>
              <w:t>Категория риска прич</w:t>
            </w:r>
            <w:r w:rsidRPr="00187400">
              <w:rPr>
                <w:sz w:val="26"/>
                <w:szCs w:val="26"/>
              </w:rPr>
              <w:t>и</w:t>
            </w:r>
            <w:r w:rsidRPr="00187400">
              <w:rPr>
                <w:sz w:val="26"/>
                <w:szCs w:val="26"/>
              </w:rPr>
              <w:t>нения вреда (ущерба)</w:t>
            </w:r>
          </w:p>
        </w:tc>
      </w:tr>
      <w:tr w:rsidR="00187400" w:rsidTr="00187400">
        <w:tc>
          <w:tcPr>
            <w:tcW w:w="817" w:type="dxa"/>
          </w:tcPr>
          <w:p w:rsidR="00187400" w:rsidRDefault="00187400" w:rsidP="00187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87400" w:rsidRPr="005F4B9B" w:rsidRDefault="00187400" w:rsidP="0018740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по соде</w:t>
            </w:r>
            <w:r w:rsidRPr="005F4B9B">
              <w:rPr>
                <w:color w:val="000000"/>
                <w:sz w:val="24"/>
                <w:szCs w:val="24"/>
              </w:rPr>
              <w:t>р</w:t>
            </w:r>
            <w:r w:rsidRPr="005F4B9B">
              <w:rPr>
                <w:color w:val="000000"/>
                <w:sz w:val="24"/>
                <w:szCs w:val="24"/>
              </w:rPr>
              <w:t>жанию территорий заброшенных, сгоревших, недостроенных зданий, строений, сооруж</w:t>
            </w:r>
            <w:r w:rsidRPr="005F4B9B">
              <w:rPr>
                <w:color w:val="000000"/>
                <w:sz w:val="24"/>
                <w:szCs w:val="24"/>
              </w:rPr>
              <w:t>е</w:t>
            </w:r>
            <w:r w:rsidRPr="005F4B9B">
              <w:rPr>
                <w:color w:val="000000"/>
                <w:sz w:val="24"/>
                <w:szCs w:val="24"/>
              </w:rPr>
              <w:t>ний, земельных участков (риск: свободный доступ к указанным опасным объектам).*</w:t>
            </w:r>
          </w:p>
          <w:p w:rsidR="00187400" w:rsidRPr="005F4B9B" w:rsidRDefault="00187400" w:rsidP="0018740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 xml:space="preserve">ятельность контролируемых лиц в </w:t>
            </w:r>
            <w:r w:rsidRPr="005F4B9B">
              <w:rPr>
                <w:color w:val="000000"/>
                <w:sz w:val="24"/>
                <w:szCs w:val="24"/>
              </w:rPr>
              <w:t>сфере установки, использования и эк</w:t>
            </w:r>
            <w:r w:rsidRPr="005F4B9B">
              <w:rPr>
                <w:color w:val="000000"/>
                <w:sz w:val="24"/>
                <w:szCs w:val="24"/>
              </w:rPr>
              <w:t>с</w:t>
            </w:r>
            <w:r w:rsidRPr="005F4B9B">
              <w:rPr>
                <w:color w:val="000000"/>
                <w:sz w:val="24"/>
                <w:szCs w:val="24"/>
              </w:rPr>
              <w:t>плуатации временных объектов (риск: размещение временного объекта без согласования с уполномоченным орг</w:t>
            </w:r>
            <w:r w:rsidRPr="005F4B9B">
              <w:rPr>
                <w:color w:val="000000"/>
                <w:sz w:val="24"/>
                <w:szCs w:val="24"/>
              </w:rPr>
              <w:t>а</w:t>
            </w:r>
            <w:r w:rsidRPr="005F4B9B">
              <w:rPr>
                <w:color w:val="000000"/>
                <w:sz w:val="24"/>
                <w:szCs w:val="24"/>
              </w:rPr>
              <w:t>ном).*</w:t>
            </w:r>
          </w:p>
          <w:p w:rsidR="00187400" w:rsidRPr="005F4B9B" w:rsidRDefault="00187400" w:rsidP="00187400">
            <w:pPr>
              <w:widowControl w:val="0"/>
              <w:ind w:right="-59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в сфере соде</w:t>
            </w:r>
            <w:r w:rsidRPr="005F4B9B">
              <w:rPr>
                <w:color w:val="000000"/>
                <w:sz w:val="24"/>
                <w:szCs w:val="24"/>
              </w:rPr>
              <w:t>р</w:t>
            </w:r>
            <w:r w:rsidRPr="005F4B9B">
              <w:rPr>
                <w:color w:val="000000"/>
                <w:sz w:val="24"/>
                <w:szCs w:val="24"/>
              </w:rPr>
              <w:t>жания территорий в летний период (риск: наличие ям, выбоин, неровностей на тротуарах, площадках, произрастание борщевика Сосновского).*</w:t>
            </w:r>
          </w:p>
          <w:p w:rsidR="00187400" w:rsidRPr="005F4B9B" w:rsidRDefault="00187400" w:rsidP="00187400">
            <w:pPr>
              <w:widowControl w:val="0"/>
              <w:ind w:right="107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в сфере с</w:t>
            </w:r>
            <w:r w:rsidRPr="005F4B9B">
              <w:rPr>
                <w:color w:val="000000"/>
                <w:sz w:val="24"/>
                <w:szCs w:val="24"/>
              </w:rPr>
              <w:t>о</w:t>
            </w:r>
            <w:r w:rsidRPr="005F4B9B">
              <w:rPr>
                <w:color w:val="000000"/>
                <w:sz w:val="24"/>
                <w:szCs w:val="24"/>
              </w:rPr>
              <w:t>держания фасадов зданий, строений, сооружений (риск: наличие повреждений элементов фасадов крылец, козырьков входных групп, наличие на фасаде незакрепленных архитектурных деталей, облицовочных плиток, отдельных кирпичей).*</w:t>
            </w:r>
          </w:p>
          <w:p w:rsidR="00187400" w:rsidRPr="005F4B9B" w:rsidRDefault="00187400" w:rsidP="00187400">
            <w:pPr>
              <w:widowControl w:val="0"/>
              <w:ind w:right="-59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в сфере содержания территории в зимний период (риск: отсу</w:t>
            </w:r>
            <w:r w:rsidRPr="005F4B9B">
              <w:rPr>
                <w:color w:val="000000"/>
                <w:sz w:val="24"/>
                <w:szCs w:val="24"/>
              </w:rPr>
              <w:t>т</w:t>
            </w:r>
            <w:r w:rsidRPr="005F4B9B">
              <w:rPr>
                <w:color w:val="000000"/>
                <w:sz w:val="24"/>
                <w:szCs w:val="24"/>
              </w:rPr>
              <w:t>ствие уборки территории от снега и наледи).*</w:t>
            </w:r>
          </w:p>
          <w:p w:rsidR="00187400" w:rsidRDefault="00187400" w:rsidP="00187400">
            <w:pPr>
              <w:widowControl w:val="0"/>
              <w:ind w:right="165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в сфере с</w:t>
            </w:r>
            <w:r w:rsidRPr="005F4B9B">
              <w:rPr>
                <w:color w:val="000000"/>
                <w:sz w:val="24"/>
                <w:szCs w:val="24"/>
              </w:rPr>
              <w:t>о</w:t>
            </w:r>
            <w:r w:rsidRPr="005F4B9B">
              <w:rPr>
                <w:color w:val="000000"/>
                <w:sz w:val="24"/>
                <w:szCs w:val="24"/>
              </w:rPr>
              <w:t xml:space="preserve">держания скатных кровель зданий, строений, сооружений (риск: наличие на скатной кровле снега более 20 сантиметров, наледи и сосулек).* </w:t>
            </w:r>
          </w:p>
          <w:p w:rsidR="00187400" w:rsidRDefault="00187400" w:rsidP="00187400">
            <w:pPr>
              <w:widowControl w:val="0"/>
              <w:ind w:right="165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по содерж</w:t>
            </w:r>
            <w:r w:rsidRPr="005F4B9B">
              <w:rPr>
                <w:color w:val="000000"/>
                <w:sz w:val="24"/>
                <w:szCs w:val="24"/>
              </w:rPr>
              <w:t>а</w:t>
            </w:r>
            <w:r w:rsidRPr="005F4B9B">
              <w:rPr>
                <w:color w:val="000000"/>
                <w:sz w:val="24"/>
                <w:szCs w:val="24"/>
              </w:rPr>
              <w:t>нию информационных конструкций (риск: наличие поврежденных информационных ко</w:t>
            </w:r>
            <w:r w:rsidRPr="005F4B9B">
              <w:rPr>
                <w:color w:val="000000"/>
                <w:sz w:val="24"/>
                <w:szCs w:val="24"/>
              </w:rPr>
              <w:t>н</w:t>
            </w:r>
            <w:r w:rsidRPr="005F4B9B">
              <w:rPr>
                <w:color w:val="000000"/>
                <w:sz w:val="24"/>
                <w:szCs w:val="24"/>
              </w:rPr>
              <w:t xml:space="preserve">струкций, создающих угрозу обрушения).* </w:t>
            </w:r>
          </w:p>
          <w:p w:rsidR="00187400" w:rsidRPr="005F4B9B" w:rsidRDefault="00187400" w:rsidP="00187400">
            <w:pPr>
              <w:widowControl w:val="0"/>
              <w:ind w:right="165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по содерж</w:t>
            </w:r>
            <w:r w:rsidRPr="005F4B9B">
              <w:rPr>
                <w:color w:val="000000"/>
                <w:sz w:val="24"/>
                <w:szCs w:val="24"/>
              </w:rPr>
              <w:t>а</w:t>
            </w:r>
            <w:r w:rsidRPr="005F4B9B">
              <w:rPr>
                <w:color w:val="000000"/>
                <w:sz w:val="24"/>
                <w:szCs w:val="24"/>
              </w:rPr>
              <w:t>нию системы дренажей и дождевой канализации (риск: отклонения отметки поверхности крышек колодцев и камер от требований нормативно-технической документации, наличие люков без специальных крышек).*</w:t>
            </w:r>
          </w:p>
          <w:p w:rsidR="00187400" w:rsidRPr="00187400" w:rsidRDefault="00187400" w:rsidP="00187400">
            <w:pPr>
              <w:widowControl w:val="0"/>
              <w:ind w:right="-59"/>
              <w:jc w:val="both"/>
              <w:rPr>
                <w:color w:val="000000"/>
                <w:sz w:val="24"/>
                <w:szCs w:val="24"/>
              </w:rPr>
            </w:pPr>
            <w:r w:rsidRPr="005F4B9B">
              <w:rPr>
                <w:color w:val="000000"/>
                <w:sz w:val="24"/>
                <w:szCs w:val="24"/>
              </w:rPr>
              <w:t>Деятельность контролируемых лиц по произво</w:t>
            </w:r>
            <w:r w:rsidRPr="005F4B9B">
              <w:rPr>
                <w:color w:val="000000"/>
                <w:sz w:val="24"/>
                <w:szCs w:val="24"/>
              </w:rPr>
              <w:t>д</w:t>
            </w:r>
            <w:r w:rsidRPr="005F4B9B">
              <w:rPr>
                <w:color w:val="000000"/>
                <w:sz w:val="24"/>
                <w:szCs w:val="24"/>
              </w:rPr>
              <w:t>ству земляных работ пять и более раз за год (риск: нарушение условий выданного разрешения на земляные работы).**</w:t>
            </w:r>
          </w:p>
        </w:tc>
        <w:tc>
          <w:tcPr>
            <w:tcW w:w="3190" w:type="dxa"/>
          </w:tcPr>
          <w:p w:rsidR="00187400" w:rsidRPr="00C25528" w:rsidRDefault="00187400" w:rsidP="00187400">
            <w:pPr>
              <w:widowControl w:val="0"/>
              <w:ind w:left="-1" w:right="-20"/>
              <w:jc w:val="center"/>
              <w:rPr>
                <w:color w:val="000000"/>
                <w:sz w:val="24"/>
                <w:szCs w:val="24"/>
              </w:rPr>
            </w:pPr>
            <w:r w:rsidRPr="00C25528">
              <w:rPr>
                <w:color w:val="000000"/>
                <w:sz w:val="24"/>
                <w:szCs w:val="24"/>
              </w:rPr>
              <w:t>Высокий риск</w:t>
            </w:r>
          </w:p>
          <w:p w:rsidR="00187400" w:rsidRDefault="00187400" w:rsidP="00187400">
            <w:pPr>
              <w:jc w:val="center"/>
              <w:rPr>
                <w:sz w:val="28"/>
                <w:szCs w:val="28"/>
              </w:rPr>
            </w:pPr>
          </w:p>
        </w:tc>
      </w:tr>
      <w:tr w:rsidR="00187400" w:rsidTr="00187400">
        <w:tc>
          <w:tcPr>
            <w:tcW w:w="817" w:type="dxa"/>
          </w:tcPr>
          <w:p w:rsidR="00187400" w:rsidRDefault="00187400" w:rsidP="00187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87400" w:rsidRPr="00C25528" w:rsidRDefault="00187400" w:rsidP="00187400">
            <w:pPr>
              <w:widowControl w:val="0"/>
              <w:tabs>
                <w:tab w:val="left" w:pos="5115"/>
              </w:tabs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C25528">
              <w:rPr>
                <w:color w:val="000000"/>
                <w:sz w:val="24"/>
                <w:szCs w:val="24"/>
              </w:rPr>
              <w:t>Деятельность контролируемых лиц по устро</w:t>
            </w:r>
            <w:r w:rsidRPr="00C25528">
              <w:rPr>
                <w:color w:val="000000"/>
                <w:sz w:val="24"/>
                <w:szCs w:val="24"/>
              </w:rPr>
              <w:t>й</w:t>
            </w:r>
            <w:r w:rsidRPr="00C25528">
              <w:rPr>
                <w:color w:val="000000"/>
                <w:sz w:val="24"/>
                <w:szCs w:val="24"/>
              </w:rPr>
              <w:t>ству мест накопления твердых коммунальных отходов (риск: размещение контейнеров и бунк</w:t>
            </w:r>
            <w:r w:rsidRPr="00C25528">
              <w:rPr>
                <w:color w:val="000000"/>
                <w:sz w:val="24"/>
                <w:szCs w:val="24"/>
              </w:rPr>
              <w:t>е</w:t>
            </w:r>
            <w:r w:rsidRPr="00C25528">
              <w:rPr>
                <w:color w:val="000000"/>
                <w:sz w:val="24"/>
                <w:szCs w:val="24"/>
              </w:rPr>
              <w:t>ров для ТКО в неустановленном месте).*</w:t>
            </w:r>
          </w:p>
          <w:p w:rsidR="00187400" w:rsidRPr="00187400" w:rsidRDefault="00187400" w:rsidP="00187400">
            <w:pPr>
              <w:widowControl w:val="0"/>
              <w:tabs>
                <w:tab w:val="left" w:pos="5115"/>
              </w:tabs>
              <w:ind w:right="-59"/>
              <w:jc w:val="both"/>
              <w:rPr>
                <w:color w:val="000000"/>
                <w:sz w:val="24"/>
                <w:szCs w:val="24"/>
              </w:rPr>
            </w:pPr>
            <w:r w:rsidRPr="00C25528">
              <w:rPr>
                <w:color w:val="000000"/>
                <w:sz w:val="24"/>
                <w:szCs w:val="24"/>
              </w:rPr>
              <w:t>Деятельность контролируемых лиц в сфере соде</w:t>
            </w:r>
            <w:r w:rsidRPr="00C25528">
              <w:rPr>
                <w:color w:val="000000"/>
                <w:sz w:val="24"/>
                <w:szCs w:val="24"/>
              </w:rPr>
              <w:t>р</w:t>
            </w:r>
            <w:r w:rsidRPr="00C25528">
              <w:rPr>
                <w:color w:val="000000"/>
                <w:sz w:val="24"/>
                <w:szCs w:val="24"/>
              </w:rPr>
              <w:t>жания территорий в летний период (риск: наличие на территории мусора).* Деятельность контрол</w:t>
            </w:r>
            <w:r w:rsidRPr="00C25528">
              <w:rPr>
                <w:color w:val="000000"/>
                <w:sz w:val="24"/>
                <w:szCs w:val="24"/>
              </w:rPr>
              <w:t>и</w:t>
            </w:r>
            <w:r w:rsidRPr="00C25528">
              <w:rPr>
                <w:color w:val="000000"/>
                <w:sz w:val="24"/>
                <w:szCs w:val="24"/>
              </w:rPr>
              <w:t>руемых лиц по производству земляных работ три-четыре раза за год (риск: нарушение условий в</w:t>
            </w:r>
            <w:r w:rsidRPr="00C25528">
              <w:rPr>
                <w:color w:val="000000"/>
                <w:sz w:val="24"/>
                <w:szCs w:val="24"/>
              </w:rPr>
              <w:t>ы</w:t>
            </w:r>
            <w:r w:rsidRPr="00C25528">
              <w:rPr>
                <w:color w:val="000000"/>
                <w:sz w:val="24"/>
                <w:szCs w:val="24"/>
              </w:rPr>
              <w:t>данного разрешения на земляные работы).**</w:t>
            </w:r>
          </w:p>
        </w:tc>
        <w:tc>
          <w:tcPr>
            <w:tcW w:w="3190" w:type="dxa"/>
          </w:tcPr>
          <w:p w:rsidR="00187400" w:rsidRPr="00C25528" w:rsidRDefault="00187400" w:rsidP="00187400">
            <w:pPr>
              <w:widowControl w:val="0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C25528">
              <w:rPr>
                <w:color w:val="000000"/>
                <w:sz w:val="24"/>
                <w:szCs w:val="24"/>
              </w:rPr>
              <w:t>Средний риск</w:t>
            </w:r>
          </w:p>
          <w:p w:rsidR="00187400" w:rsidRDefault="00187400" w:rsidP="00187400">
            <w:pPr>
              <w:jc w:val="center"/>
              <w:rPr>
                <w:sz w:val="28"/>
                <w:szCs w:val="28"/>
              </w:rPr>
            </w:pPr>
          </w:p>
        </w:tc>
      </w:tr>
      <w:tr w:rsidR="00187400" w:rsidTr="00187400">
        <w:trPr>
          <w:trHeight w:val="868"/>
        </w:trPr>
        <w:tc>
          <w:tcPr>
            <w:tcW w:w="817" w:type="dxa"/>
          </w:tcPr>
          <w:p w:rsidR="00187400" w:rsidRDefault="00187400" w:rsidP="00187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87400" w:rsidRPr="00187400" w:rsidRDefault="00187400" w:rsidP="00187400">
            <w:pPr>
              <w:widowControl w:val="0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C25528">
              <w:rPr>
                <w:color w:val="000000"/>
                <w:sz w:val="24"/>
                <w:szCs w:val="24"/>
              </w:rPr>
              <w:t xml:space="preserve">К категории низкого риска относятся все иные </w:t>
            </w:r>
            <w:r>
              <w:rPr>
                <w:color w:val="000000"/>
                <w:sz w:val="24"/>
                <w:szCs w:val="24"/>
              </w:rPr>
              <w:t xml:space="preserve">виды деятельности контролируемых лиц </w:t>
            </w:r>
            <w:r w:rsidRPr="00C25528">
              <w:rPr>
                <w:color w:val="000000"/>
                <w:sz w:val="24"/>
                <w:szCs w:val="24"/>
              </w:rPr>
              <w:t>объе</w:t>
            </w:r>
            <w:r w:rsidRPr="00C25528">
              <w:rPr>
                <w:color w:val="000000"/>
                <w:sz w:val="24"/>
                <w:szCs w:val="24"/>
              </w:rPr>
              <w:t>к</w:t>
            </w:r>
            <w:r w:rsidRPr="00C25528">
              <w:rPr>
                <w:color w:val="000000"/>
                <w:sz w:val="24"/>
                <w:szCs w:val="24"/>
              </w:rPr>
              <w:t>ты контроля в сфере благоустройства.*</w:t>
            </w:r>
          </w:p>
        </w:tc>
        <w:tc>
          <w:tcPr>
            <w:tcW w:w="3190" w:type="dxa"/>
          </w:tcPr>
          <w:p w:rsidR="00187400" w:rsidRPr="00C25528" w:rsidRDefault="00187400" w:rsidP="00187400">
            <w:pPr>
              <w:widowControl w:val="0"/>
              <w:ind w:left="62" w:right="-20"/>
              <w:jc w:val="center"/>
              <w:rPr>
                <w:color w:val="000000"/>
                <w:sz w:val="24"/>
                <w:szCs w:val="24"/>
              </w:rPr>
            </w:pPr>
            <w:r w:rsidRPr="00C25528">
              <w:rPr>
                <w:color w:val="000000"/>
                <w:sz w:val="24"/>
                <w:szCs w:val="24"/>
              </w:rPr>
              <w:t>Низкий риск</w:t>
            </w:r>
          </w:p>
          <w:p w:rsidR="00187400" w:rsidRDefault="00187400" w:rsidP="001874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7400" w:rsidRPr="00C70E5F" w:rsidRDefault="00187400" w:rsidP="00187400">
      <w:pPr>
        <w:widowControl w:val="0"/>
        <w:spacing w:before="3" w:line="239" w:lineRule="auto"/>
        <w:ind w:right="-20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C70E5F">
        <w:rPr>
          <w:rFonts w:ascii="Courier New" w:eastAsia="Courier New" w:hAnsi="Courier New" w:cs="Courier New"/>
          <w:color w:val="000000"/>
          <w:sz w:val="22"/>
          <w:szCs w:val="22"/>
        </w:rPr>
        <w:t>──────────────────────────────</w:t>
      </w:r>
    </w:p>
    <w:p w:rsidR="00187400" w:rsidRPr="00C70E5F" w:rsidRDefault="00187400" w:rsidP="00187400">
      <w:pPr>
        <w:widowControl w:val="0"/>
        <w:spacing w:line="237" w:lineRule="auto"/>
        <w:ind w:right="-19" w:firstLine="720"/>
        <w:jc w:val="both"/>
        <w:rPr>
          <w:color w:val="000000"/>
          <w:sz w:val="24"/>
          <w:szCs w:val="24"/>
        </w:rPr>
      </w:pPr>
      <w:r w:rsidRPr="00C70E5F">
        <w:rPr>
          <w:color w:val="000000"/>
          <w:sz w:val="24"/>
          <w:szCs w:val="24"/>
        </w:rPr>
        <w:t xml:space="preserve">* в план контрольных мероприятий включаются те </w:t>
      </w:r>
      <w:r>
        <w:rPr>
          <w:color w:val="000000"/>
          <w:sz w:val="24"/>
          <w:szCs w:val="24"/>
        </w:rPr>
        <w:t>виды деятельности</w:t>
      </w:r>
      <w:r w:rsidRPr="00C70E5F">
        <w:rPr>
          <w:color w:val="000000"/>
          <w:sz w:val="24"/>
          <w:szCs w:val="24"/>
        </w:rPr>
        <w:t>, по которым в году, предшествующем году, на который составляется план контрольных мероприятий, в орган муниципального контроля поступали сведения о нарушении обязательных требов</w:t>
      </w:r>
      <w:r w:rsidRPr="00C70E5F">
        <w:rPr>
          <w:color w:val="000000"/>
          <w:sz w:val="24"/>
          <w:szCs w:val="24"/>
        </w:rPr>
        <w:t>а</w:t>
      </w:r>
      <w:r w:rsidRPr="00C70E5F">
        <w:rPr>
          <w:color w:val="000000"/>
          <w:sz w:val="24"/>
          <w:szCs w:val="24"/>
        </w:rPr>
        <w:t>ний и по которым в отношении контролируемых лиц органом муниципального контроля были приняты меры профилактического воздействия, но у органа муниципального ко</w:t>
      </w:r>
      <w:r w:rsidRPr="00C70E5F">
        <w:rPr>
          <w:color w:val="000000"/>
          <w:sz w:val="24"/>
          <w:szCs w:val="24"/>
        </w:rPr>
        <w:t>н</w:t>
      </w:r>
      <w:r w:rsidRPr="00C70E5F">
        <w:rPr>
          <w:color w:val="000000"/>
          <w:sz w:val="24"/>
          <w:szCs w:val="24"/>
        </w:rPr>
        <w:t>троля на момент составления плана контрольных мероприятий отсутствуют сведения об устранении нарушения обязательных требований.</w:t>
      </w:r>
    </w:p>
    <w:p w:rsidR="00187400" w:rsidRPr="00C70E5F" w:rsidRDefault="00187400" w:rsidP="00187400">
      <w:pPr>
        <w:widowControl w:val="0"/>
        <w:spacing w:line="237" w:lineRule="auto"/>
        <w:ind w:right="-12" w:firstLine="720"/>
        <w:jc w:val="both"/>
        <w:rPr>
          <w:color w:val="000000"/>
          <w:sz w:val="24"/>
          <w:szCs w:val="24"/>
        </w:rPr>
      </w:pPr>
      <w:r w:rsidRPr="00C70E5F">
        <w:rPr>
          <w:color w:val="000000"/>
          <w:sz w:val="24"/>
          <w:szCs w:val="24"/>
        </w:rPr>
        <w:t xml:space="preserve">** информация </w:t>
      </w:r>
      <w:r>
        <w:rPr>
          <w:color w:val="000000"/>
          <w:sz w:val="24"/>
          <w:szCs w:val="24"/>
        </w:rPr>
        <w:t>о видах деятельности</w:t>
      </w:r>
      <w:r w:rsidRPr="00C70E5F">
        <w:rPr>
          <w:color w:val="000000"/>
          <w:sz w:val="24"/>
          <w:szCs w:val="24"/>
        </w:rPr>
        <w:t xml:space="preserve"> для включения в план контрольных мероприятий запрашивается органом муниципального контроля в органе, уполномоченном на в</w:t>
      </w:r>
      <w:r w:rsidRPr="00C70E5F">
        <w:rPr>
          <w:color w:val="000000"/>
          <w:sz w:val="24"/>
          <w:szCs w:val="24"/>
        </w:rPr>
        <w:t>ы</w:t>
      </w:r>
      <w:r w:rsidRPr="00C70E5F">
        <w:rPr>
          <w:color w:val="000000"/>
          <w:sz w:val="24"/>
          <w:szCs w:val="24"/>
        </w:rPr>
        <w:t>дачу разрешений на осуществление земляных работ.</w:t>
      </w:r>
    </w:p>
    <w:p w:rsidR="00187400" w:rsidRPr="006F6681" w:rsidRDefault="00187400" w:rsidP="00187400">
      <w:pPr>
        <w:widowControl w:val="0"/>
        <w:ind w:right="-20" w:firstLine="709"/>
        <w:jc w:val="both"/>
        <w:rPr>
          <w:b/>
          <w:bCs/>
          <w:color w:val="26282D"/>
          <w:sz w:val="28"/>
          <w:szCs w:val="28"/>
        </w:rPr>
      </w:pPr>
      <w:r w:rsidRPr="006F6681">
        <w:rPr>
          <w:b/>
          <w:bCs/>
          <w:color w:val="000000"/>
          <w:sz w:val="28"/>
          <w:szCs w:val="28"/>
        </w:rPr>
        <w:t>5. Порядок проведения контрольных мероприятий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5.1. Порядок проведения контрольных мероприятий при осуществл</w:t>
      </w:r>
      <w:r w:rsidRPr="006F6681">
        <w:rPr>
          <w:color w:val="000000"/>
          <w:sz w:val="28"/>
          <w:szCs w:val="28"/>
        </w:rPr>
        <w:t>е</w:t>
      </w:r>
      <w:r w:rsidRPr="006F6681">
        <w:rPr>
          <w:color w:val="000000"/>
          <w:sz w:val="28"/>
          <w:szCs w:val="28"/>
        </w:rPr>
        <w:t>нии муниципального контроля в сфере благоустройства определяется Фед</w:t>
      </w:r>
      <w:r w:rsidRPr="006F6681">
        <w:rPr>
          <w:color w:val="000000"/>
          <w:sz w:val="28"/>
          <w:szCs w:val="28"/>
        </w:rPr>
        <w:t>е</w:t>
      </w:r>
      <w:r w:rsidRPr="006F6681">
        <w:rPr>
          <w:color w:val="000000"/>
          <w:sz w:val="28"/>
          <w:szCs w:val="28"/>
        </w:rPr>
        <w:t>ральным законом N 248-ФЗ и настоящим Положением.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5.2. Контрольные мероприятия проводятся в соответствии с требован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ями ст. 57 федерального закона №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5.3. Порядок проведения внеплановой выездной проверки: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5.3.1. Порядок проведения выездной проверки регламентирован стат</w:t>
      </w:r>
      <w:r w:rsidRPr="006F6681">
        <w:rPr>
          <w:color w:val="000000"/>
          <w:sz w:val="28"/>
          <w:szCs w:val="28"/>
        </w:rPr>
        <w:t>ь</w:t>
      </w:r>
      <w:r w:rsidRPr="006F6681">
        <w:rPr>
          <w:color w:val="000000"/>
          <w:sz w:val="28"/>
          <w:szCs w:val="28"/>
        </w:rPr>
        <w:t>ей 73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5.3.2. В ходе внеплановой выездной проверки могут осуществляться следующие контрольные действия: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 xml:space="preserve">осмотр; 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опрос;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получение письменных объяснений;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истребование документов;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инструментальное обследование.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5.3.3. Указанные контрольные действия осуществляются в порядке, предусмотренном статьями 76, 78 - 80, 82 Федерального закона N 248-ФЗ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 xml:space="preserve"> 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</w:t>
      </w:r>
      <w:bookmarkStart w:id="4" w:name="_page_17_0"/>
      <w:r w:rsidRPr="006F6681">
        <w:rPr>
          <w:color w:val="000000"/>
          <w:sz w:val="28"/>
          <w:szCs w:val="28"/>
        </w:rPr>
        <w:t xml:space="preserve">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F6681">
        <w:rPr>
          <w:color w:val="000000"/>
          <w:sz w:val="28"/>
          <w:szCs w:val="28"/>
        </w:rPr>
        <w:t>микропредприятия</w:t>
      </w:r>
      <w:proofErr w:type="spellEnd"/>
      <w:r w:rsidRPr="006F6681">
        <w:rPr>
          <w:color w:val="000000"/>
          <w:sz w:val="28"/>
          <w:szCs w:val="28"/>
        </w:rPr>
        <w:t>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5.4. Порядок проведения инспекционного визита: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5.4.1. Порядок и сроки проведения инспекционного визита регламент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рованы статьей 70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5.4.2. В ходе внепланового инспекционного визита могут осущест</w:t>
      </w:r>
      <w:r w:rsidRPr="006F6681">
        <w:rPr>
          <w:color w:val="000000"/>
          <w:sz w:val="28"/>
          <w:szCs w:val="28"/>
        </w:rPr>
        <w:t>в</w:t>
      </w:r>
      <w:r w:rsidRPr="006F6681">
        <w:rPr>
          <w:color w:val="000000"/>
          <w:sz w:val="28"/>
          <w:szCs w:val="28"/>
        </w:rPr>
        <w:t>ляться следующие контрольные действия: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осмотр; опрос;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получение письменных объяснений; инструментальное обследование;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</w:t>
      </w:r>
      <w:r w:rsidRPr="006F6681">
        <w:rPr>
          <w:color w:val="000000"/>
          <w:sz w:val="28"/>
          <w:szCs w:val="28"/>
        </w:rPr>
        <w:t>б</w:t>
      </w:r>
      <w:r w:rsidRPr="006F6681">
        <w:rPr>
          <w:color w:val="000000"/>
          <w:sz w:val="28"/>
          <w:szCs w:val="28"/>
        </w:rPr>
        <w:t>ленных структурных подразделений) либо объекта контроля.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Указанные контрольные действия осуществляются в порядке, пред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смотренном статьями 76, 78 - 80, 82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5.5. Порядок проведения рейдового осмотра: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5.5.1. Порядок проведения рейдового осмотра регламентирован статьей 71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5.5.2. В ходе рейдового осмотра могут осуществляться следующие ко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трольные действия: осмотр;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опрос;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получение письменных объяснений; истребование документов; и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струментальное обследование.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5.5.3. Указанные контрольные действия осуществляются в порядке, предусмотренном статьями 76, 78 - 80, 82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5.6. Внеплановые выездные проверки, инспекционные визиты, рейд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вые осмотры могут проводиться только по согласованию с органами прок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ратуры, за исключением случаев их проведения: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на основании поручения Президента Российской Федерации, поруч</w:t>
      </w:r>
      <w:r w:rsidRPr="006F6681">
        <w:rPr>
          <w:color w:val="000000"/>
          <w:sz w:val="28"/>
          <w:szCs w:val="28"/>
        </w:rPr>
        <w:t>е</w:t>
      </w:r>
      <w:r w:rsidRPr="006F6681">
        <w:rPr>
          <w:color w:val="000000"/>
          <w:sz w:val="28"/>
          <w:szCs w:val="28"/>
        </w:rPr>
        <w:t>ния Правительства Российской Федерации о проведении контрольных мер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приятий в отношении конкретных контролируемых лиц;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куратуры материалам и обращениям;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истечение срока исполнения решения контрольного органа об устранении выявленного нарушения обязательных требований - в случаях, устано</w:t>
      </w:r>
      <w:r w:rsidRPr="006F6681">
        <w:rPr>
          <w:color w:val="000000"/>
          <w:sz w:val="28"/>
          <w:szCs w:val="28"/>
        </w:rPr>
        <w:t>в</w:t>
      </w:r>
      <w:r w:rsidRPr="006F6681">
        <w:rPr>
          <w:color w:val="000000"/>
          <w:sz w:val="28"/>
          <w:szCs w:val="28"/>
        </w:rPr>
        <w:t>ленных частью 1 статьи 95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Если основанием для проведения внеплановых выездных проверок, инспекционных визитов или рейдовых осмотров являются сведения о непосредственной угрозе причинения вреда (ущерба) охраняемым законом це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ностям, орган муниципального контроля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ры по месту нахождения объекта контроля посредством направления в тот же срок документов, предусмотренных статьей 66 Федерального закона</w:t>
      </w:r>
      <w:bookmarkStart w:id="5" w:name="_page_19_0"/>
      <w:bookmarkEnd w:id="4"/>
      <w:r w:rsidRPr="006F6681">
        <w:rPr>
          <w:color w:val="000000"/>
          <w:sz w:val="28"/>
          <w:szCs w:val="28"/>
        </w:rPr>
        <w:t xml:space="preserve">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5.7. Согласование внеплановых выездных проверок, инспекционных визитов и рейдовых осмотров с органами прокуратуры проводится в соотве</w:t>
      </w:r>
      <w:r w:rsidRPr="006F6681">
        <w:rPr>
          <w:color w:val="000000"/>
          <w:sz w:val="28"/>
          <w:szCs w:val="28"/>
        </w:rPr>
        <w:t>т</w:t>
      </w:r>
      <w:r w:rsidRPr="006F6681">
        <w:rPr>
          <w:color w:val="000000"/>
          <w:sz w:val="28"/>
          <w:szCs w:val="28"/>
        </w:rPr>
        <w:t>ствии с требованиями, установленными статьей 66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5.8. Порядок проведения внеплановой документарной проверки: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5.8.1. Внеплановая документарная проверка проводится без согласования с органами прокуратуры в соответствии с требованиями, установленн</w:t>
      </w:r>
      <w:r w:rsidRPr="006F6681">
        <w:rPr>
          <w:color w:val="000000"/>
          <w:sz w:val="28"/>
          <w:szCs w:val="28"/>
        </w:rPr>
        <w:t>ы</w:t>
      </w:r>
      <w:r w:rsidRPr="006F6681">
        <w:rPr>
          <w:color w:val="000000"/>
          <w:sz w:val="28"/>
          <w:szCs w:val="28"/>
        </w:rPr>
        <w:t>ми статьей 72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5.8.2. В ходе документарной проверки могут осуществляться следу</w:t>
      </w:r>
      <w:r w:rsidRPr="006F6681">
        <w:rPr>
          <w:color w:val="000000"/>
          <w:sz w:val="28"/>
          <w:szCs w:val="28"/>
        </w:rPr>
        <w:t>ю</w:t>
      </w:r>
      <w:r w:rsidRPr="006F6681">
        <w:rPr>
          <w:color w:val="000000"/>
          <w:sz w:val="28"/>
          <w:szCs w:val="28"/>
        </w:rPr>
        <w:t>щие контрольные действия: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получение письменных объяснений; истребование документов.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5.9. Внеплановые выездные, документарные проверки, инспекционные визиты, рейдовые осмотры проводятся на основании решения органа мун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ципального контроля, подписанного уполномоченным должностным лицом органа муниципального контроля (далее - решение о проведении контрол</w:t>
      </w:r>
      <w:r w:rsidRPr="006F6681">
        <w:rPr>
          <w:color w:val="000000"/>
          <w:sz w:val="28"/>
          <w:szCs w:val="28"/>
        </w:rPr>
        <w:t>ь</w:t>
      </w:r>
      <w:r w:rsidRPr="006F6681">
        <w:rPr>
          <w:color w:val="000000"/>
          <w:sz w:val="28"/>
          <w:szCs w:val="28"/>
        </w:rPr>
        <w:t>ного мероприятия).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Решение о проведении контрольного мероприятия оформляется в соо</w:t>
      </w:r>
      <w:r w:rsidRPr="006F6681">
        <w:rPr>
          <w:color w:val="000000"/>
          <w:sz w:val="28"/>
          <w:szCs w:val="28"/>
        </w:rPr>
        <w:t>т</w:t>
      </w:r>
      <w:r w:rsidRPr="006F6681">
        <w:rPr>
          <w:color w:val="000000"/>
          <w:sz w:val="28"/>
          <w:szCs w:val="28"/>
        </w:rPr>
        <w:t>ветствии с требованиями, установленными статьей 64 Федерального закона N 248-ФЗ.</w:t>
      </w:r>
    </w:p>
    <w:p w:rsidR="00187400" w:rsidRPr="006F6681" w:rsidRDefault="00187400" w:rsidP="00187400">
      <w:pPr>
        <w:widowControl w:val="0"/>
        <w:tabs>
          <w:tab w:val="left" w:pos="1372"/>
          <w:tab w:val="left" w:pos="1826"/>
          <w:tab w:val="left" w:pos="3357"/>
          <w:tab w:val="left" w:pos="5061"/>
          <w:tab w:val="left" w:pos="6686"/>
          <w:tab w:val="left" w:pos="8059"/>
          <w:tab w:val="left" w:pos="9057"/>
        </w:tabs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5.10.</w:t>
      </w:r>
      <w:r w:rsidRPr="006F6681">
        <w:rPr>
          <w:color w:val="000000"/>
          <w:sz w:val="28"/>
          <w:szCs w:val="28"/>
        </w:rPr>
        <w:tab/>
        <w:t>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</w:t>
      </w:r>
      <w:r w:rsidRPr="006F6681">
        <w:rPr>
          <w:color w:val="000000"/>
          <w:sz w:val="28"/>
          <w:szCs w:val="28"/>
        </w:rPr>
        <w:t>в</w:t>
      </w:r>
      <w:r w:rsidRPr="006F6681">
        <w:rPr>
          <w:color w:val="000000"/>
          <w:sz w:val="28"/>
          <w:szCs w:val="28"/>
        </w:rPr>
        <w:t>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пунктом 2 части 2 статьи 90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5.11. При проведении контрольных мероприятий для фиксации дол</w:t>
      </w:r>
      <w:r w:rsidRPr="006F6681">
        <w:rPr>
          <w:color w:val="000000"/>
          <w:sz w:val="28"/>
          <w:szCs w:val="28"/>
        </w:rPr>
        <w:t>ж</w:t>
      </w:r>
      <w:r w:rsidRPr="006F6681">
        <w:rPr>
          <w:color w:val="000000"/>
          <w:sz w:val="28"/>
          <w:szCs w:val="28"/>
        </w:rPr>
        <w:t>ностным лицом органа муниципального контроля и лицами, привлекаемыми к совершению контрольных действий, доказательств нарушений обязател</w:t>
      </w:r>
      <w:r w:rsidRPr="006F6681">
        <w:rPr>
          <w:color w:val="000000"/>
          <w:sz w:val="28"/>
          <w:szCs w:val="28"/>
        </w:rPr>
        <w:t>ь</w:t>
      </w:r>
      <w:r w:rsidRPr="006F6681">
        <w:rPr>
          <w:color w:val="000000"/>
          <w:sz w:val="28"/>
          <w:szCs w:val="28"/>
        </w:rPr>
        <w:t>ных требований может использоваться фотосъемка, аудио- и видеозапись, иные способы фиксации доказательств.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трольных (надзорных) мероприятий.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ществления записи.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Решение о применении иных технических средств при осуществлении контрольных мероприятий, принимается должностным лицом органа мун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ципального контроля самостоятельно.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трольного мероприятия.</w:t>
      </w:r>
    </w:p>
    <w:p w:rsidR="00187400" w:rsidRPr="006F6681" w:rsidRDefault="00187400" w:rsidP="00187400">
      <w:pPr>
        <w:widowControl w:val="0"/>
        <w:tabs>
          <w:tab w:val="left" w:pos="0"/>
          <w:tab w:val="left" w:pos="3348"/>
          <w:tab w:val="left" w:pos="6446"/>
        </w:tabs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5.12. По окончании проведения контрольного мероприятия, пред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сматривающего взаимодействие с контролируемым лицом, составляется акт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</w:t>
      </w:r>
      <w:r w:rsidRPr="006F6681">
        <w:rPr>
          <w:color w:val="000000"/>
          <w:sz w:val="28"/>
          <w:szCs w:val="28"/>
        </w:rPr>
        <w:t>р</w:t>
      </w:r>
      <w:r w:rsidRPr="006F6681">
        <w:rPr>
          <w:color w:val="000000"/>
          <w:sz w:val="28"/>
          <w:szCs w:val="28"/>
        </w:rPr>
        <w:t>мативным правовым актом и его структурной единицей оно установлено. В случае устранения</w:t>
      </w:r>
      <w:bookmarkStart w:id="6" w:name="_page_21_0"/>
      <w:bookmarkEnd w:id="5"/>
      <w:r w:rsidRPr="006F6681">
        <w:rPr>
          <w:color w:val="000000"/>
          <w:sz w:val="28"/>
          <w:szCs w:val="28"/>
        </w:rPr>
        <w:t xml:space="preserve"> выявленного нарушения до окончания проведения контрольного мероприятия, предусматривающего взаимодействие с контролир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трольного мероприятия проверочные листы должны быть приобщены к акту.</w:t>
      </w:r>
    </w:p>
    <w:p w:rsidR="00187400" w:rsidRPr="006F6681" w:rsidRDefault="00187400" w:rsidP="00187400">
      <w:pPr>
        <w:widowControl w:val="0"/>
        <w:tabs>
          <w:tab w:val="left" w:pos="1452"/>
          <w:tab w:val="left" w:pos="1997"/>
          <w:tab w:val="left" w:pos="3348"/>
          <w:tab w:val="left" w:pos="4785"/>
          <w:tab w:val="left" w:pos="6446"/>
          <w:tab w:val="left" w:pos="8090"/>
        </w:tabs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5.13. Оформление акта производится на месте проведения контрольн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го мероприятия в день окончания проведения такого мероприятия, если иной порядок оформления акта не установлен Правительством Российской Фед</w:t>
      </w:r>
      <w:r w:rsidRPr="006F6681">
        <w:rPr>
          <w:color w:val="000000"/>
          <w:sz w:val="28"/>
          <w:szCs w:val="28"/>
        </w:rPr>
        <w:t>е</w:t>
      </w:r>
      <w:r w:rsidRPr="006F6681">
        <w:rPr>
          <w:color w:val="000000"/>
          <w:sz w:val="28"/>
          <w:szCs w:val="28"/>
        </w:rPr>
        <w:t>рации.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5.14.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</w:t>
      </w:r>
      <w:r w:rsidRPr="006F6681">
        <w:rPr>
          <w:color w:val="000000"/>
          <w:sz w:val="28"/>
          <w:szCs w:val="28"/>
        </w:rPr>
        <w:t>д</w:t>
      </w:r>
      <w:r w:rsidRPr="006F6681">
        <w:rPr>
          <w:color w:val="000000"/>
          <w:sz w:val="28"/>
          <w:szCs w:val="28"/>
        </w:rPr>
        <w:t>ственно после его оформления.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5.15. Контролируемое лицо или его представитель знакомится с содержанием акта на месте проведения контрольного мероприятия, за исключен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ем случаев, установленных частью 2 статьи 88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5.16.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</w:t>
      </w:r>
      <w:r w:rsidRPr="006F6681">
        <w:rPr>
          <w:color w:val="000000"/>
          <w:sz w:val="28"/>
          <w:szCs w:val="28"/>
        </w:rPr>
        <w:t>е</w:t>
      </w:r>
      <w:r w:rsidRPr="006F6681">
        <w:rPr>
          <w:color w:val="000000"/>
          <w:sz w:val="28"/>
          <w:szCs w:val="28"/>
        </w:rPr>
        <w:t>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187400" w:rsidRPr="006F6681" w:rsidRDefault="00187400" w:rsidP="00187400">
      <w:pPr>
        <w:widowControl w:val="0"/>
        <w:tabs>
          <w:tab w:val="left" w:pos="2064"/>
          <w:tab w:val="left" w:pos="4425"/>
          <w:tab w:val="left" w:pos="5721"/>
          <w:tab w:val="left" w:pos="7632"/>
          <w:tab w:val="left" w:pos="8844"/>
        </w:tabs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временная</w:t>
      </w:r>
      <w:r w:rsidRPr="006F6681">
        <w:rPr>
          <w:color w:val="000000"/>
          <w:sz w:val="28"/>
          <w:szCs w:val="28"/>
        </w:rPr>
        <w:tab/>
        <w:t>нетрудоспособность (болезнь), подтверждается справкой медицинского учреждения;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смерть близких родственников, подтверждается свидетельством о смерти; вызов в официальные органы, подтверждается повесткой в суд, в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енкомат и пр.;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служебная командировка, подтверждается приказом (распоряжением) о направлении в командировку.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5.17. Наблюдение за соблюдением обязательных требований (монит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ринг безопасности).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5.17.1.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няты следующие решения: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о проведении внепланового контрольного мероприятия в соответствии со статьей 60 Федерального закона N 248-ФЗ;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об объявлении предостережения;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 xml:space="preserve">о выдаче предписания об устранении выявленных нарушений. 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5.18. Выездное обследование.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5.18.1. В ходе выездного обследования проводится оценка соблюдения контролируемым лицом обязательных требований. Взаимодействие с ко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тролируемым лицом не допускается.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5.18.2. В ходе выездного обследования на общедоступных объектах осуществляются следующие контрольные действия: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осмотр;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инструментальное обследование (с применением видеозаписи).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Указанные контрольные действия осуществляются в порядке, пред</w:t>
      </w:r>
      <w:r w:rsidRPr="006F6681">
        <w:rPr>
          <w:color w:val="000000"/>
          <w:sz w:val="28"/>
          <w:szCs w:val="28"/>
        </w:rPr>
        <w:t>у</w:t>
      </w:r>
      <w:r w:rsidRPr="006F6681">
        <w:rPr>
          <w:color w:val="000000"/>
          <w:sz w:val="28"/>
          <w:szCs w:val="28"/>
        </w:rPr>
        <w:t>смотренном статьями</w:t>
      </w:r>
    </w:p>
    <w:bookmarkEnd w:id="6"/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76, 82 Федерального закона N 248-ФЗ.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5.19. Контрольные мероприятия без взаимодействия с контролируем</w:t>
      </w:r>
      <w:r w:rsidRPr="006F6681">
        <w:rPr>
          <w:color w:val="000000"/>
          <w:sz w:val="28"/>
          <w:szCs w:val="28"/>
        </w:rPr>
        <w:t>ы</w:t>
      </w:r>
      <w:r w:rsidRPr="006F6681">
        <w:rPr>
          <w:color w:val="000000"/>
          <w:sz w:val="28"/>
          <w:szCs w:val="28"/>
        </w:rPr>
        <w:t>ми лицами проводятся должностными лицами, осуществляющими муниципальный контроль в сфере благоустройства, на основании заданий уполн</w:t>
      </w:r>
      <w:r w:rsidRPr="006F6681">
        <w:rPr>
          <w:color w:val="000000"/>
          <w:sz w:val="28"/>
          <w:szCs w:val="28"/>
        </w:rPr>
        <w:t>о</w:t>
      </w:r>
      <w:r w:rsidRPr="006F6681">
        <w:rPr>
          <w:color w:val="000000"/>
          <w:sz w:val="28"/>
          <w:szCs w:val="28"/>
        </w:rPr>
        <w:t>моченных должностных лиц органа муниципального контроля.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5.20. По результатам контрольных мероприятий без взаимодействия с контролируемым лицом должностное лицо, ответственное за проведение м</w:t>
      </w:r>
      <w:r w:rsidRPr="006F6681">
        <w:rPr>
          <w:color w:val="000000"/>
          <w:sz w:val="28"/>
          <w:szCs w:val="28"/>
        </w:rPr>
        <w:t>е</w:t>
      </w:r>
      <w:r w:rsidRPr="006F6681">
        <w:rPr>
          <w:color w:val="000000"/>
          <w:sz w:val="28"/>
          <w:szCs w:val="28"/>
        </w:rPr>
        <w:t>роприятия, составляет Акт контрольного мероприятия без взаимодействия. Акт подписывает должностное лицо, проводившее контрольное мероприятие без взаимодействия с контролируемым лицом.</w:t>
      </w:r>
    </w:p>
    <w:p w:rsidR="00187400" w:rsidRPr="006F6681" w:rsidRDefault="00187400" w:rsidP="00187400">
      <w:pPr>
        <w:jc w:val="both"/>
        <w:rPr>
          <w:sz w:val="28"/>
          <w:szCs w:val="28"/>
        </w:rPr>
      </w:pPr>
    </w:p>
    <w:p w:rsidR="00187400" w:rsidRPr="006F6681" w:rsidRDefault="00187400" w:rsidP="00187400">
      <w:pPr>
        <w:widowControl w:val="0"/>
        <w:ind w:firstLine="709"/>
        <w:jc w:val="both"/>
        <w:rPr>
          <w:b/>
          <w:bCs/>
          <w:color w:val="26282D"/>
          <w:sz w:val="28"/>
          <w:szCs w:val="28"/>
        </w:rPr>
      </w:pPr>
      <w:r w:rsidRPr="006F6681">
        <w:rPr>
          <w:b/>
          <w:bCs/>
          <w:color w:val="000000"/>
          <w:sz w:val="28"/>
          <w:szCs w:val="28"/>
        </w:rPr>
        <w:t>6. Решения, принимаемые по результатам контрольных меропри</w:t>
      </w:r>
      <w:r w:rsidRPr="006F6681">
        <w:rPr>
          <w:b/>
          <w:bCs/>
          <w:color w:val="000000"/>
          <w:sz w:val="28"/>
          <w:szCs w:val="28"/>
        </w:rPr>
        <w:t>я</w:t>
      </w:r>
      <w:r w:rsidRPr="006F6681">
        <w:rPr>
          <w:b/>
          <w:bCs/>
          <w:color w:val="000000"/>
          <w:sz w:val="28"/>
          <w:szCs w:val="28"/>
        </w:rPr>
        <w:t>тий</w:t>
      </w:r>
    </w:p>
    <w:p w:rsidR="00187400" w:rsidRPr="006F6681" w:rsidRDefault="00187400" w:rsidP="00187400">
      <w:pPr>
        <w:widowControl w:val="0"/>
        <w:tabs>
          <w:tab w:val="left" w:pos="1315"/>
          <w:tab w:val="left" w:pos="2856"/>
          <w:tab w:val="left" w:pos="4344"/>
          <w:tab w:val="left" w:pos="6005"/>
          <w:tab w:val="left" w:pos="766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По результатам проведения контрольных мероприятий принимаются решения, предусмотренные статьей 90 Федерального закона N 248-ФЗ.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widowControl w:val="0"/>
        <w:ind w:firstLine="709"/>
        <w:jc w:val="both"/>
        <w:rPr>
          <w:b/>
          <w:bCs/>
          <w:color w:val="26282D"/>
          <w:sz w:val="28"/>
          <w:szCs w:val="28"/>
        </w:rPr>
      </w:pPr>
      <w:r w:rsidRPr="006F6681">
        <w:rPr>
          <w:b/>
          <w:bCs/>
          <w:color w:val="000000"/>
          <w:sz w:val="28"/>
          <w:szCs w:val="28"/>
        </w:rPr>
        <w:t>7. Обжалование решений органа муниципального контроля, де</w:t>
      </w:r>
      <w:r w:rsidRPr="006F6681">
        <w:rPr>
          <w:b/>
          <w:bCs/>
          <w:color w:val="000000"/>
          <w:sz w:val="28"/>
          <w:szCs w:val="28"/>
        </w:rPr>
        <w:t>й</w:t>
      </w:r>
      <w:r w:rsidRPr="006F6681">
        <w:rPr>
          <w:b/>
          <w:bCs/>
          <w:color w:val="000000"/>
          <w:sz w:val="28"/>
          <w:szCs w:val="28"/>
        </w:rPr>
        <w:t>ствий (бездействия) его должностных лиц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7.1. Обжалование решений органа муниципального контроля, действий (бездействия) его должностных лиц осуществляются в порядке, установле</w:t>
      </w:r>
      <w:r w:rsidRPr="006F6681">
        <w:rPr>
          <w:color w:val="000000"/>
          <w:sz w:val="28"/>
          <w:szCs w:val="28"/>
        </w:rPr>
        <w:t>н</w:t>
      </w:r>
      <w:r w:rsidRPr="006F6681">
        <w:rPr>
          <w:color w:val="000000"/>
          <w:sz w:val="28"/>
          <w:szCs w:val="28"/>
        </w:rPr>
        <w:t>ном федеральным законодательством в сфере осуществления контрольной (надзорной) деятельности.</w:t>
      </w:r>
    </w:p>
    <w:p w:rsidR="00187400" w:rsidRPr="006F6681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F6681">
        <w:rPr>
          <w:color w:val="000000"/>
          <w:sz w:val="28"/>
          <w:szCs w:val="28"/>
        </w:rPr>
        <w:t>7.2. Досудебный порядок подачи жалоб при осуществлении муниц</w:t>
      </w:r>
      <w:r w:rsidRPr="006F6681">
        <w:rPr>
          <w:color w:val="000000"/>
          <w:sz w:val="28"/>
          <w:szCs w:val="28"/>
        </w:rPr>
        <w:t>и</w:t>
      </w:r>
      <w:r w:rsidRPr="006F6681">
        <w:rPr>
          <w:color w:val="000000"/>
          <w:sz w:val="28"/>
          <w:szCs w:val="28"/>
        </w:rPr>
        <w:t>пального контроля в сфере благоустройства не применяется.</w:t>
      </w: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6F6681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Pr="00B02E5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spacing w:after="34" w:line="240" w:lineRule="exact"/>
        <w:jc w:val="righ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jc w:val="right"/>
        <w:rPr>
          <w:sz w:val="24"/>
          <w:szCs w:val="24"/>
        </w:rPr>
      </w:pP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 w:rsidRPr="00187400">
        <w:rPr>
          <w:kern w:val="2"/>
          <w:sz w:val="24"/>
          <w:szCs w:val="24"/>
          <w:lang w:eastAsia="zh-CN" w:bidi="hi-IN"/>
        </w:rPr>
        <w:t>УТВЕРЖДЕН:</w:t>
      </w: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 w:rsidRPr="00187400">
        <w:rPr>
          <w:kern w:val="2"/>
          <w:sz w:val="24"/>
          <w:szCs w:val="24"/>
          <w:lang w:eastAsia="zh-CN" w:bidi="hi-IN"/>
        </w:rPr>
        <w:t>решением Великоустюгской Думы</w:t>
      </w: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 w:rsidRPr="00187400">
        <w:rPr>
          <w:kern w:val="2"/>
          <w:sz w:val="24"/>
          <w:szCs w:val="24"/>
          <w:lang w:eastAsia="zh-CN" w:bidi="hi-IN"/>
        </w:rPr>
        <w:t xml:space="preserve">от </w:t>
      </w:r>
      <w:r>
        <w:rPr>
          <w:kern w:val="2"/>
          <w:sz w:val="24"/>
          <w:szCs w:val="24"/>
          <w:lang w:eastAsia="zh-CN" w:bidi="hi-IN"/>
        </w:rPr>
        <w:t xml:space="preserve">29.12.2022 </w:t>
      </w:r>
      <w:r w:rsidRPr="00187400">
        <w:rPr>
          <w:kern w:val="2"/>
          <w:sz w:val="24"/>
          <w:szCs w:val="24"/>
          <w:lang w:eastAsia="zh-CN" w:bidi="hi-IN"/>
        </w:rPr>
        <w:t xml:space="preserve">№ </w:t>
      </w:r>
      <w:r>
        <w:rPr>
          <w:kern w:val="2"/>
          <w:sz w:val="24"/>
          <w:szCs w:val="24"/>
          <w:lang w:eastAsia="zh-CN" w:bidi="hi-IN"/>
        </w:rPr>
        <w:t>116</w:t>
      </w:r>
    </w:p>
    <w:p w:rsid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>(п</w:t>
      </w:r>
      <w:r w:rsidRPr="00187400">
        <w:rPr>
          <w:kern w:val="2"/>
          <w:sz w:val="24"/>
          <w:szCs w:val="24"/>
          <w:lang w:eastAsia="zh-CN" w:bidi="hi-IN"/>
        </w:rPr>
        <w:t xml:space="preserve">риложение № </w:t>
      </w:r>
      <w:r>
        <w:rPr>
          <w:kern w:val="2"/>
          <w:sz w:val="24"/>
          <w:szCs w:val="24"/>
          <w:lang w:eastAsia="zh-CN" w:bidi="hi-IN"/>
        </w:rPr>
        <w:t>2)</w:t>
      </w:r>
    </w:p>
    <w:p w:rsidR="00187400" w:rsidRPr="00187400" w:rsidRDefault="00187400" w:rsidP="00187400">
      <w:pPr>
        <w:ind w:left="5812"/>
        <w:jc w:val="center"/>
        <w:rPr>
          <w:kern w:val="2"/>
          <w:sz w:val="24"/>
          <w:szCs w:val="24"/>
          <w:lang w:eastAsia="zh-CN" w:bidi="hi-IN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Pr="004358ED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26282D"/>
          <w:sz w:val="28"/>
          <w:szCs w:val="28"/>
        </w:rPr>
      </w:pPr>
      <w:r w:rsidRPr="004358ED">
        <w:rPr>
          <w:b/>
          <w:bCs/>
          <w:color w:val="000000"/>
          <w:sz w:val="28"/>
          <w:szCs w:val="28"/>
        </w:rPr>
        <w:t>Перечень</w:t>
      </w:r>
    </w:p>
    <w:p w:rsidR="00187400" w:rsidRPr="004358ED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4358ED">
        <w:rPr>
          <w:b/>
          <w:bCs/>
          <w:color w:val="000000"/>
          <w:sz w:val="28"/>
          <w:szCs w:val="28"/>
        </w:rPr>
        <w:t>должностных лиц, осуществляющих муниципальный контроль</w:t>
      </w:r>
    </w:p>
    <w:p w:rsidR="00187400" w:rsidRPr="004358ED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26282D"/>
          <w:sz w:val="28"/>
          <w:szCs w:val="28"/>
        </w:rPr>
      </w:pPr>
      <w:r w:rsidRPr="004358ED">
        <w:rPr>
          <w:b/>
          <w:bCs/>
          <w:color w:val="000000"/>
          <w:sz w:val="28"/>
          <w:szCs w:val="28"/>
        </w:rPr>
        <w:t>в сфере благоустройства</w:t>
      </w:r>
    </w:p>
    <w:p w:rsidR="00187400" w:rsidRPr="004358ED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87400" w:rsidRPr="004358ED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58E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358ED">
        <w:rPr>
          <w:color w:val="000000"/>
          <w:sz w:val="28"/>
          <w:szCs w:val="28"/>
        </w:rPr>
        <w:t>Заместитель начальника управления строительства и жилищно-коммунального хозяйства администрации Великоустюгского муниципальн</w:t>
      </w:r>
      <w:r w:rsidRPr="004358ED">
        <w:rPr>
          <w:color w:val="000000"/>
          <w:sz w:val="28"/>
          <w:szCs w:val="28"/>
        </w:rPr>
        <w:t>о</w:t>
      </w:r>
      <w:r w:rsidRPr="004358ED">
        <w:rPr>
          <w:color w:val="000000"/>
          <w:sz w:val="28"/>
          <w:szCs w:val="28"/>
        </w:rPr>
        <w:t xml:space="preserve">го округа Вологодской области; </w:t>
      </w:r>
    </w:p>
    <w:p w:rsidR="00187400" w:rsidRPr="004358ED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58ED">
        <w:rPr>
          <w:color w:val="000000"/>
          <w:sz w:val="28"/>
          <w:szCs w:val="28"/>
        </w:rPr>
        <w:t>2. Начальник отдела благоустройства управления строительства и жилищно-коммунального хозяйства администрации Великоустюгского мун</w:t>
      </w:r>
      <w:r w:rsidRPr="004358ED">
        <w:rPr>
          <w:color w:val="000000"/>
          <w:sz w:val="28"/>
          <w:szCs w:val="28"/>
        </w:rPr>
        <w:t>и</w:t>
      </w:r>
      <w:r w:rsidRPr="004358ED">
        <w:rPr>
          <w:color w:val="000000"/>
          <w:sz w:val="28"/>
          <w:szCs w:val="28"/>
        </w:rPr>
        <w:t>ципального округа Вологодской области;</w:t>
      </w:r>
    </w:p>
    <w:p w:rsidR="00187400" w:rsidRPr="004358ED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58ED">
        <w:rPr>
          <w:color w:val="000000"/>
          <w:sz w:val="28"/>
          <w:szCs w:val="28"/>
        </w:rPr>
        <w:t>3. Ведущий специалист отдела</w:t>
      </w:r>
      <w:r>
        <w:rPr>
          <w:color w:val="000000"/>
          <w:sz w:val="28"/>
          <w:szCs w:val="28"/>
        </w:rPr>
        <w:t xml:space="preserve"> благоустройства</w:t>
      </w:r>
      <w:r w:rsidRPr="004358ED">
        <w:rPr>
          <w:color w:val="000000"/>
          <w:sz w:val="28"/>
          <w:szCs w:val="28"/>
        </w:rPr>
        <w:t xml:space="preserve"> управления строител</w:t>
      </w:r>
      <w:r w:rsidRPr="004358ED">
        <w:rPr>
          <w:color w:val="000000"/>
          <w:sz w:val="28"/>
          <w:szCs w:val="28"/>
        </w:rPr>
        <w:t>ь</w:t>
      </w:r>
      <w:r w:rsidRPr="004358ED">
        <w:rPr>
          <w:color w:val="000000"/>
          <w:sz w:val="28"/>
          <w:szCs w:val="28"/>
        </w:rPr>
        <w:t>ства и жилищно-коммунального хозяйства администрации Великоустюгск</w:t>
      </w:r>
      <w:r w:rsidRPr="004358ED">
        <w:rPr>
          <w:color w:val="000000"/>
          <w:sz w:val="28"/>
          <w:szCs w:val="28"/>
        </w:rPr>
        <w:t>о</w:t>
      </w:r>
      <w:r w:rsidRPr="004358ED">
        <w:rPr>
          <w:color w:val="000000"/>
          <w:sz w:val="28"/>
          <w:szCs w:val="28"/>
        </w:rPr>
        <w:t>го муниципального округа Вологодской области;</w:t>
      </w:r>
    </w:p>
    <w:p w:rsidR="00187400" w:rsidRPr="004358ED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358ED">
        <w:rPr>
          <w:color w:val="000000"/>
          <w:sz w:val="28"/>
          <w:szCs w:val="28"/>
        </w:rPr>
        <w:t>4. Руководители территориальных отделов администрации Велик</w:t>
      </w:r>
      <w:r w:rsidRPr="004358ED">
        <w:rPr>
          <w:color w:val="000000"/>
          <w:sz w:val="28"/>
          <w:szCs w:val="28"/>
        </w:rPr>
        <w:t>о</w:t>
      </w:r>
      <w:r w:rsidRPr="004358ED">
        <w:rPr>
          <w:color w:val="000000"/>
          <w:sz w:val="28"/>
          <w:szCs w:val="28"/>
        </w:rPr>
        <w:t>устюгского муниципального округа Вологодской области.</w:t>
      </w:r>
    </w:p>
    <w:p w:rsidR="00187400" w:rsidRPr="004358ED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87400" w:rsidRPr="004358ED" w:rsidRDefault="00187400" w:rsidP="00187400">
      <w:pPr>
        <w:spacing w:after="34" w:line="240" w:lineRule="exact"/>
        <w:ind w:firstLine="302"/>
        <w:rPr>
          <w:sz w:val="28"/>
          <w:szCs w:val="28"/>
        </w:rPr>
      </w:pPr>
    </w:p>
    <w:p w:rsidR="00187400" w:rsidRPr="004358ED" w:rsidRDefault="00187400" w:rsidP="00187400">
      <w:pPr>
        <w:spacing w:after="34" w:line="240" w:lineRule="exact"/>
        <w:rPr>
          <w:sz w:val="28"/>
          <w:szCs w:val="28"/>
        </w:rPr>
      </w:pPr>
    </w:p>
    <w:p w:rsidR="00187400" w:rsidRPr="004358ED" w:rsidRDefault="00187400" w:rsidP="00187400">
      <w:pPr>
        <w:spacing w:after="34" w:line="240" w:lineRule="exact"/>
        <w:rPr>
          <w:sz w:val="28"/>
          <w:szCs w:val="28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УТВЕРЖДЕН</w:t>
      </w:r>
      <w:r w:rsidR="006F6681">
        <w:rPr>
          <w:sz w:val="24"/>
          <w:szCs w:val="24"/>
          <w:lang w:eastAsia="zh-CN" w:bidi="hi-IN"/>
        </w:rPr>
        <w:t>Ы</w:t>
      </w:r>
      <w:r>
        <w:rPr>
          <w:sz w:val="24"/>
          <w:szCs w:val="24"/>
          <w:lang w:eastAsia="zh-CN" w:bidi="hi-IN"/>
        </w:rPr>
        <w:t>:</w:t>
      </w:r>
    </w:p>
    <w:p w:rsidR="00187400" w:rsidRDefault="00187400" w:rsidP="00187400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решением Великоустюгской Думы</w:t>
      </w:r>
    </w:p>
    <w:p w:rsidR="00187400" w:rsidRDefault="00187400" w:rsidP="00187400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от 29.12.2022 № 116</w:t>
      </w:r>
    </w:p>
    <w:p w:rsidR="00187400" w:rsidRDefault="00187400" w:rsidP="00187400">
      <w:pPr>
        <w:ind w:left="5812"/>
        <w:jc w:val="center"/>
        <w:rPr>
          <w:sz w:val="24"/>
          <w:szCs w:val="24"/>
          <w:lang w:eastAsia="zh-CN" w:bidi="hi-IN"/>
        </w:rPr>
      </w:pPr>
    </w:p>
    <w:p w:rsidR="00187400" w:rsidRDefault="00187400" w:rsidP="00187400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(приложение № 3)</w:t>
      </w:r>
    </w:p>
    <w:p w:rsidR="00187400" w:rsidRDefault="00187400" w:rsidP="00187400">
      <w:pPr>
        <w:ind w:left="5812"/>
        <w:jc w:val="center"/>
        <w:rPr>
          <w:sz w:val="24"/>
          <w:szCs w:val="24"/>
          <w:lang w:eastAsia="zh-CN" w:bidi="hi-IN"/>
        </w:rPr>
      </w:pPr>
    </w:p>
    <w:p w:rsidR="00187400" w:rsidRPr="0053733C" w:rsidRDefault="00187400" w:rsidP="00187400">
      <w:pPr>
        <w:spacing w:after="34" w:line="240" w:lineRule="exact"/>
        <w:jc w:val="right"/>
        <w:rPr>
          <w:sz w:val="24"/>
          <w:szCs w:val="24"/>
        </w:rPr>
      </w:pPr>
    </w:p>
    <w:p w:rsidR="00187400" w:rsidRPr="004358ED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4358ED">
        <w:rPr>
          <w:b/>
          <w:bCs/>
          <w:color w:val="000000"/>
          <w:sz w:val="28"/>
          <w:szCs w:val="28"/>
        </w:rPr>
        <w:t>Ключевые показатели</w:t>
      </w:r>
    </w:p>
    <w:p w:rsidR="00187400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4358ED">
        <w:rPr>
          <w:b/>
          <w:bCs/>
          <w:color w:val="000000"/>
          <w:sz w:val="28"/>
          <w:szCs w:val="28"/>
        </w:rPr>
        <w:t>м</w:t>
      </w:r>
      <w:r w:rsidRPr="0053733C">
        <w:rPr>
          <w:b/>
          <w:bCs/>
          <w:color w:val="000000"/>
          <w:sz w:val="28"/>
          <w:szCs w:val="28"/>
        </w:rPr>
        <w:t>униципального контроля в сфере благоустройства</w:t>
      </w:r>
    </w:p>
    <w:p w:rsidR="00187400" w:rsidRPr="004358ED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53733C">
        <w:rPr>
          <w:b/>
          <w:bCs/>
          <w:color w:val="000000"/>
          <w:sz w:val="28"/>
          <w:szCs w:val="28"/>
        </w:rPr>
        <w:t xml:space="preserve"> и их целевые значения</w:t>
      </w:r>
    </w:p>
    <w:p w:rsidR="00187400" w:rsidRPr="0053733C" w:rsidRDefault="00187400" w:rsidP="00187400">
      <w:pPr>
        <w:widowControl w:val="0"/>
        <w:spacing w:line="237" w:lineRule="auto"/>
        <w:ind w:left="1034" w:right="-20"/>
        <w:jc w:val="center"/>
        <w:rPr>
          <w:b/>
          <w:bCs/>
          <w:color w:val="26282D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6414"/>
        <w:gridCol w:w="2517"/>
      </w:tblGrid>
      <w:tr w:rsidR="00187400" w:rsidTr="00187400">
        <w:tc>
          <w:tcPr>
            <w:tcW w:w="675" w:type="dxa"/>
          </w:tcPr>
          <w:p w:rsidR="00187400" w:rsidRPr="004358ED" w:rsidRDefault="00187400" w:rsidP="001874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58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414" w:type="dxa"/>
          </w:tcPr>
          <w:p w:rsidR="00187400" w:rsidRPr="0053733C" w:rsidRDefault="00187400" w:rsidP="00187400">
            <w:pPr>
              <w:widowControl w:val="0"/>
              <w:tabs>
                <w:tab w:val="left" w:pos="3055"/>
              </w:tabs>
              <w:ind w:left="158" w:right="-20" w:firstLine="18"/>
              <w:jc w:val="center"/>
              <w:rPr>
                <w:color w:val="000000"/>
                <w:sz w:val="28"/>
                <w:szCs w:val="28"/>
              </w:rPr>
            </w:pPr>
            <w:r w:rsidRPr="0053733C">
              <w:rPr>
                <w:color w:val="000000"/>
                <w:sz w:val="28"/>
                <w:szCs w:val="28"/>
              </w:rPr>
              <w:t>Ключевые показатели</w:t>
            </w:r>
          </w:p>
          <w:p w:rsidR="00187400" w:rsidRPr="004358ED" w:rsidRDefault="00187400" w:rsidP="00187400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187400" w:rsidRPr="004358ED" w:rsidRDefault="00187400" w:rsidP="00187400">
            <w:pPr>
              <w:widowControl w:val="0"/>
              <w:ind w:hanging="1"/>
              <w:jc w:val="center"/>
              <w:rPr>
                <w:color w:val="000000"/>
                <w:sz w:val="28"/>
                <w:szCs w:val="28"/>
              </w:rPr>
            </w:pPr>
            <w:r w:rsidRPr="004358ED"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187400" w:rsidTr="00187400">
        <w:tc>
          <w:tcPr>
            <w:tcW w:w="675" w:type="dxa"/>
          </w:tcPr>
          <w:p w:rsidR="00187400" w:rsidRPr="004358ED" w:rsidRDefault="00187400" w:rsidP="001874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187400" w:rsidRPr="004358ED" w:rsidRDefault="00187400" w:rsidP="00187400">
            <w:pPr>
              <w:widowControl w:val="0"/>
              <w:ind w:right="-59"/>
              <w:jc w:val="both"/>
              <w:rPr>
                <w:color w:val="000000"/>
                <w:sz w:val="28"/>
                <w:szCs w:val="28"/>
              </w:rPr>
            </w:pPr>
            <w:r w:rsidRPr="0053733C">
              <w:rPr>
                <w:color w:val="000000"/>
                <w:sz w:val="28"/>
                <w:szCs w:val="28"/>
              </w:rPr>
              <w:t>Доля обоснованных жалоб на действия (бездействие) органа муниципального ко</w:t>
            </w:r>
            <w:r w:rsidRPr="0053733C">
              <w:rPr>
                <w:color w:val="000000"/>
                <w:sz w:val="28"/>
                <w:szCs w:val="28"/>
              </w:rPr>
              <w:t>н</w:t>
            </w:r>
            <w:r w:rsidRPr="0053733C">
              <w:rPr>
                <w:color w:val="000000"/>
                <w:sz w:val="28"/>
                <w:szCs w:val="28"/>
              </w:rPr>
              <w:t>троля в сфере благоустройства и (или) его должностных лиц при проведении ко</w:t>
            </w:r>
            <w:r w:rsidRPr="0053733C">
              <w:rPr>
                <w:color w:val="000000"/>
                <w:sz w:val="28"/>
                <w:szCs w:val="28"/>
              </w:rPr>
              <w:t>н</w:t>
            </w:r>
            <w:r w:rsidRPr="0053733C">
              <w:rPr>
                <w:color w:val="000000"/>
                <w:sz w:val="28"/>
                <w:szCs w:val="28"/>
              </w:rPr>
              <w:t>трольных мероприятий, поступивших в суд от общего числа поступивших жалоб на действия (бездействие) органа муниципал</w:t>
            </w:r>
            <w:r w:rsidRPr="0053733C">
              <w:rPr>
                <w:color w:val="000000"/>
                <w:sz w:val="28"/>
                <w:szCs w:val="28"/>
              </w:rPr>
              <w:t>ь</w:t>
            </w:r>
            <w:r w:rsidRPr="0053733C">
              <w:rPr>
                <w:color w:val="000000"/>
                <w:sz w:val="28"/>
                <w:szCs w:val="28"/>
              </w:rPr>
              <w:t>ного контроля в сфере благоустройства, в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87400" w:rsidRPr="0053733C" w:rsidRDefault="00187400" w:rsidP="00187400">
            <w:pPr>
              <w:widowControl w:val="0"/>
              <w:spacing w:before="115"/>
              <w:ind w:right="-20" w:hanging="1"/>
              <w:jc w:val="center"/>
              <w:rPr>
                <w:color w:val="000000"/>
                <w:sz w:val="28"/>
                <w:szCs w:val="28"/>
              </w:rPr>
            </w:pPr>
            <w:r w:rsidRPr="0053733C">
              <w:rPr>
                <w:color w:val="000000"/>
                <w:sz w:val="28"/>
                <w:szCs w:val="28"/>
              </w:rPr>
              <w:t>не более 5</w:t>
            </w:r>
          </w:p>
          <w:p w:rsidR="00187400" w:rsidRPr="004358ED" w:rsidRDefault="00187400" w:rsidP="00187400">
            <w:pPr>
              <w:widowControl w:val="0"/>
              <w:ind w:hang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7400" w:rsidTr="00187400">
        <w:tc>
          <w:tcPr>
            <w:tcW w:w="675" w:type="dxa"/>
          </w:tcPr>
          <w:p w:rsidR="00187400" w:rsidRPr="004358ED" w:rsidRDefault="00187400" w:rsidP="001874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187400" w:rsidRPr="004358ED" w:rsidRDefault="00187400" w:rsidP="00187400">
            <w:pPr>
              <w:widowControl w:val="0"/>
              <w:spacing w:before="117"/>
              <w:ind w:right="-45"/>
              <w:jc w:val="both"/>
              <w:rPr>
                <w:color w:val="000000"/>
                <w:sz w:val="28"/>
                <w:szCs w:val="28"/>
              </w:rPr>
            </w:pPr>
            <w:r w:rsidRPr="0053733C">
              <w:rPr>
                <w:color w:val="000000"/>
                <w:sz w:val="28"/>
                <w:szCs w:val="28"/>
              </w:rPr>
              <w:t>Доля решений, принятых по результ</w:t>
            </w:r>
            <w:r w:rsidRPr="0053733C">
              <w:rPr>
                <w:color w:val="000000"/>
                <w:sz w:val="28"/>
                <w:szCs w:val="28"/>
              </w:rPr>
              <w:t>а</w:t>
            </w:r>
            <w:r w:rsidRPr="0053733C">
              <w:rPr>
                <w:color w:val="000000"/>
                <w:sz w:val="28"/>
                <w:szCs w:val="28"/>
              </w:rPr>
              <w:t>там контрольных мероприятий, отмененных судом, от общего количества решений, в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87400" w:rsidRPr="0053733C" w:rsidRDefault="00187400" w:rsidP="00187400">
            <w:pPr>
              <w:widowControl w:val="0"/>
              <w:ind w:right="-20" w:hanging="1"/>
              <w:jc w:val="center"/>
              <w:rPr>
                <w:color w:val="000000"/>
                <w:sz w:val="28"/>
                <w:szCs w:val="28"/>
              </w:rPr>
            </w:pPr>
            <w:r w:rsidRPr="0053733C">
              <w:rPr>
                <w:color w:val="000000"/>
                <w:sz w:val="28"/>
                <w:szCs w:val="28"/>
              </w:rPr>
              <w:t>не более 15</w:t>
            </w:r>
          </w:p>
          <w:p w:rsidR="00187400" w:rsidRPr="004358ED" w:rsidRDefault="00187400" w:rsidP="00187400">
            <w:pPr>
              <w:widowControl w:val="0"/>
              <w:ind w:hang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7400" w:rsidTr="00187400">
        <w:trPr>
          <w:trHeight w:val="1748"/>
        </w:trPr>
        <w:tc>
          <w:tcPr>
            <w:tcW w:w="675" w:type="dxa"/>
          </w:tcPr>
          <w:p w:rsidR="00187400" w:rsidRPr="004358ED" w:rsidRDefault="00187400" w:rsidP="0018740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58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14" w:type="dxa"/>
          </w:tcPr>
          <w:p w:rsidR="00187400" w:rsidRPr="004358ED" w:rsidRDefault="00187400" w:rsidP="001874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58ED">
              <w:rPr>
                <w:color w:val="000000"/>
                <w:sz w:val="28"/>
                <w:szCs w:val="28"/>
              </w:rPr>
              <w:t>Доля внесенных административной комиссией постановлений о назначении а</w:t>
            </w:r>
            <w:r w:rsidRPr="004358ED">
              <w:rPr>
                <w:color w:val="000000"/>
                <w:sz w:val="28"/>
                <w:szCs w:val="28"/>
              </w:rPr>
              <w:t>д</w:t>
            </w:r>
            <w:r w:rsidRPr="004358ED">
              <w:rPr>
                <w:color w:val="000000"/>
                <w:sz w:val="28"/>
                <w:szCs w:val="28"/>
              </w:rPr>
              <w:t>министративного наказания по протоколам органа муниципального контроля в сфере благоустройства от общего количества протоколов, направленных в администрати</w:t>
            </w:r>
            <w:r w:rsidRPr="004358ED">
              <w:rPr>
                <w:color w:val="000000"/>
                <w:sz w:val="28"/>
                <w:szCs w:val="28"/>
              </w:rPr>
              <w:t>в</w:t>
            </w:r>
            <w:r w:rsidRPr="004358ED">
              <w:rPr>
                <w:color w:val="000000"/>
                <w:sz w:val="28"/>
                <w:szCs w:val="28"/>
              </w:rPr>
              <w:t>ную комиссию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187400" w:rsidRPr="0053733C" w:rsidRDefault="00187400" w:rsidP="00187400">
            <w:pPr>
              <w:widowControl w:val="0"/>
              <w:ind w:right="-20" w:hanging="1"/>
              <w:jc w:val="center"/>
              <w:rPr>
                <w:color w:val="000000"/>
                <w:sz w:val="28"/>
                <w:szCs w:val="28"/>
              </w:rPr>
            </w:pPr>
            <w:r w:rsidRPr="0053733C">
              <w:rPr>
                <w:color w:val="000000"/>
                <w:sz w:val="28"/>
                <w:szCs w:val="28"/>
              </w:rPr>
              <w:t>не менее 85</w:t>
            </w:r>
          </w:p>
          <w:p w:rsidR="00187400" w:rsidRPr="004358ED" w:rsidRDefault="00187400" w:rsidP="00187400">
            <w:pPr>
              <w:widowControl w:val="0"/>
              <w:ind w:hang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187400">
      <w:pPr>
        <w:spacing w:after="34" w:line="240" w:lineRule="exact"/>
        <w:rPr>
          <w:sz w:val="24"/>
          <w:szCs w:val="24"/>
        </w:rPr>
      </w:pPr>
    </w:p>
    <w:p w:rsidR="00187400" w:rsidRDefault="00187400" w:rsidP="00187400">
      <w:pPr>
        <w:spacing w:after="34" w:line="240" w:lineRule="exact"/>
        <w:rPr>
          <w:sz w:val="24"/>
          <w:szCs w:val="24"/>
        </w:rPr>
      </w:pP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УТВЕРЖДЕН</w:t>
      </w:r>
      <w:r>
        <w:rPr>
          <w:sz w:val="24"/>
          <w:szCs w:val="24"/>
          <w:lang w:eastAsia="zh-CN" w:bidi="hi-IN"/>
        </w:rPr>
        <w:t>Ы</w:t>
      </w:r>
      <w:r>
        <w:rPr>
          <w:sz w:val="24"/>
          <w:szCs w:val="24"/>
          <w:lang w:eastAsia="zh-CN" w:bidi="hi-IN"/>
        </w:rPr>
        <w:t>: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решением Великоустюгской Думы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от 29.12.2022 № 116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(приложение № </w:t>
      </w:r>
      <w:r>
        <w:rPr>
          <w:sz w:val="24"/>
          <w:szCs w:val="24"/>
          <w:lang w:eastAsia="zh-CN" w:bidi="hi-IN"/>
        </w:rPr>
        <w:t>4</w:t>
      </w:r>
      <w:r>
        <w:rPr>
          <w:sz w:val="24"/>
          <w:szCs w:val="24"/>
          <w:lang w:eastAsia="zh-CN" w:bidi="hi-IN"/>
        </w:rPr>
        <w:t>)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</w:p>
    <w:p w:rsidR="00187400" w:rsidRDefault="00187400" w:rsidP="00187400">
      <w:pPr>
        <w:widowControl w:val="0"/>
        <w:spacing w:line="237" w:lineRule="auto"/>
        <w:ind w:left="3672" w:right="-20"/>
        <w:jc w:val="right"/>
        <w:rPr>
          <w:b/>
          <w:bCs/>
          <w:color w:val="000000"/>
          <w:sz w:val="24"/>
          <w:szCs w:val="24"/>
        </w:rPr>
      </w:pPr>
    </w:p>
    <w:p w:rsidR="00187400" w:rsidRPr="0053733C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26282D"/>
          <w:sz w:val="28"/>
          <w:szCs w:val="28"/>
        </w:rPr>
      </w:pPr>
      <w:r w:rsidRPr="0053733C">
        <w:rPr>
          <w:b/>
          <w:bCs/>
          <w:color w:val="000000"/>
          <w:sz w:val="28"/>
          <w:szCs w:val="28"/>
        </w:rPr>
        <w:t>Индикативные показатели</w:t>
      </w:r>
    </w:p>
    <w:p w:rsidR="00187400" w:rsidRPr="0053733C" w:rsidRDefault="00187400" w:rsidP="00187400">
      <w:pPr>
        <w:widowControl w:val="0"/>
        <w:spacing w:line="237" w:lineRule="auto"/>
        <w:ind w:right="-20"/>
        <w:jc w:val="center"/>
        <w:rPr>
          <w:b/>
          <w:bCs/>
          <w:color w:val="26282D"/>
          <w:sz w:val="28"/>
          <w:szCs w:val="28"/>
        </w:rPr>
      </w:pPr>
      <w:r w:rsidRPr="0053733C">
        <w:rPr>
          <w:b/>
          <w:bCs/>
          <w:color w:val="000000"/>
          <w:sz w:val="28"/>
          <w:szCs w:val="28"/>
        </w:rPr>
        <w:t>для муниципального контроля в сфере благоустройства</w:t>
      </w:r>
    </w:p>
    <w:p w:rsidR="00187400" w:rsidRPr="0053733C" w:rsidRDefault="00187400" w:rsidP="00187400">
      <w:pPr>
        <w:spacing w:after="51" w:line="240" w:lineRule="exact"/>
        <w:rPr>
          <w:sz w:val="28"/>
          <w:szCs w:val="28"/>
        </w:rPr>
      </w:pP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1. Количество внеплановых контрольных мероп</w:t>
      </w:r>
      <w:r w:rsidRPr="001957F3">
        <w:rPr>
          <w:color w:val="000000"/>
          <w:sz w:val="28"/>
          <w:szCs w:val="28"/>
        </w:rPr>
        <w:t xml:space="preserve">риятий, проведенных за отчетный </w:t>
      </w:r>
      <w:r w:rsidRPr="0053733C">
        <w:rPr>
          <w:color w:val="000000"/>
          <w:sz w:val="28"/>
          <w:szCs w:val="28"/>
        </w:rPr>
        <w:t>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2.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</w:t>
      </w:r>
      <w:r w:rsidRPr="0053733C">
        <w:rPr>
          <w:color w:val="000000"/>
          <w:sz w:val="28"/>
          <w:szCs w:val="28"/>
        </w:rPr>
        <w:t>т</w:t>
      </w:r>
      <w:r w:rsidRPr="0053733C">
        <w:rPr>
          <w:color w:val="000000"/>
          <w:sz w:val="28"/>
          <w:szCs w:val="28"/>
        </w:rPr>
        <w:t>клонения объекта контроля от таких параметров,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3. Общее количество контрольных мероприятий с взаимодействием, проведенных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4. Количество контрольных мероприятий с взаимодействием по ка</w:t>
      </w:r>
      <w:r w:rsidRPr="0053733C">
        <w:rPr>
          <w:color w:val="000000"/>
          <w:sz w:val="28"/>
          <w:szCs w:val="28"/>
        </w:rPr>
        <w:t>ж</w:t>
      </w:r>
      <w:r w:rsidRPr="0053733C">
        <w:rPr>
          <w:color w:val="000000"/>
          <w:sz w:val="28"/>
          <w:szCs w:val="28"/>
        </w:rPr>
        <w:t>дому виду контрольных мероприятий, проведенных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5. Количество контрольных мероприятий, проведенных с использов</w:t>
      </w:r>
      <w:r w:rsidRPr="0053733C">
        <w:rPr>
          <w:color w:val="000000"/>
          <w:sz w:val="28"/>
          <w:szCs w:val="28"/>
        </w:rPr>
        <w:t>а</w:t>
      </w:r>
      <w:r w:rsidRPr="0053733C">
        <w:rPr>
          <w:color w:val="000000"/>
          <w:sz w:val="28"/>
          <w:szCs w:val="28"/>
        </w:rPr>
        <w:t>нием средств дистанционного взаимодействия,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6. Количество предостережений о недопустимости нарушения обяз</w:t>
      </w:r>
      <w:r w:rsidRPr="0053733C">
        <w:rPr>
          <w:color w:val="000000"/>
          <w:sz w:val="28"/>
          <w:szCs w:val="28"/>
        </w:rPr>
        <w:t>а</w:t>
      </w:r>
      <w:r w:rsidRPr="0053733C">
        <w:rPr>
          <w:color w:val="000000"/>
          <w:sz w:val="28"/>
          <w:szCs w:val="28"/>
        </w:rPr>
        <w:t>тельных требований, объявленных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7. Количество контрольных мероприятий по результатам которых в</w:t>
      </w:r>
      <w:r w:rsidRPr="0053733C">
        <w:rPr>
          <w:color w:val="000000"/>
          <w:sz w:val="28"/>
          <w:szCs w:val="28"/>
        </w:rPr>
        <w:t>ы</w:t>
      </w:r>
      <w:r w:rsidRPr="0053733C">
        <w:rPr>
          <w:color w:val="000000"/>
          <w:sz w:val="28"/>
          <w:szCs w:val="28"/>
        </w:rPr>
        <w:t>явлены нарушения обязательных требований,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8. Количество контрольных мероприятий по итогам которых возбу</w:t>
      </w:r>
      <w:r w:rsidRPr="0053733C">
        <w:rPr>
          <w:color w:val="000000"/>
          <w:sz w:val="28"/>
          <w:szCs w:val="28"/>
        </w:rPr>
        <w:t>ж</w:t>
      </w:r>
      <w:r w:rsidRPr="0053733C">
        <w:rPr>
          <w:color w:val="000000"/>
          <w:sz w:val="28"/>
          <w:szCs w:val="28"/>
        </w:rPr>
        <w:t>дены дела об административных правонарушениях, за отчетный период.</w:t>
      </w:r>
    </w:p>
    <w:p w:rsidR="00187400" w:rsidRPr="0053733C" w:rsidRDefault="00187400" w:rsidP="006F6681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9. Сумма административных</w:t>
      </w:r>
      <w:r w:rsidRPr="0053733C">
        <w:rPr>
          <w:color w:val="000000"/>
          <w:sz w:val="28"/>
          <w:szCs w:val="28"/>
        </w:rPr>
        <w:tab/>
        <w:t>штрафов, наложенных</w:t>
      </w:r>
      <w:r w:rsidR="006F6681">
        <w:rPr>
          <w:color w:val="000000"/>
          <w:sz w:val="28"/>
          <w:szCs w:val="28"/>
        </w:rPr>
        <w:t xml:space="preserve"> </w:t>
      </w:r>
      <w:r w:rsidRPr="0053733C">
        <w:rPr>
          <w:color w:val="000000"/>
          <w:sz w:val="28"/>
          <w:szCs w:val="28"/>
        </w:rPr>
        <w:t>по</w:t>
      </w:r>
      <w:r w:rsidR="006F6681">
        <w:rPr>
          <w:color w:val="000000"/>
          <w:sz w:val="28"/>
          <w:szCs w:val="28"/>
        </w:rPr>
        <w:t xml:space="preserve"> </w:t>
      </w:r>
      <w:r w:rsidRPr="0053733C">
        <w:rPr>
          <w:color w:val="000000"/>
          <w:sz w:val="28"/>
          <w:szCs w:val="28"/>
        </w:rPr>
        <w:t>результатам контрольных мероприятий,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10. Количество направленных в органы прокуратуры заявлений о с</w:t>
      </w:r>
      <w:r w:rsidRPr="0053733C">
        <w:rPr>
          <w:color w:val="000000"/>
          <w:sz w:val="28"/>
          <w:szCs w:val="28"/>
        </w:rPr>
        <w:t>о</w:t>
      </w:r>
      <w:r w:rsidRPr="0053733C">
        <w:rPr>
          <w:color w:val="000000"/>
          <w:sz w:val="28"/>
          <w:szCs w:val="28"/>
        </w:rPr>
        <w:t>гласовании проведения контрольных мероприятий,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11. Количество направленных в органы прокуратуры заявлений о с</w:t>
      </w:r>
      <w:r w:rsidRPr="0053733C">
        <w:rPr>
          <w:color w:val="000000"/>
          <w:sz w:val="28"/>
          <w:szCs w:val="28"/>
        </w:rPr>
        <w:t>о</w:t>
      </w:r>
      <w:r w:rsidRPr="0053733C">
        <w:rPr>
          <w:color w:val="000000"/>
          <w:sz w:val="28"/>
          <w:szCs w:val="28"/>
        </w:rPr>
        <w:t>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187400" w:rsidRPr="001957F3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12. Общее количество учтенных объектов контр</w:t>
      </w:r>
      <w:r w:rsidRPr="001957F3">
        <w:rPr>
          <w:color w:val="000000"/>
          <w:sz w:val="28"/>
          <w:szCs w:val="28"/>
        </w:rPr>
        <w:t>оля на конец отчетного периода.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13. Количество учтенных контролируемых лиц на конец отчетного п</w:t>
      </w:r>
      <w:r w:rsidRPr="0053733C">
        <w:rPr>
          <w:color w:val="000000"/>
          <w:sz w:val="28"/>
          <w:szCs w:val="28"/>
        </w:rPr>
        <w:t>е</w:t>
      </w:r>
      <w:r w:rsidRPr="0053733C">
        <w:rPr>
          <w:color w:val="000000"/>
          <w:sz w:val="28"/>
          <w:szCs w:val="28"/>
        </w:rPr>
        <w:t>риода.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14. Количество учтенных контролируемых лиц, в отношении которых проведены контрольные мероприятия,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15. Количество исковых заявлений об оспаривании решений, действий (бездействий) должностных лиц контрольного органа, направленных контр</w:t>
      </w:r>
      <w:r w:rsidRPr="0053733C">
        <w:rPr>
          <w:color w:val="000000"/>
          <w:sz w:val="28"/>
          <w:szCs w:val="28"/>
        </w:rPr>
        <w:t>о</w:t>
      </w:r>
      <w:r w:rsidRPr="0053733C">
        <w:rPr>
          <w:color w:val="000000"/>
          <w:sz w:val="28"/>
          <w:szCs w:val="28"/>
        </w:rPr>
        <w:t>лируемыми лицами в судебном порядке,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16. Количество исковых заявлений об оспаривании решений, действий (бездействий) должностных лиц контрольного органа, направленных контр</w:t>
      </w:r>
      <w:r w:rsidRPr="0053733C">
        <w:rPr>
          <w:color w:val="000000"/>
          <w:sz w:val="28"/>
          <w:szCs w:val="28"/>
        </w:rPr>
        <w:t>о</w:t>
      </w:r>
      <w:r w:rsidRPr="0053733C">
        <w:rPr>
          <w:color w:val="000000"/>
          <w:sz w:val="28"/>
          <w:szCs w:val="28"/>
        </w:rPr>
        <w:t>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187400" w:rsidRPr="0053733C" w:rsidRDefault="00187400" w:rsidP="0018740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33C">
        <w:rPr>
          <w:color w:val="000000"/>
          <w:sz w:val="28"/>
          <w:szCs w:val="28"/>
        </w:rPr>
        <w:t>17. Количество контрольных мероприятий, проведенных с грубым нарушением требований к организации и осуществлению муниципального контроля в сфере благоустройства и результаты которых были признаны н</w:t>
      </w:r>
      <w:r w:rsidRPr="0053733C">
        <w:rPr>
          <w:color w:val="000000"/>
          <w:sz w:val="28"/>
          <w:szCs w:val="28"/>
        </w:rPr>
        <w:t>е</w:t>
      </w:r>
      <w:r w:rsidRPr="0053733C">
        <w:rPr>
          <w:color w:val="000000"/>
          <w:sz w:val="28"/>
          <w:szCs w:val="28"/>
        </w:rPr>
        <w:t>действительными и (или) отменены, за отчетный период.</w:t>
      </w:r>
    </w:p>
    <w:p w:rsidR="00187400" w:rsidRPr="001957F3" w:rsidRDefault="00187400" w:rsidP="00187400">
      <w:pPr>
        <w:ind w:firstLine="709"/>
        <w:jc w:val="both"/>
        <w:rPr>
          <w:sz w:val="28"/>
          <w:szCs w:val="28"/>
        </w:rPr>
      </w:pPr>
    </w:p>
    <w:p w:rsidR="00187400" w:rsidRDefault="00187400" w:rsidP="00187400">
      <w:pPr>
        <w:ind w:firstLine="709"/>
        <w:jc w:val="both"/>
        <w:rPr>
          <w:sz w:val="24"/>
          <w:szCs w:val="24"/>
        </w:rPr>
      </w:pPr>
    </w:p>
    <w:p w:rsidR="00187400" w:rsidRDefault="00187400" w:rsidP="00187400">
      <w:pPr>
        <w:ind w:firstLine="709"/>
        <w:jc w:val="both"/>
        <w:rPr>
          <w:sz w:val="24"/>
          <w:szCs w:val="24"/>
        </w:rPr>
      </w:pPr>
    </w:p>
    <w:p w:rsidR="00187400" w:rsidRDefault="00187400" w:rsidP="00187400">
      <w:pPr>
        <w:ind w:firstLine="709"/>
        <w:jc w:val="both"/>
        <w:rPr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6F6681" w:rsidRDefault="006F6681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6F6681" w:rsidRDefault="006F6681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187400" w:rsidRDefault="00187400" w:rsidP="00187400">
      <w:pPr>
        <w:widowControl w:val="0"/>
        <w:spacing w:line="237" w:lineRule="auto"/>
        <w:ind w:left="4632" w:right="-20"/>
        <w:jc w:val="right"/>
        <w:rPr>
          <w:bCs/>
          <w:color w:val="000000"/>
          <w:sz w:val="24"/>
          <w:szCs w:val="24"/>
        </w:rPr>
      </w:pP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УТВЕРЖДЕН: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решением Великоустюгской Думы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от 29.12.2022 № 116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(приложение № </w:t>
      </w:r>
      <w:r>
        <w:rPr>
          <w:sz w:val="24"/>
          <w:szCs w:val="24"/>
          <w:lang w:eastAsia="zh-CN" w:bidi="hi-IN"/>
        </w:rPr>
        <w:t>5</w:t>
      </w:r>
      <w:r>
        <w:rPr>
          <w:sz w:val="24"/>
          <w:szCs w:val="24"/>
          <w:lang w:eastAsia="zh-CN" w:bidi="hi-IN"/>
        </w:rPr>
        <w:t>)</w:t>
      </w:r>
    </w:p>
    <w:p w:rsidR="006F6681" w:rsidRDefault="006F6681" w:rsidP="006F6681">
      <w:pPr>
        <w:ind w:left="5812"/>
        <w:jc w:val="center"/>
        <w:rPr>
          <w:sz w:val="24"/>
          <w:szCs w:val="24"/>
          <w:lang w:eastAsia="zh-CN" w:bidi="hi-IN"/>
        </w:rPr>
      </w:pPr>
    </w:p>
    <w:p w:rsidR="00187400" w:rsidRDefault="00187400" w:rsidP="00187400">
      <w:pPr>
        <w:widowControl w:val="0"/>
        <w:spacing w:line="237" w:lineRule="auto"/>
        <w:ind w:left="4632" w:right="-20"/>
        <w:rPr>
          <w:b/>
          <w:bCs/>
          <w:color w:val="000000"/>
          <w:sz w:val="24"/>
          <w:szCs w:val="24"/>
        </w:rPr>
      </w:pPr>
    </w:p>
    <w:p w:rsidR="00187400" w:rsidRPr="00B02E53" w:rsidRDefault="00187400" w:rsidP="006F6681">
      <w:pPr>
        <w:widowControl w:val="0"/>
        <w:spacing w:line="237" w:lineRule="auto"/>
        <w:ind w:right="-20"/>
        <w:jc w:val="center"/>
        <w:rPr>
          <w:b/>
          <w:bCs/>
          <w:color w:val="26282D"/>
          <w:sz w:val="28"/>
          <w:szCs w:val="28"/>
        </w:rPr>
      </w:pPr>
      <w:r w:rsidRPr="00B02E53">
        <w:rPr>
          <w:b/>
          <w:bCs/>
          <w:color w:val="000000"/>
          <w:sz w:val="28"/>
          <w:szCs w:val="28"/>
        </w:rPr>
        <w:t>Перечень</w:t>
      </w:r>
    </w:p>
    <w:p w:rsidR="00187400" w:rsidRDefault="00187400" w:rsidP="006F6681">
      <w:pPr>
        <w:widowControl w:val="0"/>
        <w:spacing w:line="237" w:lineRule="auto"/>
        <w:ind w:right="132"/>
        <w:jc w:val="center"/>
        <w:rPr>
          <w:b/>
          <w:bCs/>
          <w:color w:val="000000"/>
          <w:sz w:val="28"/>
          <w:szCs w:val="28"/>
        </w:rPr>
      </w:pPr>
      <w:r w:rsidRPr="00B02E53">
        <w:rPr>
          <w:b/>
          <w:bCs/>
          <w:color w:val="000000"/>
          <w:sz w:val="28"/>
          <w:szCs w:val="28"/>
        </w:rPr>
        <w:t>индикаторов риска нарушения обязательных требований</w:t>
      </w:r>
    </w:p>
    <w:p w:rsidR="00187400" w:rsidRPr="00B02E53" w:rsidRDefault="00187400" w:rsidP="006F6681">
      <w:pPr>
        <w:widowControl w:val="0"/>
        <w:spacing w:line="237" w:lineRule="auto"/>
        <w:ind w:right="132"/>
        <w:jc w:val="center"/>
        <w:rPr>
          <w:b/>
          <w:bCs/>
          <w:color w:val="26282D"/>
          <w:sz w:val="28"/>
          <w:szCs w:val="28"/>
        </w:rPr>
      </w:pPr>
      <w:r w:rsidRPr="00B02E53">
        <w:rPr>
          <w:b/>
          <w:bCs/>
          <w:color w:val="000000"/>
          <w:sz w:val="28"/>
          <w:szCs w:val="28"/>
        </w:rPr>
        <w:t>по муниципальному контролю в сфере благоустройства</w:t>
      </w:r>
    </w:p>
    <w:p w:rsidR="00187400" w:rsidRPr="00B02E53" w:rsidRDefault="00187400" w:rsidP="00187400">
      <w:pPr>
        <w:spacing w:line="240" w:lineRule="exact"/>
        <w:rPr>
          <w:sz w:val="28"/>
          <w:szCs w:val="28"/>
        </w:rPr>
      </w:pPr>
    </w:p>
    <w:p w:rsidR="00187400" w:rsidRPr="00B02E53" w:rsidRDefault="00187400" w:rsidP="00187400">
      <w:pPr>
        <w:spacing w:after="17" w:line="120" w:lineRule="exact"/>
        <w:rPr>
          <w:sz w:val="28"/>
          <w:szCs w:val="28"/>
        </w:rPr>
      </w:pPr>
    </w:p>
    <w:p w:rsidR="00187400" w:rsidRPr="00B02E53" w:rsidRDefault="00187400" w:rsidP="00187400">
      <w:pPr>
        <w:widowControl w:val="0"/>
        <w:spacing w:line="237" w:lineRule="auto"/>
        <w:ind w:right="-19" w:firstLine="720"/>
        <w:jc w:val="both"/>
        <w:rPr>
          <w:color w:val="000000"/>
          <w:sz w:val="28"/>
          <w:szCs w:val="28"/>
        </w:rPr>
      </w:pPr>
      <w:r w:rsidRPr="00B02E53">
        <w:rPr>
          <w:color w:val="000000"/>
          <w:sz w:val="28"/>
          <w:szCs w:val="28"/>
        </w:rPr>
        <w:t>Неоднократное поступление в течение квартала в орган муниципальн</w:t>
      </w:r>
      <w:r w:rsidRPr="00B02E53">
        <w:rPr>
          <w:color w:val="000000"/>
          <w:sz w:val="28"/>
          <w:szCs w:val="28"/>
        </w:rPr>
        <w:t>о</w:t>
      </w:r>
      <w:r w:rsidRPr="00B02E53">
        <w:rPr>
          <w:color w:val="000000"/>
          <w:sz w:val="28"/>
          <w:szCs w:val="28"/>
        </w:rPr>
        <w:t>го контроля сведений, которые могут свидетельствовать о наличии наруш</w:t>
      </w:r>
      <w:r w:rsidRPr="00B02E53">
        <w:rPr>
          <w:color w:val="000000"/>
          <w:sz w:val="28"/>
          <w:szCs w:val="28"/>
        </w:rPr>
        <w:t>е</w:t>
      </w:r>
      <w:r w:rsidRPr="00B02E53">
        <w:rPr>
          <w:color w:val="000000"/>
          <w:sz w:val="28"/>
          <w:szCs w:val="28"/>
        </w:rPr>
        <w:t>ний одних и тех же обязательных требований в одном и том же месте.</w:t>
      </w:r>
    </w:p>
    <w:p w:rsidR="00187400" w:rsidRPr="00B02E53" w:rsidRDefault="00187400" w:rsidP="00187400">
      <w:pPr>
        <w:spacing w:line="240" w:lineRule="exact"/>
        <w:rPr>
          <w:sz w:val="24"/>
          <w:szCs w:val="24"/>
        </w:rPr>
      </w:pPr>
    </w:p>
    <w:p w:rsidR="00187400" w:rsidRPr="00C70E5F" w:rsidRDefault="00187400" w:rsidP="00187400">
      <w:pPr>
        <w:ind w:firstLine="709"/>
        <w:jc w:val="both"/>
        <w:rPr>
          <w:sz w:val="24"/>
          <w:szCs w:val="24"/>
        </w:rPr>
      </w:pPr>
    </w:p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9559F5">
      <w:headerReference w:type="default" r:id="rId11"/>
      <w:pgSz w:w="11906" w:h="16838"/>
      <w:pgMar w:top="993" w:right="851" w:bottom="1134" w:left="1560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00" w:rsidRDefault="00187400" w:rsidP="009F0C62">
      <w:r>
        <w:separator/>
      </w:r>
    </w:p>
  </w:endnote>
  <w:endnote w:type="continuationSeparator" w:id="0">
    <w:p w:rsidR="00187400" w:rsidRDefault="00187400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00" w:rsidRDefault="00187400" w:rsidP="009F0C62">
      <w:r>
        <w:separator/>
      </w:r>
    </w:p>
  </w:footnote>
  <w:footnote w:type="continuationSeparator" w:id="0">
    <w:p w:rsidR="00187400" w:rsidRDefault="00187400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187400" w:rsidRDefault="00187400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F668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87400" w:rsidRDefault="00187400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03156"/>
    <w:multiLevelType w:val="hybridMultilevel"/>
    <w:tmpl w:val="CF14AC9E"/>
    <w:lvl w:ilvl="0" w:tplc="6152218E">
      <w:start w:val="1"/>
      <w:numFmt w:val="decimal"/>
      <w:lvlText w:val="%1."/>
      <w:lvlJc w:val="left"/>
      <w:pPr>
        <w:ind w:left="43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07" w:hanging="360"/>
      </w:pPr>
    </w:lvl>
    <w:lvl w:ilvl="2" w:tplc="0419001B" w:tentative="1">
      <w:start w:val="1"/>
      <w:numFmt w:val="lowerRoman"/>
      <w:lvlText w:val="%3."/>
      <w:lvlJc w:val="right"/>
      <w:pPr>
        <w:ind w:left="5827" w:hanging="180"/>
      </w:pPr>
    </w:lvl>
    <w:lvl w:ilvl="3" w:tplc="0419000F" w:tentative="1">
      <w:start w:val="1"/>
      <w:numFmt w:val="decimal"/>
      <w:lvlText w:val="%4."/>
      <w:lvlJc w:val="left"/>
      <w:pPr>
        <w:ind w:left="6547" w:hanging="360"/>
      </w:pPr>
    </w:lvl>
    <w:lvl w:ilvl="4" w:tplc="04190019" w:tentative="1">
      <w:start w:val="1"/>
      <w:numFmt w:val="lowerLetter"/>
      <w:lvlText w:val="%5."/>
      <w:lvlJc w:val="left"/>
      <w:pPr>
        <w:ind w:left="7267" w:hanging="360"/>
      </w:pPr>
    </w:lvl>
    <w:lvl w:ilvl="5" w:tplc="0419001B" w:tentative="1">
      <w:start w:val="1"/>
      <w:numFmt w:val="lowerRoman"/>
      <w:lvlText w:val="%6."/>
      <w:lvlJc w:val="right"/>
      <w:pPr>
        <w:ind w:left="7987" w:hanging="180"/>
      </w:pPr>
    </w:lvl>
    <w:lvl w:ilvl="6" w:tplc="0419000F" w:tentative="1">
      <w:start w:val="1"/>
      <w:numFmt w:val="decimal"/>
      <w:lvlText w:val="%7."/>
      <w:lvlJc w:val="left"/>
      <w:pPr>
        <w:ind w:left="8707" w:hanging="360"/>
      </w:pPr>
    </w:lvl>
    <w:lvl w:ilvl="7" w:tplc="04190019" w:tentative="1">
      <w:start w:val="1"/>
      <w:numFmt w:val="lowerLetter"/>
      <w:lvlText w:val="%8."/>
      <w:lvlJc w:val="left"/>
      <w:pPr>
        <w:ind w:left="9427" w:hanging="360"/>
      </w:pPr>
    </w:lvl>
    <w:lvl w:ilvl="8" w:tplc="0419001B" w:tentative="1">
      <w:start w:val="1"/>
      <w:numFmt w:val="lowerRoman"/>
      <w:lvlText w:val="%9."/>
      <w:lvlJc w:val="right"/>
      <w:pPr>
        <w:ind w:left="101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2316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87400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690C19"/>
    <w:rsid w:val="006F6681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717"/>
    <w:rsid w:val="008E14EF"/>
    <w:rsid w:val="008F7AE2"/>
    <w:rsid w:val="00921245"/>
    <w:rsid w:val="009250AD"/>
    <w:rsid w:val="009559F5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40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A942-6270-4239-A445-5A402BEB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17</Pages>
  <Words>4699</Words>
  <Characters>26788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93</cp:revision>
  <cp:lastPrinted>2022-12-29T14:33:00Z</cp:lastPrinted>
  <dcterms:created xsi:type="dcterms:W3CDTF">2019-11-28T11:51:00Z</dcterms:created>
  <dcterms:modified xsi:type="dcterms:W3CDTF">2022-12-29T14:34:00Z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