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693717">
        <w:rPr>
          <w:sz w:val="28"/>
          <w:szCs w:val="28"/>
        </w:rPr>
        <w:t>17.10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152887">
        <w:rPr>
          <w:sz w:val="28"/>
          <w:szCs w:val="28"/>
        </w:rPr>
        <w:t>2</w:t>
      </w:r>
      <w:r w:rsidR="00D638ED">
        <w:rPr>
          <w:sz w:val="28"/>
          <w:szCs w:val="28"/>
        </w:rPr>
        <w:t>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D638ED" w:rsidRDefault="00486B0F" w:rsidP="00486B0F">
      <w:pPr>
        <w:ind w:left="708" w:firstLine="12"/>
        <w:rPr>
          <w:sz w:val="20"/>
          <w:szCs w:val="20"/>
        </w:rPr>
      </w:pPr>
    </w:p>
    <w:p w:rsidR="0018590A" w:rsidRPr="00D638E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D638ED">
        <w:rPr>
          <w:sz w:val="20"/>
          <w:szCs w:val="20"/>
          <w:lang w:eastAsia="ar-SA"/>
        </w:rPr>
        <w:tab/>
      </w:r>
      <w:r w:rsidRPr="00D638ED">
        <w:rPr>
          <w:sz w:val="20"/>
          <w:szCs w:val="20"/>
          <w:lang w:eastAsia="ar-SA"/>
        </w:rPr>
        <w:tab/>
      </w:r>
    </w:p>
    <w:p w:rsidR="00D544AE" w:rsidRPr="00D638ED" w:rsidRDefault="00D638ED" w:rsidP="00D638ED">
      <w:pPr>
        <w:autoSpaceDE w:val="0"/>
        <w:autoSpaceDN w:val="0"/>
        <w:adjustRightInd w:val="0"/>
        <w:ind w:right="4789"/>
        <w:jc w:val="both"/>
        <w:rPr>
          <w:rFonts w:eastAsia="NSimSun"/>
          <w:bCs/>
          <w:sz w:val="27"/>
          <w:szCs w:val="27"/>
          <w:lang w:eastAsia="zh-CN"/>
        </w:rPr>
      </w:pPr>
      <w:r w:rsidRPr="00D638E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9947BC" wp14:editId="3A61D27C">
                <wp:simplePos x="0" y="0"/>
                <wp:positionH relativeFrom="column">
                  <wp:posOffset>2755265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95pt,-.25pt" to="23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Dj&#10;HWJt2wAAAAcBAAAPAAAAAAAAAAAAAAAAAKYEAABkcnMvZG93bnJldi54bWxQSwUGAAAAAAQABADz&#10;AAAArgUAAAAA&#10;"/>
            </w:pict>
          </mc:Fallback>
        </mc:AlternateContent>
      </w:r>
      <w:r w:rsidRPr="00D638E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5D4BB0F" wp14:editId="5D190A63">
                <wp:simplePos x="0" y="0"/>
                <wp:positionH relativeFrom="column">
                  <wp:posOffset>2983230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9pt,-.25pt" to="234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BR6LINwAAAAIAQAADwAAAAAAAAAAAAAAAACsBAAAZHJzL2Rvd25yZXYueG1sUEsFBgAA&#10;AAAEAAQA8wAAALUFAAAAAA==&#10;"/>
            </w:pict>
          </mc:Fallback>
        </mc:AlternateContent>
      </w:r>
      <w:r w:rsidR="0018590A" w:rsidRPr="00D638E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4B04CEF" wp14:editId="1A8445EB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D638E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F7AFAB9" wp14:editId="0BF16772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D638ED">
        <w:rPr>
          <w:sz w:val="27"/>
          <w:szCs w:val="27"/>
        </w:rPr>
        <w:t xml:space="preserve"> </w:t>
      </w:r>
      <w:r w:rsidRPr="00D638ED">
        <w:rPr>
          <w:rFonts w:eastAsia="DejaVu Sans"/>
          <w:sz w:val="27"/>
          <w:szCs w:val="27"/>
        </w:rPr>
        <w:t xml:space="preserve">Об утверждении </w:t>
      </w:r>
      <w:r w:rsidRPr="00D638ED">
        <w:rPr>
          <w:sz w:val="27"/>
          <w:szCs w:val="27"/>
        </w:rPr>
        <w:t>Положения о порядке сообщения лицами, замещающими муниципальные должности Великоустюгского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8590A" w:rsidRPr="00D638ED" w:rsidRDefault="0018590A" w:rsidP="0018590A">
      <w:pPr>
        <w:tabs>
          <w:tab w:val="left" w:pos="851"/>
        </w:tabs>
        <w:jc w:val="both"/>
        <w:rPr>
          <w:b/>
          <w:bCs/>
          <w:sz w:val="18"/>
          <w:szCs w:val="18"/>
        </w:rPr>
      </w:pPr>
    </w:p>
    <w:p w:rsidR="00380D09" w:rsidRPr="00D638ED" w:rsidRDefault="00380D09" w:rsidP="0018590A">
      <w:pPr>
        <w:tabs>
          <w:tab w:val="left" w:pos="851"/>
        </w:tabs>
        <w:jc w:val="both"/>
        <w:rPr>
          <w:b/>
          <w:bCs/>
          <w:sz w:val="18"/>
          <w:szCs w:val="18"/>
        </w:rPr>
      </w:pPr>
    </w:p>
    <w:p w:rsidR="00D638ED" w:rsidRPr="00D638ED" w:rsidRDefault="00D638ED" w:rsidP="00D638ED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638ED">
        <w:rPr>
          <w:rFonts w:eastAsia="DejaVu Sans"/>
          <w:sz w:val="27"/>
          <w:szCs w:val="27"/>
        </w:rPr>
        <w:t>В соответствии с Федеральным законом от 25.12.2008 N 273-ФЗ «О противодействии коррупции»</w:t>
      </w:r>
      <w:r w:rsidRPr="00D638ED">
        <w:rPr>
          <w:color w:val="000000"/>
          <w:sz w:val="27"/>
          <w:szCs w:val="27"/>
        </w:rPr>
        <w:t>, руководствуясь статьей 28 Устава</w:t>
      </w:r>
      <w:r w:rsidRPr="00D638ED">
        <w:rPr>
          <w:sz w:val="27"/>
          <w:szCs w:val="27"/>
        </w:rPr>
        <w:t xml:space="preserve"> Великоустюгского муниципального округа Вологодской области,</w:t>
      </w:r>
    </w:p>
    <w:p w:rsidR="00D638ED" w:rsidRPr="00D638ED" w:rsidRDefault="00D638ED" w:rsidP="00D638ED">
      <w:pPr>
        <w:autoSpaceDE w:val="0"/>
        <w:ind w:firstLine="709"/>
        <w:jc w:val="both"/>
        <w:rPr>
          <w:b/>
          <w:bCs/>
          <w:sz w:val="27"/>
          <w:szCs w:val="27"/>
        </w:rPr>
      </w:pPr>
      <w:r w:rsidRPr="00D638ED">
        <w:rPr>
          <w:b/>
          <w:bCs/>
          <w:sz w:val="27"/>
          <w:szCs w:val="27"/>
        </w:rPr>
        <w:t>Великоустюгская Дума РЕШИЛА:</w:t>
      </w:r>
    </w:p>
    <w:p w:rsidR="00D638ED" w:rsidRPr="00D638ED" w:rsidRDefault="00D638ED" w:rsidP="00D638ED">
      <w:pPr>
        <w:widowControl w:val="0"/>
        <w:ind w:firstLine="709"/>
        <w:rPr>
          <w:b/>
          <w:sz w:val="27"/>
          <w:szCs w:val="27"/>
        </w:rPr>
      </w:pPr>
    </w:p>
    <w:p w:rsidR="00D638ED" w:rsidRPr="00D638ED" w:rsidRDefault="00D638ED" w:rsidP="00D638E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38ED">
        <w:rPr>
          <w:sz w:val="27"/>
          <w:szCs w:val="27"/>
        </w:rPr>
        <w:t>1. Утвердить Положение о порядке сообщения лицами, замещающими муниципальные должности Великоустюгского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решению.</w:t>
      </w:r>
    </w:p>
    <w:p w:rsidR="00D638ED" w:rsidRPr="00D638ED" w:rsidRDefault="00D638ED" w:rsidP="00D638ED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 w:rsidRPr="00D638ED">
        <w:rPr>
          <w:rFonts w:eastAsia="DejaVu Sans"/>
          <w:sz w:val="27"/>
          <w:szCs w:val="27"/>
        </w:rPr>
        <w:t>2. Признать утратившими силу:</w:t>
      </w:r>
    </w:p>
    <w:p w:rsidR="00D638ED" w:rsidRPr="00D638ED" w:rsidRDefault="00D638ED" w:rsidP="00D638E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38ED">
        <w:rPr>
          <w:sz w:val="27"/>
          <w:szCs w:val="27"/>
        </w:rPr>
        <w:t xml:space="preserve">решение </w:t>
      </w:r>
      <w:r w:rsidRPr="00D638ED">
        <w:rPr>
          <w:rFonts w:eastAsia="DejaVu Sans"/>
          <w:sz w:val="27"/>
          <w:szCs w:val="27"/>
        </w:rPr>
        <w:t xml:space="preserve"> Великоустюгской Думы Великоустюгского муниципального района от 26.02.2016 N 9 «</w:t>
      </w:r>
      <w:r w:rsidRPr="00D638ED">
        <w:rPr>
          <w:sz w:val="27"/>
          <w:szCs w:val="27"/>
        </w:rPr>
        <w:t>Об утверждении  положения о  порядке   сообщения  лицами,  замещающими   муниципальные должности  о   возникновении   личной   заинтересованности  при исполнении   должностных   обязанностей,    которая приводит или может привести к конфликту интересов»;</w:t>
      </w:r>
    </w:p>
    <w:p w:rsidR="0018590A" w:rsidRPr="00D638ED" w:rsidRDefault="00D638ED" w:rsidP="00D638E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38ED">
        <w:rPr>
          <w:sz w:val="27"/>
          <w:szCs w:val="27"/>
        </w:rPr>
        <w:t>3. Настоящее решение вступает в силу после официального опубликования.</w:t>
      </w:r>
    </w:p>
    <w:p w:rsidR="00CB1F12" w:rsidRPr="00D638ED" w:rsidRDefault="00CB1F12" w:rsidP="00CB1F12">
      <w:pPr>
        <w:tabs>
          <w:tab w:val="left" w:pos="708"/>
          <w:tab w:val="left" w:pos="1697"/>
        </w:tabs>
        <w:jc w:val="both"/>
        <w:rPr>
          <w:sz w:val="20"/>
          <w:szCs w:val="20"/>
        </w:rPr>
      </w:pPr>
    </w:p>
    <w:p w:rsidR="00E45174" w:rsidRPr="00D638ED" w:rsidRDefault="00E45174" w:rsidP="00E45174">
      <w:pPr>
        <w:tabs>
          <w:tab w:val="left" w:pos="708"/>
          <w:tab w:val="left" w:pos="1697"/>
        </w:tabs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D638ED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D638ED" w:rsidRDefault="003A4773" w:rsidP="00B140E9">
            <w:pPr>
              <w:rPr>
                <w:sz w:val="27"/>
                <w:szCs w:val="27"/>
              </w:rPr>
            </w:pPr>
            <w:r w:rsidRPr="00D638ED">
              <w:rPr>
                <w:sz w:val="27"/>
                <w:szCs w:val="27"/>
              </w:rPr>
              <w:t xml:space="preserve">Председатель </w:t>
            </w:r>
          </w:p>
          <w:p w:rsidR="003A4773" w:rsidRPr="00D638ED" w:rsidRDefault="003A4773" w:rsidP="00B140E9">
            <w:pPr>
              <w:rPr>
                <w:sz w:val="27"/>
                <w:szCs w:val="27"/>
              </w:rPr>
            </w:pPr>
            <w:r w:rsidRPr="00D638ED">
              <w:rPr>
                <w:sz w:val="27"/>
                <w:szCs w:val="27"/>
              </w:rPr>
              <w:t>Великоустюгской Думы</w:t>
            </w:r>
          </w:p>
          <w:p w:rsidR="003A4773" w:rsidRPr="00D638ED" w:rsidRDefault="003A4773" w:rsidP="00B140E9">
            <w:pPr>
              <w:rPr>
                <w:sz w:val="27"/>
                <w:szCs w:val="27"/>
              </w:rPr>
            </w:pPr>
          </w:p>
          <w:p w:rsidR="003A4773" w:rsidRPr="00D638ED" w:rsidRDefault="003A4773" w:rsidP="00B140E9">
            <w:pPr>
              <w:rPr>
                <w:b/>
                <w:sz w:val="27"/>
                <w:szCs w:val="27"/>
              </w:rPr>
            </w:pPr>
            <w:r w:rsidRPr="00D638ED">
              <w:rPr>
                <w:sz w:val="27"/>
                <w:szCs w:val="27"/>
              </w:rPr>
              <w:t>_______________</w:t>
            </w:r>
            <w:r w:rsidRPr="00D638ED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D638ED" w:rsidRDefault="003A4773" w:rsidP="00B140E9">
            <w:pPr>
              <w:ind w:left="176"/>
              <w:rPr>
                <w:sz w:val="27"/>
                <w:szCs w:val="27"/>
              </w:rPr>
            </w:pPr>
            <w:r w:rsidRPr="00D638ED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D638ED" w:rsidRDefault="003A4773" w:rsidP="00B140E9">
            <w:pPr>
              <w:ind w:left="176"/>
              <w:rPr>
                <w:sz w:val="27"/>
                <w:szCs w:val="27"/>
              </w:rPr>
            </w:pPr>
          </w:p>
          <w:p w:rsidR="003A4773" w:rsidRPr="00D638ED" w:rsidRDefault="003A4773" w:rsidP="00B140E9">
            <w:pPr>
              <w:ind w:left="176"/>
              <w:rPr>
                <w:sz w:val="27"/>
                <w:szCs w:val="27"/>
              </w:rPr>
            </w:pPr>
            <w:r w:rsidRPr="00D638ED">
              <w:rPr>
                <w:sz w:val="27"/>
                <w:szCs w:val="27"/>
              </w:rPr>
              <w:t>_______________</w:t>
            </w:r>
            <w:r w:rsidRPr="00D638ED">
              <w:rPr>
                <w:b/>
                <w:sz w:val="27"/>
                <w:szCs w:val="27"/>
              </w:rPr>
              <w:t>А.В. Кузьмин</w:t>
            </w:r>
            <w:r w:rsidRPr="00D638ED">
              <w:rPr>
                <w:sz w:val="27"/>
                <w:szCs w:val="27"/>
              </w:rPr>
              <w:t xml:space="preserve">     </w:t>
            </w:r>
          </w:p>
        </w:tc>
      </w:tr>
    </w:tbl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lastRenderedPageBreak/>
        <w:t>УТВЕРЖДЕНО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>решением Великоустюгской Думы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 xml:space="preserve">от </w:t>
      </w:r>
      <w:r w:rsidR="00693717">
        <w:rPr>
          <w:bCs/>
          <w:color w:val="000000"/>
        </w:rPr>
        <w:t>17.10</w:t>
      </w:r>
      <w:r w:rsidRPr="00F17FC8">
        <w:rPr>
          <w:bCs/>
          <w:color w:val="000000"/>
        </w:rPr>
        <w:t xml:space="preserve">.2023 № </w:t>
      </w:r>
      <w:r w:rsidR="00693717">
        <w:rPr>
          <w:bCs/>
          <w:color w:val="000000"/>
        </w:rPr>
        <w:t>1</w:t>
      </w:r>
      <w:r w:rsidR="00152887">
        <w:rPr>
          <w:bCs/>
          <w:color w:val="000000"/>
        </w:rPr>
        <w:t>2</w:t>
      </w:r>
      <w:r w:rsidR="00D638ED">
        <w:rPr>
          <w:bCs/>
          <w:color w:val="000000"/>
        </w:rPr>
        <w:t>3</w:t>
      </w:r>
      <w:r w:rsidRPr="00F17FC8">
        <w:rPr>
          <w:bCs/>
          <w:color w:val="000000"/>
        </w:rPr>
        <w:t xml:space="preserve"> 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Default="007B4CAD" w:rsidP="007B4CAD">
      <w:pPr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>(приложение)</w:t>
      </w:r>
    </w:p>
    <w:p w:rsidR="007B4CAD" w:rsidRDefault="007B4CAD" w:rsidP="007B4CAD">
      <w:pPr>
        <w:ind w:left="4678"/>
        <w:jc w:val="center"/>
        <w:rPr>
          <w:bCs/>
          <w:color w:val="000000"/>
        </w:rPr>
      </w:pPr>
    </w:p>
    <w:p w:rsidR="00D638ED" w:rsidRPr="00D638ED" w:rsidRDefault="00D638ED" w:rsidP="00D638ED">
      <w:pPr>
        <w:widowControl w:val="0"/>
        <w:tabs>
          <w:tab w:val="left" w:pos="2985"/>
        </w:tabs>
        <w:jc w:val="center"/>
        <w:rPr>
          <w:b/>
          <w:sz w:val="27"/>
          <w:szCs w:val="27"/>
        </w:rPr>
      </w:pPr>
      <w:bookmarkStart w:id="0" w:name="redstr68"/>
      <w:bookmarkEnd w:id="0"/>
      <w:r w:rsidRPr="00D638ED">
        <w:rPr>
          <w:b/>
          <w:sz w:val="27"/>
          <w:szCs w:val="27"/>
        </w:rPr>
        <w:t>П</w:t>
      </w:r>
      <w:r w:rsidRPr="00D638ED">
        <w:rPr>
          <w:b/>
          <w:sz w:val="27"/>
          <w:szCs w:val="27"/>
        </w:rPr>
        <w:t>ОЛОЖЕНИЕ</w:t>
      </w:r>
    </w:p>
    <w:p w:rsidR="00D638ED" w:rsidRPr="00D638ED" w:rsidRDefault="00D638ED" w:rsidP="00D638ED">
      <w:pPr>
        <w:widowControl w:val="0"/>
        <w:tabs>
          <w:tab w:val="left" w:pos="2985"/>
        </w:tabs>
        <w:jc w:val="center"/>
        <w:rPr>
          <w:b/>
          <w:sz w:val="27"/>
          <w:szCs w:val="27"/>
        </w:rPr>
      </w:pPr>
      <w:r w:rsidRPr="00D638ED">
        <w:rPr>
          <w:b/>
          <w:sz w:val="27"/>
          <w:szCs w:val="27"/>
        </w:rPr>
        <w:t>о порядке сообщения лицами, замещающими муниципальные должности Великоустюгского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38ED" w:rsidRPr="00D638ED" w:rsidRDefault="00D638ED" w:rsidP="00D638ED">
      <w:pPr>
        <w:widowControl w:val="0"/>
        <w:tabs>
          <w:tab w:val="left" w:pos="2985"/>
        </w:tabs>
        <w:jc w:val="center"/>
        <w:rPr>
          <w:sz w:val="27"/>
          <w:szCs w:val="27"/>
        </w:rPr>
      </w:pPr>
    </w:p>
    <w:p w:rsidR="00D638ED" w:rsidRPr="00D638ED" w:rsidRDefault="00D638ED" w:rsidP="00D638ED">
      <w:pPr>
        <w:ind w:firstLine="709"/>
        <w:jc w:val="both"/>
        <w:rPr>
          <w:sz w:val="27"/>
          <w:szCs w:val="27"/>
        </w:rPr>
      </w:pPr>
      <w:r w:rsidRPr="00D638ED">
        <w:rPr>
          <w:sz w:val="27"/>
          <w:szCs w:val="27"/>
        </w:rPr>
        <w:t>1. Настоящим Положением определяются правила уведомления лицами, замещающими муниципальные должности Великоустюгского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638ED" w:rsidRPr="00D638ED" w:rsidRDefault="00D638ED" w:rsidP="00D638ED">
      <w:pPr>
        <w:ind w:firstLine="709"/>
        <w:jc w:val="both"/>
        <w:rPr>
          <w:sz w:val="27"/>
          <w:szCs w:val="27"/>
        </w:rPr>
      </w:pPr>
      <w:r w:rsidRPr="00D638ED">
        <w:rPr>
          <w:sz w:val="27"/>
          <w:szCs w:val="27"/>
        </w:rPr>
        <w:t>2. Под лицами, замещающими муниципальные должности Великоустюгского муниципального округа (далее – лица, замещающие муниципальные должности), в силу положений статьи 2 Федерального закона от 06.10.2003 № 131-ФЗ «Об общих принципах организации местного самоуправления в Российской Федерации» в настоящем Положении следует понимать:</w:t>
      </w:r>
    </w:p>
    <w:p w:rsidR="00D638ED" w:rsidRPr="00D638ED" w:rsidRDefault="00D638ED" w:rsidP="00D638ED">
      <w:pPr>
        <w:ind w:firstLine="709"/>
        <w:jc w:val="both"/>
        <w:rPr>
          <w:sz w:val="27"/>
          <w:szCs w:val="27"/>
        </w:rPr>
      </w:pPr>
      <w:r w:rsidRPr="00D638ED">
        <w:rPr>
          <w:sz w:val="27"/>
          <w:szCs w:val="27"/>
        </w:rPr>
        <w:t>председателя Великоустюгской Думы;</w:t>
      </w:r>
    </w:p>
    <w:p w:rsidR="00D638ED" w:rsidRPr="00D638ED" w:rsidRDefault="00D638ED" w:rsidP="00D638ED">
      <w:pPr>
        <w:ind w:firstLine="709"/>
        <w:jc w:val="both"/>
        <w:rPr>
          <w:sz w:val="27"/>
          <w:szCs w:val="27"/>
        </w:rPr>
      </w:pPr>
      <w:r w:rsidRPr="00D638ED">
        <w:rPr>
          <w:sz w:val="27"/>
          <w:szCs w:val="27"/>
        </w:rPr>
        <w:t>депутата Великоустюгской Думы;</w:t>
      </w:r>
    </w:p>
    <w:p w:rsidR="00D638ED" w:rsidRPr="00D638ED" w:rsidRDefault="00D638ED" w:rsidP="00D638ED">
      <w:pPr>
        <w:ind w:firstLine="709"/>
        <w:jc w:val="both"/>
        <w:rPr>
          <w:sz w:val="27"/>
          <w:szCs w:val="27"/>
        </w:rPr>
      </w:pPr>
      <w:r w:rsidRPr="00D638ED">
        <w:rPr>
          <w:sz w:val="27"/>
          <w:szCs w:val="27"/>
        </w:rPr>
        <w:t>председателя Контрольно-счетной палаты Великоустюгского муниципального округа Вологодской области.</w:t>
      </w:r>
    </w:p>
    <w:p w:rsidR="00D638ED" w:rsidRPr="00D638ED" w:rsidRDefault="00D638ED" w:rsidP="00D638ED">
      <w:pPr>
        <w:pStyle w:val="af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D638ED">
        <w:rPr>
          <w:rFonts w:ascii="Times New Roman" w:hAnsi="Times New Roman"/>
          <w:sz w:val="27"/>
          <w:szCs w:val="27"/>
          <w:lang w:eastAsia="ru-RU"/>
        </w:rPr>
        <w:t>Лицо, замещающее муниципальную должность, направляет в организационно-правовой отдел Великоустюгской Думы (далее – организационно-правовой отдел)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– уведомление) составленное по форме согласно приложению № 1 к настоящему Положению.</w:t>
      </w:r>
    </w:p>
    <w:p w:rsidR="00D638ED" w:rsidRPr="00D638ED" w:rsidRDefault="00D638ED" w:rsidP="00D638ED">
      <w:pPr>
        <w:ind w:firstLine="709"/>
        <w:jc w:val="both"/>
        <w:rPr>
          <w:sz w:val="27"/>
          <w:szCs w:val="27"/>
        </w:rPr>
      </w:pPr>
      <w:r w:rsidRPr="00D638ED">
        <w:rPr>
          <w:sz w:val="27"/>
          <w:szCs w:val="27"/>
        </w:rPr>
        <w:t xml:space="preserve">В случае невозможности представить </w:t>
      </w:r>
      <w:hyperlink r:id="rId10" w:anchor="Par60" w:history="1">
        <w:r w:rsidRPr="00D638ED">
          <w:rPr>
            <w:sz w:val="27"/>
            <w:szCs w:val="27"/>
          </w:rPr>
          <w:t>уведомление</w:t>
        </w:r>
      </w:hyperlink>
      <w:r w:rsidRPr="00D638ED">
        <w:rPr>
          <w:sz w:val="27"/>
          <w:szCs w:val="27"/>
        </w:rPr>
        <w:t xml:space="preserve"> лично, возможно представление указанного уведомления посредством почтового отправления с уведомлением о вручении и описью вложения.</w:t>
      </w:r>
    </w:p>
    <w:p w:rsidR="00D638ED" w:rsidRPr="00D638ED" w:rsidRDefault="00D638ED" w:rsidP="00D638ED">
      <w:pPr>
        <w:ind w:firstLine="709"/>
        <w:jc w:val="both"/>
        <w:rPr>
          <w:sz w:val="27"/>
          <w:szCs w:val="27"/>
        </w:rPr>
      </w:pPr>
      <w:r w:rsidRPr="00D638ED">
        <w:rPr>
          <w:sz w:val="27"/>
          <w:szCs w:val="27"/>
        </w:rPr>
        <w:t>4. В случае, если лицу, замещающему муниципальную должность, стало известно о возникновении у подчиненного ему лица личной заинтересованности при исполнении должностных обязанностей, которая приводит или может привести к конфликту интересов, лицо, замещающее муниципальную должность, направляет представление в уполномоченное структурное подразделение (комиссию) соответствующего органа местного самоуправления, а также принимает меры по предотвращению или урегулированию конфликта интересов.</w:t>
      </w:r>
    </w:p>
    <w:p w:rsidR="00D638ED" w:rsidRPr="00D638ED" w:rsidRDefault="00D638ED" w:rsidP="00D638E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D638ED">
        <w:rPr>
          <w:rFonts w:ascii="Times New Roman" w:hAnsi="Times New Roman"/>
          <w:sz w:val="27"/>
          <w:szCs w:val="27"/>
          <w:lang w:eastAsia="ru-RU"/>
        </w:rPr>
        <w:t>5. Поступившее в организационно-правовой отдел уведомление в тот же день регистрируется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Журнал). Журнал ведется по форме, согласно приложению № 2 к настоящему Положению.</w:t>
      </w:r>
    </w:p>
    <w:p w:rsidR="00D638ED" w:rsidRPr="00D638ED" w:rsidRDefault="00D638ED" w:rsidP="00D638ED">
      <w:pPr>
        <w:ind w:firstLine="709"/>
        <w:jc w:val="both"/>
        <w:rPr>
          <w:sz w:val="27"/>
          <w:szCs w:val="27"/>
        </w:rPr>
      </w:pPr>
      <w:r w:rsidRPr="00D638ED">
        <w:rPr>
          <w:sz w:val="27"/>
          <w:szCs w:val="27"/>
        </w:rPr>
        <w:t>Журнал должен быть прошит, пронумерован и заверен печатью Великоустюгской Думы. Журнал хранится в течение трех лет с даты регистрации в нем последнего уведомления, после чего передается в архив.</w:t>
      </w:r>
    </w:p>
    <w:p w:rsidR="00D638ED" w:rsidRPr="00D638ED" w:rsidRDefault="00D638ED" w:rsidP="00D638ED">
      <w:pPr>
        <w:ind w:firstLine="709"/>
        <w:jc w:val="both"/>
        <w:rPr>
          <w:sz w:val="27"/>
          <w:szCs w:val="27"/>
        </w:rPr>
      </w:pPr>
      <w:r w:rsidRPr="00D638ED">
        <w:rPr>
          <w:sz w:val="27"/>
          <w:szCs w:val="27"/>
        </w:rPr>
        <w:t>6. Копия зарегистрированного в установленном порядке уведомления</w:t>
      </w:r>
      <w:r w:rsidRPr="00D638ED">
        <w:rPr>
          <w:sz w:val="27"/>
          <w:szCs w:val="27"/>
          <w:u w:val="single"/>
        </w:rPr>
        <w:t xml:space="preserve"> </w:t>
      </w:r>
      <w:r w:rsidRPr="00D638ED">
        <w:rPr>
          <w:sz w:val="27"/>
          <w:szCs w:val="27"/>
        </w:rPr>
        <w:t>выдается лицу, замещающему муниципальную должность, в день регистрации уведомления лично под подпись в Журнале либо направляется почтовым отправлением с уведомлением о вручении не позднее двух рабочих дней со дня его регистрации.</w:t>
      </w:r>
    </w:p>
    <w:p w:rsidR="00D638ED" w:rsidRPr="00D638ED" w:rsidRDefault="00D638ED" w:rsidP="00D638ED">
      <w:pPr>
        <w:ind w:firstLine="709"/>
        <w:jc w:val="both"/>
        <w:rPr>
          <w:sz w:val="27"/>
          <w:szCs w:val="27"/>
        </w:rPr>
      </w:pPr>
      <w:r w:rsidRPr="00D638ED">
        <w:rPr>
          <w:sz w:val="27"/>
          <w:szCs w:val="27"/>
        </w:rPr>
        <w:t xml:space="preserve">7. </w:t>
      </w:r>
      <w:hyperlink r:id="rId11" w:anchor="Par60" w:history="1">
        <w:r w:rsidRPr="00D638ED">
          <w:rPr>
            <w:sz w:val="27"/>
            <w:szCs w:val="27"/>
          </w:rPr>
          <w:t>Уведомление</w:t>
        </w:r>
      </w:hyperlink>
      <w:r w:rsidRPr="00D638ED">
        <w:rPr>
          <w:sz w:val="27"/>
          <w:szCs w:val="27"/>
        </w:rPr>
        <w:t xml:space="preserve"> в течение трех рабочих дней с даты регистрации направляется в комиссию </w:t>
      </w:r>
      <w:r w:rsidRPr="00D638ED">
        <w:rPr>
          <w:rFonts w:eastAsia="DejaVu Sans"/>
          <w:iCs/>
          <w:sz w:val="27"/>
          <w:szCs w:val="27"/>
        </w:rPr>
        <w:t>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коррупции, образованную при Великоустюгской Думе, (далее – Комиссия)</w:t>
      </w:r>
      <w:r w:rsidRPr="00D638ED">
        <w:rPr>
          <w:sz w:val="27"/>
          <w:szCs w:val="27"/>
        </w:rPr>
        <w:t xml:space="preserve"> для его рассмотрения в порядке, установленном Положением о Комиссии.</w:t>
      </w:r>
    </w:p>
    <w:p w:rsidR="00D638ED" w:rsidRPr="00D638ED" w:rsidRDefault="00D638ED" w:rsidP="00D638ED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 w:rsidRPr="00D638ED">
        <w:rPr>
          <w:sz w:val="27"/>
          <w:szCs w:val="27"/>
        </w:rPr>
        <w:t xml:space="preserve">8. По итогам рассмотрения </w:t>
      </w:r>
      <w:r w:rsidRPr="00D638ED">
        <w:rPr>
          <w:rFonts w:eastAsia="DejaVu Sans"/>
          <w:sz w:val="27"/>
          <w:szCs w:val="27"/>
        </w:rPr>
        <w:t>Комиссия принимает одно из следующих решений:</w:t>
      </w:r>
    </w:p>
    <w:p w:rsidR="00D638ED" w:rsidRPr="00D638ED" w:rsidRDefault="00D638ED" w:rsidP="00D638ED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7"/>
          <w:szCs w:val="27"/>
        </w:rPr>
      </w:pPr>
      <w:r w:rsidRPr="00D638ED">
        <w:rPr>
          <w:rFonts w:eastAsia="DejaVu Sans"/>
          <w:bCs/>
          <w:sz w:val="27"/>
          <w:szCs w:val="27"/>
        </w:rPr>
        <w:t>а) признать, что при осуществлении полномочий или исполнении должностных обязанностей лицом, замещающим муниципальную должность, конфликт интересов отсутствует;</w:t>
      </w:r>
    </w:p>
    <w:p w:rsidR="00D638ED" w:rsidRPr="00D638ED" w:rsidRDefault="00D638ED" w:rsidP="00D638ED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7"/>
          <w:szCs w:val="27"/>
        </w:rPr>
      </w:pPr>
      <w:r w:rsidRPr="00D638ED">
        <w:rPr>
          <w:rFonts w:eastAsia="DejaVu Sans"/>
          <w:bCs/>
          <w:sz w:val="27"/>
          <w:szCs w:val="27"/>
        </w:rPr>
        <w:t xml:space="preserve">б) признать, что при осуществлении полномочий или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</w:t>
      </w:r>
    </w:p>
    <w:p w:rsidR="00D638ED" w:rsidRPr="00D638ED" w:rsidRDefault="00D638ED" w:rsidP="00D638ED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7"/>
          <w:szCs w:val="27"/>
        </w:rPr>
      </w:pPr>
      <w:r w:rsidRPr="00D638ED">
        <w:rPr>
          <w:rFonts w:eastAsia="DejaVu Sans"/>
          <w:sz w:val="27"/>
          <w:szCs w:val="27"/>
        </w:rPr>
        <w:t>В этом случае Комиссия рекомендует</w:t>
      </w:r>
      <w:r w:rsidRPr="00D638ED">
        <w:rPr>
          <w:rFonts w:eastAsia="DejaVu Sans"/>
          <w:bCs/>
          <w:sz w:val="27"/>
          <w:szCs w:val="27"/>
        </w:rPr>
        <w:t xml:space="preserve"> лицу, замещающему муниципальную должность принять меры по предотвращению и (или) урегулированию конфликта интересов в соответствии с законодательством Российской Федерации.</w:t>
      </w:r>
    </w:p>
    <w:p w:rsidR="00D638ED" w:rsidRPr="00D638ED" w:rsidRDefault="00D638ED" w:rsidP="00D638ED">
      <w:pPr>
        <w:autoSpaceDE w:val="0"/>
        <w:autoSpaceDN w:val="0"/>
        <w:adjustRightInd w:val="0"/>
        <w:ind w:firstLine="709"/>
        <w:jc w:val="both"/>
        <w:rPr>
          <w:rFonts w:eastAsia="DejaVu Sans"/>
          <w:sz w:val="27"/>
          <w:szCs w:val="27"/>
        </w:rPr>
      </w:pPr>
      <w:r w:rsidRPr="00D638ED">
        <w:rPr>
          <w:rFonts w:eastAsia="DejaVu Sans"/>
          <w:sz w:val="27"/>
          <w:szCs w:val="27"/>
        </w:rPr>
        <w:t xml:space="preserve">в) признать, что лицом, представившим уведомление, не соблюдались требования об урегулировании конфликта интересов. </w:t>
      </w:r>
    </w:p>
    <w:p w:rsidR="00D638ED" w:rsidRPr="00D638ED" w:rsidRDefault="00D638ED" w:rsidP="00D638ED">
      <w:pPr>
        <w:ind w:firstLine="709"/>
        <w:jc w:val="both"/>
        <w:rPr>
          <w:sz w:val="27"/>
          <w:szCs w:val="27"/>
        </w:rPr>
      </w:pPr>
      <w:r w:rsidRPr="00D638ED">
        <w:rPr>
          <w:rFonts w:eastAsia="DejaVu Sans"/>
          <w:sz w:val="27"/>
          <w:szCs w:val="27"/>
        </w:rPr>
        <w:t xml:space="preserve">В этом случае Комиссия инициирует перед </w:t>
      </w:r>
      <w:r w:rsidRPr="00D638ED">
        <w:rPr>
          <w:sz w:val="27"/>
          <w:szCs w:val="27"/>
        </w:rPr>
        <w:t xml:space="preserve">Великоустюгской Думой </w:t>
      </w:r>
      <w:r w:rsidRPr="00D638ED">
        <w:rPr>
          <w:rFonts w:eastAsia="DejaVu Sans"/>
          <w:sz w:val="27"/>
          <w:szCs w:val="27"/>
        </w:rPr>
        <w:t xml:space="preserve"> вопрос о применении к лицу, замещающему муниципальную должность, мер ответственности, предусмотренных </w:t>
      </w:r>
      <w:hyperlink r:id="rId12" w:history="1">
        <w:r w:rsidRPr="00D638ED">
          <w:rPr>
            <w:rFonts w:eastAsia="DejaVu Sans"/>
            <w:sz w:val="27"/>
            <w:szCs w:val="27"/>
          </w:rPr>
          <w:t>частью 5 статьи 12.1</w:t>
        </w:r>
      </w:hyperlink>
      <w:r w:rsidRPr="00D638ED">
        <w:rPr>
          <w:rFonts w:eastAsia="DejaVu Sans"/>
          <w:sz w:val="27"/>
          <w:szCs w:val="27"/>
        </w:rPr>
        <w:t xml:space="preserve"> Федерального закона от 25.12.2008 N 273-ФЗ "О противодействии коррупции".</w:t>
      </w:r>
    </w:p>
    <w:p w:rsidR="00D638ED" w:rsidRPr="00D638ED" w:rsidRDefault="00D638ED" w:rsidP="00D638ED">
      <w:pPr>
        <w:ind w:firstLine="709"/>
        <w:jc w:val="both"/>
        <w:rPr>
          <w:sz w:val="27"/>
          <w:szCs w:val="27"/>
        </w:rPr>
      </w:pPr>
      <w:r w:rsidRPr="00D638ED">
        <w:rPr>
          <w:sz w:val="27"/>
          <w:szCs w:val="27"/>
        </w:rPr>
        <w:t>9. Материалы заседания Комиссии, на котором рассматривалось уведомление, в сроки, установленные Положением о Комиссии, направляются:</w:t>
      </w:r>
    </w:p>
    <w:p w:rsidR="00D638ED" w:rsidRPr="00D638ED" w:rsidRDefault="00D638ED" w:rsidP="00D638ED">
      <w:pPr>
        <w:ind w:firstLine="709"/>
        <w:jc w:val="both"/>
        <w:rPr>
          <w:sz w:val="27"/>
          <w:szCs w:val="27"/>
        </w:rPr>
      </w:pPr>
      <w:r w:rsidRPr="00D638ED">
        <w:rPr>
          <w:sz w:val="27"/>
          <w:szCs w:val="27"/>
        </w:rPr>
        <w:t xml:space="preserve">- в </w:t>
      </w:r>
      <w:r w:rsidRPr="00D638ED">
        <w:rPr>
          <w:rFonts w:eastAsia="DejaVu Sans"/>
          <w:bCs/>
          <w:sz w:val="27"/>
          <w:szCs w:val="27"/>
        </w:rPr>
        <w:t>Великоустюгскую Думу для сведения либо для принятия мер по предотвращению или урегулированию конфликта интересов в соответствии с действующим законодательством</w:t>
      </w:r>
      <w:r w:rsidRPr="00D638ED">
        <w:rPr>
          <w:sz w:val="27"/>
          <w:szCs w:val="27"/>
        </w:rPr>
        <w:t>;</w:t>
      </w:r>
    </w:p>
    <w:p w:rsidR="00D638ED" w:rsidRPr="00D638ED" w:rsidRDefault="00D638ED" w:rsidP="00D638ED">
      <w:pPr>
        <w:ind w:firstLine="709"/>
        <w:jc w:val="both"/>
        <w:rPr>
          <w:rFonts w:eastAsia="DejaVu Sans"/>
          <w:bCs/>
          <w:sz w:val="27"/>
          <w:szCs w:val="27"/>
        </w:rPr>
      </w:pPr>
      <w:r w:rsidRPr="00D638ED">
        <w:rPr>
          <w:sz w:val="27"/>
          <w:szCs w:val="27"/>
        </w:rPr>
        <w:t>-</w:t>
      </w:r>
      <w:r w:rsidRPr="00D638ED">
        <w:rPr>
          <w:rFonts w:eastAsia="DejaVu Sans"/>
          <w:sz w:val="27"/>
          <w:szCs w:val="27"/>
        </w:rPr>
        <w:t xml:space="preserve"> руководителю органа местного самоуправления округа</w:t>
      </w:r>
      <w:r w:rsidRPr="00D638ED">
        <w:rPr>
          <w:rFonts w:eastAsia="DejaVu Sans"/>
          <w:bCs/>
          <w:sz w:val="27"/>
          <w:szCs w:val="27"/>
        </w:rPr>
        <w:t>, уполномоченному принять меры по предотвращению или урегулированию конфликта интересов, в соответствии с действующим законодательством;</w:t>
      </w:r>
    </w:p>
    <w:p w:rsidR="00D638ED" w:rsidRPr="00D638ED" w:rsidRDefault="00D638ED" w:rsidP="00D638ED">
      <w:pPr>
        <w:ind w:firstLine="709"/>
        <w:jc w:val="both"/>
        <w:rPr>
          <w:color w:val="000000"/>
          <w:sz w:val="27"/>
          <w:szCs w:val="27"/>
        </w:rPr>
      </w:pPr>
      <w:r w:rsidRPr="00D638ED">
        <w:rPr>
          <w:sz w:val="27"/>
          <w:szCs w:val="27"/>
        </w:rPr>
        <w:t xml:space="preserve">- лицу, замещающему муниципальную должность, в отношении которого рассматривалось </w:t>
      </w:r>
      <w:r w:rsidRPr="00D638ED">
        <w:rPr>
          <w:color w:val="000000"/>
          <w:sz w:val="27"/>
          <w:szCs w:val="27"/>
        </w:rPr>
        <w:t>уведомление.</w:t>
      </w:r>
      <w:r w:rsidRPr="00D638ED">
        <w:rPr>
          <w:color w:val="000000"/>
          <w:sz w:val="27"/>
          <w:szCs w:val="27"/>
        </w:rPr>
        <w:br w:type="page"/>
      </w:r>
    </w:p>
    <w:p w:rsidR="00D638ED" w:rsidRPr="00C5393C" w:rsidRDefault="00D638ED" w:rsidP="00D638ED">
      <w:pPr>
        <w:ind w:left="4253"/>
        <w:jc w:val="both"/>
        <w:rPr>
          <w:color w:val="000000"/>
          <w:szCs w:val="28"/>
        </w:rPr>
      </w:pPr>
      <w:r w:rsidRPr="00C5393C">
        <w:rPr>
          <w:bCs/>
          <w:color w:val="000000"/>
          <w:szCs w:val="28"/>
        </w:rPr>
        <w:t>Приложение № 1</w:t>
      </w:r>
    </w:p>
    <w:p w:rsidR="00D638ED" w:rsidRPr="00C5393C" w:rsidRDefault="00D638ED" w:rsidP="00D638ED">
      <w:pPr>
        <w:ind w:left="4248"/>
        <w:jc w:val="both"/>
        <w:rPr>
          <w:color w:val="000000"/>
          <w:szCs w:val="28"/>
        </w:rPr>
      </w:pPr>
      <w:r w:rsidRPr="00C5393C">
        <w:rPr>
          <w:bCs/>
          <w:color w:val="000000"/>
          <w:szCs w:val="28"/>
        </w:rPr>
        <w:t>к Положению о</w:t>
      </w:r>
      <w:r w:rsidRPr="000153C3">
        <w:rPr>
          <w:color w:val="000000"/>
          <w:szCs w:val="28"/>
        </w:rPr>
        <w:t xml:space="preserve"> порядке</w:t>
      </w:r>
      <w:r w:rsidRPr="000153C3">
        <w:rPr>
          <w:bCs/>
          <w:color w:val="000000"/>
          <w:szCs w:val="28"/>
        </w:rPr>
        <w:t xml:space="preserve"> </w:t>
      </w:r>
      <w:r w:rsidRPr="00C5393C">
        <w:rPr>
          <w:bCs/>
          <w:color w:val="000000"/>
          <w:szCs w:val="28"/>
        </w:rPr>
        <w:t>сообщения лицами, замещающими</w:t>
      </w:r>
      <w:r w:rsidRPr="000153C3">
        <w:rPr>
          <w:bCs/>
          <w:color w:val="000000"/>
          <w:szCs w:val="28"/>
        </w:rPr>
        <w:t xml:space="preserve"> </w:t>
      </w:r>
      <w:r w:rsidRPr="00C5393C">
        <w:rPr>
          <w:bCs/>
          <w:color w:val="000000"/>
          <w:szCs w:val="28"/>
        </w:rPr>
        <w:t xml:space="preserve">муниципальные должности </w:t>
      </w:r>
      <w:r>
        <w:rPr>
          <w:bCs/>
          <w:color w:val="000000"/>
          <w:szCs w:val="28"/>
        </w:rPr>
        <w:t>Великоустюгского</w:t>
      </w:r>
      <w:r w:rsidRPr="00C5393C">
        <w:rPr>
          <w:bCs/>
          <w:color w:val="000000"/>
          <w:szCs w:val="28"/>
        </w:rPr>
        <w:t xml:space="preserve"> муниципального </w:t>
      </w:r>
      <w:r w:rsidRPr="000153C3">
        <w:rPr>
          <w:bCs/>
          <w:color w:val="000000"/>
          <w:szCs w:val="28"/>
        </w:rPr>
        <w:t>округа</w:t>
      </w:r>
      <w:r w:rsidRPr="00C5393C">
        <w:rPr>
          <w:bCs/>
          <w:color w:val="000000"/>
          <w:szCs w:val="28"/>
        </w:rPr>
        <w:t xml:space="preserve">, о возникновении личной заинтересованности при исполнении должностных обязанностей, которая приводит или может привести </w:t>
      </w:r>
      <w:r w:rsidRPr="000153C3">
        <w:rPr>
          <w:bCs/>
          <w:color w:val="000000"/>
          <w:szCs w:val="28"/>
        </w:rPr>
        <w:br/>
      </w:r>
      <w:r w:rsidRPr="00C5393C">
        <w:rPr>
          <w:bCs/>
          <w:color w:val="000000"/>
          <w:szCs w:val="28"/>
        </w:rPr>
        <w:t>к конфликту интересов</w:t>
      </w:r>
    </w:p>
    <w:p w:rsidR="00D638ED" w:rsidRDefault="00D638ED" w:rsidP="00D638ED">
      <w:pPr>
        <w:ind w:left="4248" w:firstLine="567"/>
        <w:jc w:val="both"/>
        <w:rPr>
          <w:color w:val="000000"/>
          <w:sz w:val="28"/>
          <w:szCs w:val="28"/>
        </w:rPr>
      </w:pPr>
      <w:r w:rsidRPr="00C5393C">
        <w:rPr>
          <w:color w:val="000000"/>
          <w:sz w:val="28"/>
          <w:szCs w:val="28"/>
        </w:rPr>
        <w:t> </w:t>
      </w:r>
    </w:p>
    <w:p w:rsidR="00D638ED" w:rsidRPr="00D638ED" w:rsidRDefault="00D638ED" w:rsidP="00D638ED">
      <w:pPr>
        <w:ind w:left="4248" w:firstLine="5"/>
        <w:rPr>
          <w:color w:val="000000"/>
          <w:sz w:val="26"/>
          <w:szCs w:val="26"/>
        </w:rPr>
      </w:pPr>
      <w:r w:rsidRPr="00D638ED">
        <w:rPr>
          <w:color w:val="000000"/>
          <w:sz w:val="26"/>
          <w:szCs w:val="26"/>
        </w:rPr>
        <w:t>В __________________________________</w:t>
      </w:r>
    </w:p>
    <w:p w:rsidR="00D638ED" w:rsidRPr="00D638ED" w:rsidRDefault="00D638ED" w:rsidP="00D638ED">
      <w:pPr>
        <w:ind w:left="4248" w:firstLine="5"/>
        <w:rPr>
          <w:color w:val="000000"/>
          <w:sz w:val="26"/>
          <w:szCs w:val="26"/>
        </w:rPr>
      </w:pPr>
      <w:r w:rsidRPr="00D638ED">
        <w:rPr>
          <w:color w:val="000000"/>
          <w:sz w:val="26"/>
          <w:szCs w:val="26"/>
        </w:rPr>
        <w:t>____________________________________</w:t>
      </w:r>
    </w:p>
    <w:p w:rsidR="00D638ED" w:rsidRPr="00D638ED" w:rsidRDefault="00D638ED" w:rsidP="00D638ED">
      <w:pPr>
        <w:ind w:left="4248" w:firstLine="5"/>
        <w:rPr>
          <w:color w:val="000000"/>
          <w:sz w:val="26"/>
          <w:szCs w:val="26"/>
        </w:rPr>
      </w:pPr>
      <w:r w:rsidRPr="00D638ED">
        <w:rPr>
          <w:color w:val="000000"/>
          <w:sz w:val="26"/>
          <w:szCs w:val="26"/>
        </w:rPr>
        <w:t>____________________________________</w:t>
      </w:r>
    </w:p>
    <w:p w:rsidR="00D638ED" w:rsidRPr="00D638ED" w:rsidRDefault="00D638ED" w:rsidP="00D638ED">
      <w:pPr>
        <w:ind w:left="4248" w:firstLine="5"/>
        <w:rPr>
          <w:color w:val="000000"/>
          <w:sz w:val="26"/>
          <w:szCs w:val="26"/>
        </w:rPr>
      </w:pPr>
      <w:r w:rsidRPr="00D638ED">
        <w:rPr>
          <w:color w:val="000000"/>
          <w:sz w:val="26"/>
          <w:szCs w:val="26"/>
        </w:rPr>
        <w:t>от__________________________________</w:t>
      </w:r>
    </w:p>
    <w:p w:rsidR="00D638ED" w:rsidRPr="00D638ED" w:rsidRDefault="00D638ED" w:rsidP="00D638ED">
      <w:pPr>
        <w:ind w:left="4248" w:firstLine="5"/>
        <w:rPr>
          <w:color w:val="000000"/>
          <w:sz w:val="26"/>
          <w:szCs w:val="26"/>
        </w:rPr>
      </w:pPr>
      <w:r w:rsidRPr="00D638ED">
        <w:rPr>
          <w:color w:val="000000"/>
          <w:sz w:val="26"/>
          <w:szCs w:val="26"/>
        </w:rPr>
        <w:t>____________________________________</w:t>
      </w:r>
    </w:p>
    <w:p w:rsidR="00D638ED" w:rsidRPr="00D638ED" w:rsidRDefault="00D638ED" w:rsidP="00D638ED">
      <w:pPr>
        <w:ind w:left="4248" w:firstLine="5"/>
        <w:jc w:val="center"/>
        <w:rPr>
          <w:color w:val="000000"/>
          <w:sz w:val="20"/>
          <w:szCs w:val="20"/>
        </w:rPr>
      </w:pPr>
      <w:r w:rsidRPr="00D638ED">
        <w:rPr>
          <w:color w:val="000000"/>
          <w:sz w:val="20"/>
          <w:szCs w:val="20"/>
        </w:rPr>
        <w:t>(должность,  Ф.И.О.)</w:t>
      </w:r>
    </w:p>
    <w:p w:rsidR="00D638ED" w:rsidRPr="00C5393C" w:rsidRDefault="00D638ED" w:rsidP="00D638ED">
      <w:pPr>
        <w:ind w:firstLine="567"/>
        <w:jc w:val="center"/>
        <w:rPr>
          <w:color w:val="000000"/>
          <w:sz w:val="28"/>
          <w:szCs w:val="28"/>
        </w:rPr>
      </w:pPr>
      <w:r w:rsidRPr="00C5393C">
        <w:rPr>
          <w:color w:val="000000"/>
          <w:sz w:val="28"/>
          <w:szCs w:val="28"/>
        </w:rPr>
        <w:t> </w:t>
      </w:r>
    </w:p>
    <w:p w:rsidR="00D638ED" w:rsidRPr="00D638ED" w:rsidRDefault="00D638ED" w:rsidP="00D638ED">
      <w:pPr>
        <w:jc w:val="center"/>
        <w:rPr>
          <w:color w:val="000000"/>
          <w:sz w:val="26"/>
          <w:szCs w:val="26"/>
        </w:rPr>
      </w:pPr>
      <w:r w:rsidRPr="00D638ED">
        <w:rPr>
          <w:b/>
          <w:bCs/>
          <w:color w:val="000000"/>
          <w:sz w:val="26"/>
          <w:szCs w:val="26"/>
        </w:rPr>
        <w:t>Уведомление</w:t>
      </w:r>
    </w:p>
    <w:p w:rsidR="00D638ED" w:rsidRPr="00D638ED" w:rsidRDefault="00D638ED" w:rsidP="00D638ED">
      <w:pPr>
        <w:spacing w:line="283" w:lineRule="atLeast"/>
        <w:jc w:val="center"/>
        <w:rPr>
          <w:b/>
          <w:bCs/>
          <w:color w:val="000000"/>
          <w:sz w:val="26"/>
          <w:szCs w:val="26"/>
        </w:rPr>
      </w:pPr>
      <w:r w:rsidRPr="00D638ED">
        <w:rPr>
          <w:b/>
          <w:bCs/>
          <w:color w:val="000000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D638ED" w:rsidRPr="00D638ED" w:rsidRDefault="00D638ED" w:rsidP="00D638ED">
      <w:pPr>
        <w:spacing w:line="283" w:lineRule="atLeast"/>
        <w:jc w:val="center"/>
        <w:rPr>
          <w:color w:val="000000"/>
          <w:sz w:val="26"/>
          <w:szCs w:val="26"/>
        </w:rPr>
      </w:pPr>
      <w:r w:rsidRPr="00D638ED">
        <w:rPr>
          <w:b/>
          <w:bCs/>
          <w:color w:val="000000"/>
          <w:sz w:val="26"/>
          <w:szCs w:val="26"/>
        </w:rPr>
        <w:t>к конфликту интересов</w:t>
      </w:r>
    </w:p>
    <w:p w:rsidR="00D638ED" w:rsidRPr="00D638ED" w:rsidRDefault="00D638ED" w:rsidP="00D638ED">
      <w:pPr>
        <w:spacing w:line="283" w:lineRule="atLeast"/>
        <w:ind w:firstLine="567"/>
        <w:jc w:val="center"/>
        <w:rPr>
          <w:color w:val="000000"/>
          <w:sz w:val="26"/>
          <w:szCs w:val="26"/>
        </w:rPr>
      </w:pPr>
      <w:r w:rsidRPr="00D638ED">
        <w:rPr>
          <w:color w:val="000000"/>
          <w:sz w:val="26"/>
          <w:szCs w:val="26"/>
        </w:rPr>
        <w:t> </w:t>
      </w:r>
    </w:p>
    <w:p w:rsidR="00D638ED" w:rsidRPr="00D638ED" w:rsidRDefault="00D638ED" w:rsidP="00D638ED">
      <w:pPr>
        <w:spacing w:line="283" w:lineRule="atLeast"/>
        <w:ind w:firstLine="709"/>
        <w:jc w:val="both"/>
        <w:rPr>
          <w:color w:val="000000"/>
          <w:sz w:val="26"/>
          <w:szCs w:val="26"/>
        </w:rPr>
      </w:pPr>
      <w:r w:rsidRPr="00D638ED">
        <w:rPr>
          <w:color w:val="000000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638ED" w:rsidRPr="00C5393C" w:rsidRDefault="00D638ED" w:rsidP="00D638ED">
      <w:pPr>
        <w:spacing w:line="283" w:lineRule="atLeast"/>
        <w:ind w:firstLine="709"/>
        <w:jc w:val="both"/>
        <w:rPr>
          <w:color w:val="000000"/>
          <w:sz w:val="28"/>
          <w:szCs w:val="28"/>
        </w:rPr>
      </w:pPr>
      <w:r w:rsidRPr="00D638ED">
        <w:rPr>
          <w:color w:val="000000"/>
          <w:sz w:val="26"/>
          <w:szCs w:val="26"/>
        </w:rPr>
        <w:t>Обстоятельства, являющиеся основанием возникновения личной заинтересованности:_________________________________________________</w:t>
      </w:r>
      <w:r>
        <w:rPr>
          <w:color w:val="000000"/>
          <w:sz w:val="26"/>
          <w:szCs w:val="26"/>
        </w:rPr>
        <w:t>_____</w:t>
      </w:r>
      <w:r w:rsidRPr="00D638ED">
        <w:rPr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</w:t>
      </w:r>
    </w:p>
    <w:p w:rsidR="00D638ED" w:rsidRDefault="00D638ED" w:rsidP="00D638ED">
      <w:pPr>
        <w:spacing w:line="240" w:lineRule="atLeast"/>
        <w:jc w:val="center"/>
        <w:rPr>
          <w:color w:val="000000"/>
          <w:sz w:val="28"/>
          <w:szCs w:val="28"/>
          <w:vertAlign w:val="superscript"/>
        </w:rPr>
      </w:pPr>
      <w:r w:rsidRPr="00C5393C">
        <w:rPr>
          <w:color w:val="000000"/>
          <w:sz w:val="28"/>
          <w:szCs w:val="28"/>
          <w:vertAlign w:val="superscript"/>
        </w:rPr>
        <w:t xml:space="preserve">(описывается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</w:t>
      </w:r>
    </w:p>
    <w:p w:rsidR="00D638ED" w:rsidRPr="00C5393C" w:rsidRDefault="00D638ED" w:rsidP="00D638ED">
      <w:pPr>
        <w:spacing w:line="240" w:lineRule="atLeast"/>
        <w:jc w:val="center"/>
        <w:rPr>
          <w:color w:val="000000"/>
          <w:sz w:val="28"/>
          <w:szCs w:val="28"/>
          <w:vertAlign w:val="superscript"/>
        </w:rPr>
      </w:pPr>
      <w:r w:rsidRPr="00C5393C">
        <w:rPr>
          <w:color w:val="000000"/>
          <w:sz w:val="28"/>
          <w:szCs w:val="28"/>
          <w:vertAlign w:val="superscript"/>
        </w:rPr>
        <w:t>им должностных обязанностей)</w:t>
      </w:r>
    </w:p>
    <w:p w:rsidR="00D638ED" w:rsidRPr="00D638ED" w:rsidRDefault="00D638ED" w:rsidP="00D638ED">
      <w:pPr>
        <w:spacing w:line="283" w:lineRule="atLeast"/>
        <w:ind w:firstLine="851"/>
        <w:jc w:val="both"/>
        <w:rPr>
          <w:color w:val="000000"/>
          <w:sz w:val="26"/>
          <w:szCs w:val="26"/>
        </w:rPr>
      </w:pPr>
      <w:r w:rsidRPr="00D638ED">
        <w:rPr>
          <w:color w:val="000000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</w:t>
      </w:r>
    </w:p>
    <w:p w:rsidR="00D638ED" w:rsidRPr="00C5393C" w:rsidRDefault="00D638ED" w:rsidP="00D638ED">
      <w:pPr>
        <w:spacing w:line="283" w:lineRule="atLeast"/>
        <w:jc w:val="both"/>
        <w:rPr>
          <w:color w:val="000000"/>
          <w:sz w:val="28"/>
          <w:szCs w:val="28"/>
        </w:rPr>
      </w:pPr>
      <w:r w:rsidRPr="00C5393C">
        <w:rPr>
          <w:color w:val="000000"/>
          <w:sz w:val="28"/>
          <w:szCs w:val="28"/>
        </w:rPr>
        <w:t>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</w:t>
      </w:r>
    </w:p>
    <w:p w:rsidR="00D638ED" w:rsidRPr="00D638ED" w:rsidRDefault="00D638ED" w:rsidP="00D638ED">
      <w:pPr>
        <w:spacing w:line="283" w:lineRule="atLeast"/>
        <w:ind w:firstLine="851"/>
        <w:jc w:val="both"/>
        <w:rPr>
          <w:color w:val="000000"/>
          <w:sz w:val="26"/>
          <w:szCs w:val="26"/>
        </w:rPr>
      </w:pPr>
      <w:r w:rsidRPr="00D638ED">
        <w:rPr>
          <w:color w:val="000000"/>
          <w:sz w:val="26"/>
          <w:szCs w:val="26"/>
        </w:rPr>
        <w:t>Принятые (предлагаемые) меры по предотвращению или урегулированию конфликта интересов:</w:t>
      </w:r>
    </w:p>
    <w:p w:rsidR="00D638ED" w:rsidRPr="00D638ED" w:rsidRDefault="00D638ED" w:rsidP="00D638ED">
      <w:pPr>
        <w:spacing w:line="283" w:lineRule="atLeast"/>
        <w:jc w:val="both"/>
        <w:rPr>
          <w:color w:val="000000"/>
          <w:sz w:val="26"/>
          <w:szCs w:val="26"/>
        </w:rPr>
      </w:pPr>
      <w:r w:rsidRPr="00D638ED">
        <w:rPr>
          <w:color w:val="000000"/>
          <w:sz w:val="26"/>
          <w:szCs w:val="26"/>
        </w:rPr>
        <w:t>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</w:t>
      </w:r>
    </w:p>
    <w:p w:rsidR="00D638ED" w:rsidRPr="00D638ED" w:rsidRDefault="00D638ED" w:rsidP="00D638ED">
      <w:pPr>
        <w:ind w:firstLine="708"/>
        <w:jc w:val="both"/>
        <w:rPr>
          <w:color w:val="000000"/>
          <w:sz w:val="26"/>
          <w:szCs w:val="26"/>
        </w:rPr>
      </w:pPr>
      <w:r w:rsidRPr="00D638ED">
        <w:rPr>
          <w:color w:val="000000"/>
          <w:sz w:val="26"/>
          <w:szCs w:val="26"/>
        </w:rPr>
        <w:t xml:space="preserve">Намереваюсь (не намереваюсь) лично присутствовать на заседании комиссии </w:t>
      </w:r>
      <w:r w:rsidRPr="00D638ED">
        <w:rPr>
          <w:rFonts w:eastAsia="DejaVu Sans"/>
          <w:iCs/>
          <w:sz w:val="26"/>
          <w:szCs w:val="26"/>
        </w:rPr>
        <w:t>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коррупции, образованную при Великоустюгской Думе</w:t>
      </w:r>
      <w:r w:rsidRPr="00D638ED">
        <w:rPr>
          <w:color w:val="000000"/>
          <w:sz w:val="26"/>
          <w:szCs w:val="26"/>
        </w:rPr>
        <w:t xml:space="preserve"> (нужное подчеркнуть).</w:t>
      </w:r>
    </w:p>
    <w:p w:rsidR="00D638ED" w:rsidRPr="00C5393C" w:rsidRDefault="00D638ED" w:rsidP="00D638ED">
      <w:pPr>
        <w:spacing w:line="283" w:lineRule="atLeast"/>
        <w:ind w:firstLine="708"/>
        <w:jc w:val="both"/>
        <w:rPr>
          <w:color w:val="000000"/>
          <w:sz w:val="28"/>
          <w:szCs w:val="28"/>
        </w:rPr>
      </w:pPr>
      <w:r w:rsidRPr="00C5393C">
        <w:rPr>
          <w:color w:val="000000"/>
          <w:sz w:val="28"/>
          <w:szCs w:val="28"/>
        </w:rPr>
        <w:t> </w:t>
      </w:r>
    </w:p>
    <w:p w:rsidR="00D638ED" w:rsidRDefault="00D638ED" w:rsidP="00D638ED">
      <w:pPr>
        <w:spacing w:line="283" w:lineRule="atLeast"/>
        <w:ind w:firstLine="708"/>
        <w:jc w:val="both"/>
        <w:rPr>
          <w:color w:val="000000"/>
          <w:sz w:val="28"/>
          <w:szCs w:val="28"/>
        </w:rPr>
      </w:pPr>
      <w:r w:rsidRPr="00C5393C">
        <w:rPr>
          <w:color w:val="000000"/>
          <w:sz w:val="28"/>
          <w:szCs w:val="28"/>
        </w:rPr>
        <w:t>«__»_______20__г</w:t>
      </w:r>
      <w:r>
        <w:rPr>
          <w:color w:val="000000"/>
          <w:sz w:val="28"/>
          <w:szCs w:val="28"/>
        </w:rPr>
        <w:t xml:space="preserve"> </w:t>
      </w:r>
      <w:r w:rsidRPr="00C5393C">
        <w:rPr>
          <w:color w:val="000000"/>
          <w:sz w:val="28"/>
          <w:szCs w:val="28"/>
        </w:rPr>
        <w:t>______________________ / _____________________</w:t>
      </w:r>
    </w:p>
    <w:p w:rsidR="00D638ED" w:rsidRPr="00C5393C" w:rsidRDefault="00D638ED" w:rsidP="00D638ED">
      <w:pPr>
        <w:spacing w:line="28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C5393C">
        <w:rPr>
          <w:color w:val="000000"/>
          <w:sz w:val="28"/>
          <w:szCs w:val="28"/>
          <w:vertAlign w:val="superscript"/>
        </w:rPr>
        <w:t xml:space="preserve"> (подпись лица, направляющего уведомление)  </w:t>
      </w:r>
      <w:r>
        <w:rPr>
          <w:color w:val="000000"/>
          <w:sz w:val="28"/>
          <w:szCs w:val="28"/>
          <w:vertAlign w:val="superscript"/>
        </w:rPr>
        <w:t xml:space="preserve">         </w:t>
      </w:r>
      <w:r w:rsidRPr="00C5393C">
        <w:rPr>
          <w:color w:val="000000"/>
          <w:sz w:val="28"/>
          <w:szCs w:val="28"/>
          <w:vertAlign w:val="superscript"/>
        </w:rPr>
        <w:t>(расшифровка подписи)</w:t>
      </w:r>
    </w:p>
    <w:p w:rsidR="00D638ED" w:rsidRPr="00C5393C" w:rsidRDefault="00D638ED" w:rsidP="00D638ED">
      <w:pPr>
        <w:spacing w:line="283" w:lineRule="atLeast"/>
        <w:ind w:firstLine="708"/>
        <w:jc w:val="both"/>
        <w:rPr>
          <w:color w:val="000000"/>
          <w:sz w:val="28"/>
          <w:szCs w:val="28"/>
        </w:rPr>
      </w:pPr>
      <w:r w:rsidRPr="00C5393C">
        <w:rPr>
          <w:color w:val="000000"/>
          <w:sz w:val="28"/>
          <w:szCs w:val="28"/>
        </w:rPr>
        <w:t> </w:t>
      </w:r>
    </w:p>
    <w:p w:rsidR="00D638ED" w:rsidRPr="00C5393C" w:rsidRDefault="00D638ED" w:rsidP="00D638ED">
      <w:pPr>
        <w:ind w:left="4820"/>
        <w:jc w:val="both"/>
        <w:rPr>
          <w:color w:val="000000"/>
          <w:szCs w:val="28"/>
        </w:rPr>
      </w:pPr>
      <w:r w:rsidRPr="00C5393C">
        <w:rPr>
          <w:bCs/>
          <w:color w:val="000000"/>
          <w:szCs w:val="28"/>
        </w:rPr>
        <w:t>Приложение № 2</w:t>
      </w:r>
    </w:p>
    <w:p w:rsidR="00D638ED" w:rsidRPr="00C5393C" w:rsidRDefault="00D638ED" w:rsidP="00D638ED">
      <w:pPr>
        <w:ind w:left="4820"/>
        <w:jc w:val="both"/>
        <w:rPr>
          <w:color w:val="000000"/>
          <w:szCs w:val="28"/>
        </w:rPr>
      </w:pPr>
      <w:r w:rsidRPr="00C5393C">
        <w:rPr>
          <w:bCs/>
          <w:color w:val="000000"/>
          <w:szCs w:val="28"/>
        </w:rPr>
        <w:t>к Положению о</w:t>
      </w:r>
      <w:r w:rsidRPr="000153C3">
        <w:rPr>
          <w:bCs/>
          <w:color w:val="000000"/>
          <w:szCs w:val="28"/>
        </w:rPr>
        <w:t xml:space="preserve"> порядке </w:t>
      </w:r>
      <w:r w:rsidRPr="00C5393C">
        <w:rPr>
          <w:bCs/>
          <w:color w:val="000000"/>
          <w:szCs w:val="28"/>
        </w:rPr>
        <w:t>сообщения лицами, замещающими</w:t>
      </w:r>
      <w:r w:rsidRPr="000153C3">
        <w:rPr>
          <w:bCs/>
          <w:color w:val="000000"/>
          <w:szCs w:val="28"/>
        </w:rPr>
        <w:t xml:space="preserve"> </w:t>
      </w:r>
      <w:r w:rsidRPr="00C5393C">
        <w:rPr>
          <w:bCs/>
          <w:color w:val="000000"/>
          <w:szCs w:val="28"/>
        </w:rPr>
        <w:t xml:space="preserve">муниципальные должности </w:t>
      </w:r>
      <w:r>
        <w:rPr>
          <w:bCs/>
          <w:color w:val="000000"/>
          <w:szCs w:val="28"/>
        </w:rPr>
        <w:t>Великоустюгского</w:t>
      </w:r>
      <w:r w:rsidRPr="00C5393C">
        <w:rPr>
          <w:bCs/>
          <w:color w:val="000000"/>
          <w:szCs w:val="28"/>
        </w:rPr>
        <w:t xml:space="preserve"> муниципального </w:t>
      </w:r>
      <w:r w:rsidRPr="000153C3">
        <w:rPr>
          <w:bCs/>
          <w:color w:val="000000"/>
          <w:szCs w:val="28"/>
        </w:rPr>
        <w:t>округа</w:t>
      </w:r>
      <w:r w:rsidRPr="00C5393C">
        <w:rPr>
          <w:bCs/>
          <w:color w:val="000000"/>
          <w:szCs w:val="28"/>
        </w:rPr>
        <w:t>, о возникновении личной заинтересованности</w:t>
      </w:r>
      <w:r w:rsidRPr="000153C3">
        <w:rPr>
          <w:bCs/>
          <w:color w:val="000000"/>
          <w:szCs w:val="28"/>
        </w:rPr>
        <w:t xml:space="preserve"> </w:t>
      </w:r>
      <w:r w:rsidRPr="00C5393C">
        <w:rPr>
          <w:bCs/>
          <w:color w:val="000000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D638ED" w:rsidRPr="00C5393C" w:rsidRDefault="00D638ED" w:rsidP="00D638ED">
      <w:pPr>
        <w:ind w:left="4820"/>
        <w:jc w:val="both"/>
        <w:rPr>
          <w:color w:val="000000"/>
          <w:sz w:val="28"/>
          <w:szCs w:val="28"/>
        </w:rPr>
      </w:pPr>
      <w:r w:rsidRPr="00C5393C">
        <w:rPr>
          <w:b/>
          <w:bCs/>
          <w:color w:val="000000"/>
          <w:sz w:val="28"/>
          <w:szCs w:val="28"/>
        </w:rPr>
        <w:t> </w:t>
      </w:r>
    </w:p>
    <w:p w:rsidR="00D638ED" w:rsidRPr="00D638ED" w:rsidRDefault="00D638ED" w:rsidP="00D638ED">
      <w:pPr>
        <w:jc w:val="center"/>
        <w:rPr>
          <w:color w:val="000000"/>
          <w:sz w:val="26"/>
          <w:szCs w:val="26"/>
        </w:rPr>
      </w:pPr>
      <w:r w:rsidRPr="00D638ED">
        <w:rPr>
          <w:b/>
          <w:bCs/>
          <w:color w:val="000000"/>
          <w:sz w:val="26"/>
          <w:szCs w:val="26"/>
        </w:rPr>
        <w:t>Журнал</w:t>
      </w:r>
    </w:p>
    <w:p w:rsidR="00D638ED" w:rsidRPr="00D638ED" w:rsidRDefault="00D638ED" w:rsidP="00D638ED">
      <w:pPr>
        <w:ind w:firstLine="708"/>
        <w:jc w:val="center"/>
        <w:rPr>
          <w:color w:val="000000"/>
          <w:sz w:val="26"/>
          <w:szCs w:val="26"/>
        </w:rPr>
      </w:pPr>
      <w:r w:rsidRPr="00D638ED">
        <w:rPr>
          <w:b/>
          <w:bCs/>
          <w:color w:val="000000"/>
          <w:sz w:val="26"/>
          <w:szCs w:val="26"/>
        </w:rPr>
        <w:t>регистрации уведомлений лицами, замещающими муниципальные должности Великоустюгского муниципального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38ED" w:rsidRPr="00C5393C" w:rsidRDefault="00D638ED" w:rsidP="00D638ED">
      <w:pPr>
        <w:ind w:firstLine="708"/>
        <w:jc w:val="center"/>
        <w:rPr>
          <w:color w:val="000000"/>
          <w:sz w:val="28"/>
          <w:szCs w:val="28"/>
        </w:rPr>
      </w:pPr>
      <w:r w:rsidRPr="00C5393C"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404"/>
        <w:gridCol w:w="1404"/>
        <w:gridCol w:w="1148"/>
        <w:gridCol w:w="1148"/>
        <w:gridCol w:w="1145"/>
        <w:gridCol w:w="1145"/>
        <w:gridCol w:w="1822"/>
      </w:tblGrid>
      <w:tr w:rsidR="00D638ED" w:rsidRPr="003B7CE5" w:rsidTr="00721651">
        <w:trPr>
          <w:trHeight w:val="23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3B7CE5" w:rsidRDefault="00D638ED" w:rsidP="00721651">
            <w:pPr>
              <w:jc w:val="center"/>
              <w:rPr>
                <w:sz w:val="22"/>
                <w:szCs w:val="22"/>
              </w:rPr>
            </w:pPr>
            <w:r w:rsidRPr="003B7CE5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3B7CE5" w:rsidRDefault="00D638ED" w:rsidP="00721651">
            <w:pPr>
              <w:jc w:val="center"/>
              <w:rPr>
                <w:sz w:val="22"/>
                <w:szCs w:val="22"/>
              </w:rPr>
            </w:pPr>
            <w:r w:rsidRPr="003B7CE5">
              <w:rPr>
                <w:bCs/>
                <w:sz w:val="22"/>
                <w:szCs w:val="22"/>
              </w:rPr>
              <w:t>Фамилия, имя, отч</w:t>
            </w:r>
            <w:bookmarkStart w:id="1" w:name="_GoBack"/>
            <w:bookmarkEnd w:id="1"/>
            <w:r w:rsidRPr="003B7CE5">
              <w:rPr>
                <w:bCs/>
                <w:sz w:val="22"/>
                <w:szCs w:val="22"/>
              </w:rPr>
              <w:t>ество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3B7CE5" w:rsidRDefault="00D638ED" w:rsidP="00721651">
            <w:pPr>
              <w:jc w:val="center"/>
              <w:rPr>
                <w:sz w:val="22"/>
                <w:szCs w:val="22"/>
              </w:rPr>
            </w:pPr>
            <w:r w:rsidRPr="003B7CE5">
              <w:rPr>
                <w:bCs/>
                <w:sz w:val="22"/>
                <w:szCs w:val="22"/>
              </w:rPr>
              <w:t>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3B7CE5" w:rsidRDefault="00D638ED" w:rsidP="00721651">
            <w:pPr>
              <w:jc w:val="center"/>
              <w:rPr>
                <w:sz w:val="22"/>
                <w:szCs w:val="22"/>
              </w:rPr>
            </w:pPr>
            <w:r w:rsidRPr="003B7CE5">
              <w:rPr>
                <w:bCs/>
                <w:sz w:val="22"/>
                <w:szCs w:val="22"/>
              </w:rPr>
              <w:t>Дата составления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3B7CE5" w:rsidRDefault="00D638ED" w:rsidP="00721651">
            <w:pPr>
              <w:jc w:val="center"/>
              <w:rPr>
                <w:sz w:val="22"/>
                <w:szCs w:val="22"/>
              </w:rPr>
            </w:pPr>
            <w:r w:rsidRPr="003B7CE5">
              <w:rPr>
                <w:bCs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3B7CE5" w:rsidRDefault="00D638ED" w:rsidP="00721651">
            <w:pPr>
              <w:jc w:val="center"/>
              <w:rPr>
                <w:sz w:val="22"/>
                <w:szCs w:val="22"/>
              </w:rPr>
            </w:pPr>
            <w:r w:rsidRPr="00D638ED">
              <w:rPr>
                <w:bCs/>
                <w:sz w:val="22"/>
                <w:szCs w:val="22"/>
              </w:rPr>
              <w:t>Фамилия, имя, отчество,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3B7CE5" w:rsidRDefault="00D638ED" w:rsidP="00721651">
            <w:pPr>
              <w:jc w:val="center"/>
              <w:rPr>
                <w:sz w:val="22"/>
                <w:szCs w:val="22"/>
              </w:rPr>
            </w:pPr>
            <w:r w:rsidRPr="003B7CE5">
              <w:rPr>
                <w:bCs/>
                <w:sz w:val="22"/>
                <w:szCs w:val="22"/>
              </w:rPr>
              <w:t>Подпись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3B7CE5" w:rsidRDefault="00D638ED" w:rsidP="00721651">
            <w:pPr>
              <w:jc w:val="center"/>
              <w:rPr>
                <w:sz w:val="22"/>
                <w:szCs w:val="22"/>
              </w:rPr>
            </w:pPr>
            <w:r w:rsidRPr="003B7CE5">
              <w:rPr>
                <w:bCs/>
                <w:sz w:val="22"/>
                <w:szCs w:val="22"/>
              </w:rPr>
              <w:t>Подпись лица, представившего уведомление/отметка о направлении уведомления по почте (№ почтового уведомления)</w:t>
            </w:r>
          </w:p>
        </w:tc>
      </w:tr>
      <w:tr w:rsidR="00D638ED" w:rsidRPr="003B7CE5" w:rsidTr="00721651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3B7CE5" w:rsidRDefault="00D638ED" w:rsidP="00721651">
            <w:pPr>
              <w:spacing w:line="206" w:lineRule="atLeast"/>
              <w:jc w:val="center"/>
              <w:rPr>
                <w:szCs w:val="28"/>
              </w:rPr>
            </w:pPr>
            <w:r w:rsidRPr="003B7CE5">
              <w:rPr>
                <w:bCs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3B7CE5" w:rsidRDefault="00D638ED" w:rsidP="00721651">
            <w:pPr>
              <w:spacing w:line="206" w:lineRule="atLeast"/>
              <w:jc w:val="center"/>
              <w:rPr>
                <w:szCs w:val="28"/>
              </w:rPr>
            </w:pPr>
            <w:r w:rsidRPr="003B7CE5">
              <w:rPr>
                <w:bCs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3B7CE5" w:rsidRDefault="00D638ED" w:rsidP="00721651">
            <w:pPr>
              <w:spacing w:line="206" w:lineRule="atLeast"/>
              <w:jc w:val="center"/>
              <w:rPr>
                <w:szCs w:val="28"/>
              </w:rPr>
            </w:pPr>
            <w:r w:rsidRPr="003B7CE5">
              <w:rPr>
                <w:bCs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3B7CE5" w:rsidRDefault="00D638ED" w:rsidP="00721651">
            <w:pPr>
              <w:spacing w:line="206" w:lineRule="atLeast"/>
              <w:jc w:val="center"/>
              <w:rPr>
                <w:szCs w:val="28"/>
              </w:rPr>
            </w:pPr>
            <w:r w:rsidRPr="003B7CE5">
              <w:rPr>
                <w:bCs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3B7CE5" w:rsidRDefault="00D638ED" w:rsidP="00721651">
            <w:pPr>
              <w:spacing w:line="206" w:lineRule="atLeast"/>
              <w:jc w:val="center"/>
              <w:rPr>
                <w:szCs w:val="28"/>
              </w:rPr>
            </w:pPr>
            <w:r w:rsidRPr="003B7CE5">
              <w:rPr>
                <w:bCs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3B7CE5" w:rsidRDefault="00D638ED" w:rsidP="00721651">
            <w:pPr>
              <w:spacing w:line="206" w:lineRule="atLeast"/>
              <w:jc w:val="center"/>
              <w:rPr>
                <w:szCs w:val="28"/>
              </w:rPr>
            </w:pPr>
            <w:r w:rsidRPr="003B7CE5">
              <w:rPr>
                <w:bCs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3B7CE5" w:rsidRDefault="00D638ED" w:rsidP="00721651">
            <w:pPr>
              <w:spacing w:line="206" w:lineRule="atLeast"/>
              <w:jc w:val="center"/>
              <w:rPr>
                <w:szCs w:val="28"/>
              </w:rPr>
            </w:pPr>
            <w:r w:rsidRPr="003B7CE5">
              <w:rPr>
                <w:bCs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3B7CE5" w:rsidRDefault="00D638ED" w:rsidP="00721651">
            <w:pPr>
              <w:spacing w:line="206" w:lineRule="atLeast"/>
              <w:jc w:val="center"/>
              <w:rPr>
                <w:szCs w:val="28"/>
              </w:rPr>
            </w:pPr>
            <w:r w:rsidRPr="003B7CE5">
              <w:rPr>
                <w:bCs/>
                <w:szCs w:val="28"/>
              </w:rPr>
              <w:t>8</w:t>
            </w:r>
          </w:p>
        </w:tc>
      </w:tr>
      <w:tr w:rsidR="00D638ED" w:rsidRPr="00C5393C" w:rsidTr="00721651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</w:tr>
      <w:tr w:rsidR="00D638ED" w:rsidRPr="00C5393C" w:rsidTr="00721651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</w:tr>
      <w:tr w:rsidR="00D638ED" w:rsidRPr="00C5393C" w:rsidTr="00721651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38ED" w:rsidRPr="00C5393C" w:rsidRDefault="00D638ED" w:rsidP="00721651">
            <w:pPr>
              <w:ind w:firstLine="708"/>
              <w:rPr>
                <w:szCs w:val="28"/>
              </w:rPr>
            </w:pPr>
            <w:r w:rsidRPr="00C5393C">
              <w:rPr>
                <w:szCs w:val="28"/>
              </w:rPr>
              <w:t> </w:t>
            </w:r>
          </w:p>
        </w:tc>
      </w:tr>
    </w:tbl>
    <w:p w:rsidR="00D638ED" w:rsidRPr="00C5393C" w:rsidRDefault="00D638ED" w:rsidP="00D638ED">
      <w:pPr>
        <w:ind w:firstLine="708"/>
        <w:jc w:val="center"/>
        <w:rPr>
          <w:color w:val="000000"/>
          <w:sz w:val="28"/>
          <w:szCs w:val="28"/>
        </w:rPr>
      </w:pPr>
      <w:r w:rsidRPr="00C5393C">
        <w:rPr>
          <w:color w:val="000000"/>
          <w:sz w:val="28"/>
          <w:szCs w:val="28"/>
        </w:rPr>
        <w:t> </w:t>
      </w:r>
    </w:p>
    <w:p w:rsidR="00D638ED" w:rsidRPr="00C5393C" w:rsidRDefault="00D638ED" w:rsidP="00D638ED">
      <w:pPr>
        <w:ind w:firstLine="708"/>
        <w:rPr>
          <w:sz w:val="28"/>
          <w:szCs w:val="28"/>
        </w:rPr>
      </w:pPr>
    </w:p>
    <w:p w:rsidR="00D638ED" w:rsidRPr="00F64A37" w:rsidRDefault="00D638ED" w:rsidP="00D638ED">
      <w:pPr>
        <w:autoSpaceDE w:val="0"/>
        <w:autoSpaceDN w:val="0"/>
        <w:adjustRightInd w:val="0"/>
        <w:ind w:firstLine="708"/>
        <w:jc w:val="both"/>
        <w:rPr>
          <w:rFonts w:eastAsia="DejaVu Sans"/>
          <w:bCs/>
          <w:sz w:val="28"/>
          <w:szCs w:val="28"/>
        </w:rPr>
      </w:pPr>
    </w:p>
    <w:p w:rsidR="00D638ED" w:rsidRPr="00F64A37" w:rsidRDefault="00D638ED" w:rsidP="00D638ED">
      <w:pPr>
        <w:autoSpaceDE w:val="0"/>
        <w:autoSpaceDN w:val="0"/>
        <w:adjustRightInd w:val="0"/>
        <w:ind w:firstLine="567"/>
        <w:jc w:val="both"/>
        <w:rPr>
          <w:rFonts w:eastAsia="DejaVu Sans"/>
          <w:bCs/>
          <w:sz w:val="28"/>
          <w:szCs w:val="28"/>
        </w:rPr>
      </w:pPr>
    </w:p>
    <w:p w:rsidR="007B4CAD" w:rsidRPr="00D544AE" w:rsidRDefault="007B4CAD" w:rsidP="00D638ED">
      <w:pPr>
        <w:widowControl w:val="0"/>
        <w:tabs>
          <w:tab w:val="left" w:pos="2985"/>
        </w:tabs>
        <w:jc w:val="center"/>
        <w:rPr>
          <w:b/>
        </w:rPr>
      </w:pPr>
    </w:p>
    <w:sectPr w:rsidR="007B4CAD" w:rsidRPr="00D544AE" w:rsidSect="00D638ED">
      <w:headerReference w:type="default" r:id="rId13"/>
      <w:pgSz w:w="11906" w:h="16838"/>
      <w:pgMar w:top="993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71" w:rsidRDefault="00217A71" w:rsidP="00A66CA7">
      <w:r>
        <w:separator/>
      </w:r>
    </w:p>
  </w:endnote>
  <w:endnote w:type="continuationSeparator" w:id="0">
    <w:p w:rsidR="00217A71" w:rsidRDefault="00217A7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71" w:rsidRDefault="00217A71" w:rsidP="00A66CA7">
      <w:r>
        <w:separator/>
      </w:r>
    </w:p>
  </w:footnote>
  <w:footnote w:type="continuationSeparator" w:id="0">
    <w:p w:rsidR="00217A71" w:rsidRDefault="00217A7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8ED">
          <w:rPr>
            <w:noProof/>
          </w:rPr>
          <w:t>4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52887"/>
    <w:rsid w:val="00155236"/>
    <w:rsid w:val="001606F1"/>
    <w:rsid w:val="00182E85"/>
    <w:rsid w:val="00184A95"/>
    <w:rsid w:val="0018590A"/>
    <w:rsid w:val="001A3107"/>
    <w:rsid w:val="00217A71"/>
    <w:rsid w:val="002414BE"/>
    <w:rsid w:val="00261A78"/>
    <w:rsid w:val="00297147"/>
    <w:rsid w:val="002A489D"/>
    <w:rsid w:val="002D709B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A5338"/>
    <w:rsid w:val="00BC40C5"/>
    <w:rsid w:val="00BC5F99"/>
    <w:rsid w:val="00BC715B"/>
    <w:rsid w:val="00BD5C09"/>
    <w:rsid w:val="00BF160C"/>
    <w:rsid w:val="00C177E6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5148F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42BCE1AA011D476AC64ECABA68C39452E228E546C5E7D7E56910C1C2D9D38401E98F9EE430E0CF9E7F311B1CE5C15888761D4989P2h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4F1193C0-BB9D-48D5-A3C9-D93320BDD66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4F1193C0-BB9D-48D5-A3C9-D93320BDD66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BFB2-6032-4360-8330-B8730E54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2023-10-18T07:34:00Z</cp:lastPrinted>
  <dcterms:created xsi:type="dcterms:W3CDTF">2020-02-14T05:10:00Z</dcterms:created>
  <dcterms:modified xsi:type="dcterms:W3CDTF">2023-10-18T07:53:00Z</dcterms:modified>
</cp:coreProperties>
</file>