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BF44E4">
        <w:rPr>
          <w:sz w:val="28"/>
          <w:szCs w:val="28"/>
        </w:rPr>
        <w:t>1</w:t>
      </w:r>
      <w:r w:rsidR="0066246A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BF44E4" w:rsidRDefault="00486B0F" w:rsidP="00486B0F">
      <w:pPr>
        <w:ind w:left="708" w:firstLine="12"/>
      </w:pPr>
    </w:p>
    <w:p w:rsidR="004C4687" w:rsidRPr="00BF44E4" w:rsidRDefault="004C4687" w:rsidP="004C4687">
      <w:pPr>
        <w:ind w:left="708" w:firstLine="12"/>
      </w:pPr>
    </w:p>
    <w:tbl>
      <w:tblPr>
        <w:tblW w:w="492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42"/>
      </w:tblGrid>
      <w:tr w:rsidR="004C4687" w:rsidRPr="00BF44E4" w:rsidTr="008B71D6">
        <w:trPr>
          <w:cantSplit/>
          <w:trHeight w:val="924"/>
        </w:trPr>
        <w:tc>
          <w:tcPr>
            <w:tcW w:w="4780" w:type="dxa"/>
          </w:tcPr>
          <w:p w:rsidR="004C4687" w:rsidRPr="00BF44E4" w:rsidRDefault="00BF44E4" w:rsidP="0066246A">
            <w:pPr>
              <w:pStyle w:val="11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1EB9F" wp14:editId="20890316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pt,-.05pt" to="241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LSj&#10;vrXaAAAABwEAAA8AAAAAAAAAAAAAAAAApgQAAGRycy9kb3ducmV2LnhtbFBLBQYAAAAABAAEAPMA&#10;AACtBQAAAAA=&#10;"/>
                  </w:pict>
                </mc:Fallback>
              </mc:AlternateContent>
            </w:r>
            <w:r w:rsidR="004C4687" w:rsidRPr="00BF44E4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48320B" wp14:editId="43B49B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BF44E4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500DC" wp14:editId="5ABEB6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 w:rsidRPr="00BF44E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054BE" w:rsidRPr="00BF44E4">
              <w:rPr>
                <w:b w:val="0"/>
                <w:sz w:val="27"/>
                <w:szCs w:val="27"/>
              </w:rPr>
              <w:t>О</w:t>
            </w:r>
            <w:r w:rsidR="0066246A">
              <w:rPr>
                <w:b w:val="0"/>
                <w:sz w:val="27"/>
                <w:szCs w:val="27"/>
              </w:rPr>
              <w:t xml:space="preserve"> </w:t>
            </w:r>
            <w:r w:rsidR="0066246A" w:rsidRPr="0066246A">
              <w:rPr>
                <w:b w:val="0"/>
                <w:sz w:val="26"/>
                <w:szCs w:val="26"/>
              </w:rPr>
              <w:t>внесении изменений в решение Великоустюгской Думы от 19.04.2024 № 32 «Об утверждении Положения о муниципальном земельном контроле на территории Великоустюгского  муниципального округа»</w:t>
            </w:r>
          </w:p>
        </w:tc>
        <w:tc>
          <w:tcPr>
            <w:tcW w:w="142" w:type="dxa"/>
          </w:tcPr>
          <w:p w:rsidR="004C4687" w:rsidRPr="00BF44E4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BF44E4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6E8675" wp14:editId="682926A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BF44E4" w:rsidRDefault="004C4687" w:rsidP="004C4687">
      <w:pPr>
        <w:jc w:val="both"/>
        <w:rPr>
          <w:sz w:val="22"/>
          <w:szCs w:val="22"/>
          <w:lang w:eastAsia="ar-SA"/>
        </w:rPr>
      </w:pPr>
      <w:r w:rsidRPr="00BF44E4">
        <w:rPr>
          <w:sz w:val="27"/>
          <w:szCs w:val="27"/>
          <w:lang w:eastAsia="ar-SA"/>
        </w:rPr>
        <w:tab/>
      </w:r>
      <w:bookmarkStart w:id="0" w:name="_GoBack"/>
      <w:bookmarkEnd w:id="0"/>
    </w:p>
    <w:p w:rsidR="00BF44E4" w:rsidRPr="00BF44E4" w:rsidRDefault="00BF44E4" w:rsidP="00D346FD">
      <w:pPr>
        <w:ind w:firstLine="709"/>
        <w:jc w:val="both"/>
        <w:rPr>
          <w:sz w:val="22"/>
          <w:szCs w:val="22"/>
        </w:rPr>
      </w:pPr>
    </w:p>
    <w:p w:rsidR="008B2753" w:rsidRPr="00BF44E4" w:rsidRDefault="00306190" w:rsidP="00306190">
      <w:pPr>
        <w:ind w:firstLine="709"/>
        <w:jc w:val="both"/>
        <w:rPr>
          <w:sz w:val="27"/>
          <w:szCs w:val="27"/>
        </w:rPr>
      </w:pPr>
      <w:r>
        <w:rPr>
          <w:rFonts w:eastAsia="NSimSun"/>
          <w:sz w:val="26"/>
          <w:szCs w:val="26"/>
          <w:lang w:eastAsia="zh-CN"/>
        </w:rPr>
        <w:t xml:space="preserve">На основании </w:t>
      </w:r>
      <w:r>
        <w:rPr>
          <w:rFonts w:eastAsia="NSimSun"/>
          <w:color w:val="000000"/>
          <w:sz w:val="26"/>
          <w:szCs w:val="26"/>
          <w:lang w:eastAsia="zh-CN"/>
        </w:rPr>
        <w:t>Федерального закона от 31.07.2020 № 248-ФЗ «О государственном контроле (надзоре) и муниципальном контроле в Российской Федерации, Федерального закона от 26.12.2024 № 487-ФЗ «О внесении изменений в отдельные законодательные акты Российской Федерации», Федерального закона от 28.12.2024 № 540-ФЗ «О внесении изменений в Федеральный закон «О государственном контроле (надзоре) и муниципальном контроле в Российской Федерации», р</w:t>
      </w:r>
      <w:r>
        <w:rPr>
          <w:sz w:val="26"/>
          <w:szCs w:val="26"/>
        </w:rPr>
        <w:t xml:space="preserve">уководствуясь </w:t>
      </w:r>
      <w:r>
        <w:rPr>
          <w:color w:val="000000"/>
          <w:sz w:val="26"/>
          <w:szCs w:val="26"/>
        </w:rPr>
        <w:t>статьями 25 и 28 Устава Великоустюгского муниципального округа Вологодской области</w:t>
      </w:r>
      <w:r w:rsidR="008B2753" w:rsidRPr="00BF44E4">
        <w:rPr>
          <w:sz w:val="27"/>
          <w:szCs w:val="27"/>
        </w:rPr>
        <w:t>,</w:t>
      </w:r>
    </w:p>
    <w:p w:rsidR="008B2753" w:rsidRPr="00BF44E4" w:rsidRDefault="008B2753" w:rsidP="00306190">
      <w:pPr>
        <w:ind w:firstLine="709"/>
        <w:jc w:val="both"/>
        <w:rPr>
          <w:b/>
          <w:sz w:val="27"/>
          <w:szCs w:val="27"/>
        </w:rPr>
      </w:pPr>
      <w:r w:rsidRPr="00BF44E4">
        <w:rPr>
          <w:b/>
          <w:bCs/>
          <w:sz w:val="27"/>
          <w:szCs w:val="27"/>
        </w:rPr>
        <w:t>Великоустюгская Дума</w:t>
      </w:r>
      <w:r w:rsidRPr="00BF44E4">
        <w:rPr>
          <w:sz w:val="27"/>
          <w:szCs w:val="27"/>
        </w:rPr>
        <w:t xml:space="preserve"> </w:t>
      </w:r>
      <w:r w:rsidRPr="00BF44E4">
        <w:rPr>
          <w:b/>
          <w:sz w:val="27"/>
          <w:szCs w:val="27"/>
        </w:rPr>
        <w:t>РЕШИЛА:</w:t>
      </w:r>
    </w:p>
    <w:p w:rsidR="008B2753" w:rsidRPr="00BF44E4" w:rsidRDefault="008B2753" w:rsidP="00306190">
      <w:pPr>
        <w:ind w:firstLine="709"/>
        <w:jc w:val="both"/>
        <w:rPr>
          <w:b/>
          <w:sz w:val="27"/>
          <w:szCs w:val="27"/>
        </w:rPr>
      </w:pPr>
      <w:r w:rsidRPr="00BF44E4">
        <w:rPr>
          <w:b/>
          <w:sz w:val="27"/>
          <w:szCs w:val="27"/>
        </w:rPr>
        <w:tab/>
      </w:r>
    </w:p>
    <w:p w:rsidR="00306190" w:rsidRDefault="00306190" w:rsidP="003061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Великоустюгской Думы от 19.04.2024 № 32 «Об утверждении Положения о муниципальном земельном контроле на территории Великоустюгского  муниципального округа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(далее – решение) следующие изменения:</w:t>
      </w:r>
    </w:p>
    <w:p w:rsidR="00306190" w:rsidRDefault="00306190" w:rsidP="00306190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eastAsia="NSimSun"/>
          <w:sz w:val="26"/>
          <w:szCs w:val="26"/>
          <w:lang w:eastAsia="zh-CN"/>
        </w:rPr>
        <w:t xml:space="preserve">1.1.  Положение о муниципальном земельном контроле на территории Великоустюгского  муниципального округа </w:t>
      </w:r>
      <w:r>
        <w:rPr>
          <w:sz w:val="26"/>
          <w:szCs w:val="26"/>
        </w:rPr>
        <w:t>изложить в новой редакции согласно приложению № 1 к настоящему решению.</w:t>
      </w:r>
    </w:p>
    <w:p w:rsidR="00306190" w:rsidRDefault="00306190" w:rsidP="00306190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4 решения и приложение № 4 к решению исключить.</w:t>
      </w:r>
    </w:p>
    <w:p w:rsidR="00306190" w:rsidRDefault="00306190" w:rsidP="00306190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 № 2 к решению изложить в новой редакции согласно приложению № 2 к настоящему решению.</w:t>
      </w:r>
    </w:p>
    <w:p w:rsidR="008B2753" w:rsidRPr="00BF44E4" w:rsidRDefault="00306190" w:rsidP="00306190">
      <w:pPr>
        <w:ind w:firstLine="709"/>
        <w:jc w:val="both"/>
        <w:rPr>
          <w:sz w:val="27"/>
          <w:szCs w:val="27"/>
        </w:rPr>
      </w:pPr>
      <w:r>
        <w:rPr>
          <w:rFonts w:eastAsia="NSimSun"/>
          <w:color w:val="000000" w:themeColor="text1"/>
          <w:sz w:val="26"/>
          <w:szCs w:val="26"/>
          <w:lang w:eastAsia="zh-CN"/>
        </w:rPr>
        <w:t xml:space="preserve">2. </w:t>
      </w:r>
      <w:r>
        <w:rPr>
          <w:sz w:val="26"/>
          <w:szCs w:val="26"/>
        </w:rPr>
        <w:t>Настоящее решение вступает в силу</w:t>
      </w:r>
      <w:r>
        <w:rPr>
          <w:rFonts w:eastAsia="NSimSun"/>
          <w:sz w:val="26"/>
          <w:szCs w:val="26"/>
          <w:lang w:eastAsia="zh-CN"/>
        </w:rPr>
        <w:t xml:space="preserve"> после официального опубликования, но не ранее 01 марта 2025 года.</w:t>
      </w:r>
    </w:p>
    <w:p w:rsidR="008B2753" w:rsidRPr="00306190" w:rsidRDefault="008B2753" w:rsidP="008B71D6">
      <w:pPr>
        <w:ind w:firstLine="709"/>
        <w:jc w:val="both"/>
        <w:rPr>
          <w:b/>
          <w:sz w:val="22"/>
          <w:szCs w:val="22"/>
        </w:rPr>
      </w:pPr>
    </w:p>
    <w:p w:rsidR="008B2753" w:rsidRPr="00306190" w:rsidRDefault="008B2753" w:rsidP="008B2753">
      <w:pPr>
        <w:rPr>
          <w:sz w:val="22"/>
          <w:szCs w:val="22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RPr="00BF44E4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Pr="00306190" w:rsidRDefault="008B2753" w:rsidP="008B2753">
            <w:pPr>
              <w:rPr>
                <w:sz w:val="26"/>
                <w:szCs w:val="26"/>
                <w:lang w:eastAsia="en-US"/>
              </w:rPr>
            </w:pPr>
            <w:r w:rsidRPr="00306190">
              <w:rPr>
                <w:sz w:val="26"/>
                <w:szCs w:val="26"/>
                <w:lang w:eastAsia="en-US"/>
              </w:rPr>
              <w:t xml:space="preserve">Председатель </w:t>
            </w:r>
          </w:p>
          <w:p w:rsidR="008B2753" w:rsidRPr="00306190" w:rsidRDefault="008B2753" w:rsidP="008B2753">
            <w:pPr>
              <w:rPr>
                <w:sz w:val="26"/>
                <w:szCs w:val="26"/>
                <w:lang w:eastAsia="en-US"/>
              </w:rPr>
            </w:pPr>
            <w:r w:rsidRPr="00306190">
              <w:rPr>
                <w:sz w:val="26"/>
                <w:szCs w:val="26"/>
                <w:lang w:eastAsia="en-US"/>
              </w:rPr>
              <w:t>Великоустюгской Думы</w:t>
            </w:r>
          </w:p>
          <w:p w:rsidR="008B2753" w:rsidRPr="00306190" w:rsidRDefault="008B2753" w:rsidP="008B2753">
            <w:pPr>
              <w:rPr>
                <w:sz w:val="26"/>
                <w:szCs w:val="26"/>
                <w:lang w:eastAsia="en-US"/>
              </w:rPr>
            </w:pPr>
          </w:p>
          <w:p w:rsidR="008B2753" w:rsidRPr="00306190" w:rsidRDefault="008B2753" w:rsidP="008B2753">
            <w:pPr>
              <w:rPr>
                <w:b/>
                <w:sz w:val="26"/>
                <w:szCs w:val="26"/>
                <w:lang w:eastAsia="en-US"/>
              </w:rPr>
            </w:pPr>
            <w:r w:rsidRPr="00306190">
              <w:rPr>
                <w:sz w:val="26"/>
                <w:szCs w:val="26"/>
                <w:lang w:eastAsia="en-US"/>
              </w:rPr>
              <w:t>_____________</w:t>
            </w:r>
            <w:r w:rsidRPr="00306190">
              <w:rPr>
                <w:b/>
                <w:sz w:val="26"/>
                <w:szCs w:val="26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Pr="00306190" w:rsidRDefault="00446B96" w:rsidP="00446B96">
            <w:pPr>
              <w:widowControl w:val="0"/>
              <w:ind w:left="176"/>
              <w:rPr>
                <w:sz w:val="26"/>
                <w:szCs w:val="26"/>
              </w:rPr>
            </w:pPr>
            <w:r w:rsidRPr="00306190">
              <w:rPr>
                <w:sz w:val="26"/>
                <w:szCs w:val="26"/>
              </w:rPr>
              <w:t xml:space="preserve">Глава Великоустюгского муниципального округа Вологодской области </w:t>
            </w:r>
          </w:p>
          <w:p w:rsidR="00446B96" w:rsidRPr="00306190" w:rsidRDefault="00446B96" w:rsidP="00446B96">
            <w:pPr>
              <w:widowControl w:val="0"/>
              <w:ind w:left="176"/>
              <w:rPr>
                <w:sz w:val="26"/>
                <w:szCs w:val="26"/>
              </w:rPr>
            </w:pPr>
          </w:p>
          <w:p w:rsidR="008B2753" w:rsidRPr="00306190" w:rsidRDefault="00446B96" w:rsidP="00446B96">
            <w:pPr>
              <w:ind w:left="176"/>
              <w:rPr>
                <w:sz w:val="26"/>
                <w:szCs w:val="26"/>
                <w:lang w:eastAsia="en-US"/>
              </w:rPr>
            </w:pPr>
            <w:r w:rsidRPr="00306190">
              <w:rPr>
                <w:sz w:val="26"/>
                <w:szCs w:val="26"/>
              </w:rPr>
              <w:t>_______________</w:t>
            </w:r>
            <w:r w:rsidRPr="00306190">
              <w:rPr>
                <w:b/>
                <w:sz w:val="26"/>
                <w:szCs w:val="26"/>
              </w:rPr>
              <w:t>И.А. Абрамов</w:t>
            </w:r>
            <w:r w:rsidR="008B2753" w:rsidRPr="00306190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BF44E4" w:rsidRPr="008B71D6" w:rsidRDefault="00BF44E4" w:rsidP="00BF44E4">
      <w:pPr>
        <w:ind w:left="4536"/>
        <w:jc w:val="center"/>
      </w:pPr>
      <w:r w:rsidRPr="008B71D6">
        <w:lastRenderedPageBreak/>
        <w:t xml:space="preserve">Приложение </w:t>
      </w:r>
      <w:r w:rsidR="000B46F1">
        <w:t>№ 1</w:t>
      </w:r>
    </w:p>
    <w:p w:rsidR="00BF44E4" w:rsidRPr="008B71D6" w:rsidRDefault="00BF44E4" w:rsidP="00BF44E4">
      <w:pPr>
        <w:ind w:left="4536"/>
        <w:jc w:val="center"/>
      </w:pPr>
      <w:r w:rsidRPr="008B71D6">
        <w:t>к решению Великоустюгской Думы</w:t>
      </w:r>
    </w:p>
    <w:p w:rsidR="00BF44E4" w:rsidRPr="008B71D6" w:rsidRDefault="00BF44E4" w:rsidP="00BF44E4">
      <w:pPr>
        <w:ind w:left="4536"/>
        <w:jc w:val="center"/>
      </w:pPr>
      <w:r w:rsidRPr="008B71D6">
        <w:t>от 19.02.2025</w:t>
      </w:r>
      <w:r w:rsidR="008B71D6">
        <w:t xml:space="preserve"> </w:t>
      </w:r>
      <w:r w:rsidRPr="008B71D6">
        <w:t>№ 1</w:t>
      </w:r>
      <w:r w:rsidR="00306190">
        <w:t>4</w:t>
      </w:r>
    </w:p>
    <w:p w:rsidR="00BF44E4" w:rsidRPr="008B71D6" w:rsidRDefault="00BF44E4" w:rsidP="00BF44E4">
      <w:pPr>
        <w:ind w:left="4536"/>
        <w:jc w:val="center"/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>«УТВЕРЖДЕНО:</w:t>
      </w:r>
    </w:p>
    <w:p w:rsidR="000B46F1" w:rsidRDefault="000B46F1" w:rsidP="000B46F1">
      <w:pPr>
        <w:ind w:left="4536"/>
        <w:jc w:val="center"/>
        <w:rPr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>решением Великоустюгской Думы</w:t>
      </w:r>
    </w:p>
    <w:p w:rsidR="000B46F1" w:rsidRDefault="000B46F1" w:rsidP="000B46F1">
      <w:pPr>
        <w:ind w:left="4536"/>
        <w:jc w:val="center"/>
        <w:rPr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 xml:space="preserve"> от 19.04.2024 № 32</w:t>
      </w:r>
    </w:p>
    <w:p w:rsidR="000B46F1" w:rsidRDefault="000B46F1" w:rsidP="000B46F1">
      <w:pPr>
        <w:ind w:left="4536"/>
        <w:jc w:val="center"/>
        <w:rPr>
          <w:sz w:val="26"/>
          <w:szCs w:val="26"/>
        </w:rPr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>(приложение № 1)</w:t>
      </w:r>
    </w:p>
    <w:p w:rsidR="000B46F1" w:rsidRDefault="000B46F1" w:rsidP="000B46F1">
      <w:pPr>
        <w:ind w:left="5812"/>
        <w:jc w:val="center"/>
        <w:rPr>
          <w:kern w:val="2"/>
          <w:sz w:val="26"/>
          <w:szCs w:val="26"/>
          <w:lang w:eastAsia="zh-CN" w:bidi="hi-IN"/>
        </w:rPr>
      </w:pPr>
    </w:p>
    <w:p w:rsidR="000B46F1" w:rsidRDefault="000B46F1" w:rsidP="000B46F1">
      <w:pPr>
        <w:spacing w:after="34" w:line="240" w:lineRule="exact"/>
        <w:rPr>
          <w:sz w:val="26"/>
          <w:szCs w:val="26"/>
        </w:rPr>
      </w:pPr>
    </w:p>
    <w:p w:rsidR="000B46F1" w:rsidRDefault="000B46F1" w:rsidP="000B46F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0B46F1" w:rsidRDefault="000B46F1" w:rsidP="000B46F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муниципальном земельном контроле</w:t>
      </w:r>
    </w:p>
    <w:p w:rsidR="000B46F1" w:rsidRDefault="000B46F1" w:rsidP="000B46F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на территории Великоустюгского  муниципального округа </w:t>
      </w:r>
    </w:p>
    <w:p w:rsidR="000B46F1" w:rsidRDefault="000B46F1" w:rsidP="000B46F1">
      <w:pPr>
        <w:ind w:firstLine="709"/>
        <w:jc w:val="center"/>
        <w:rPr>
          <w:b/>
          <w:bCs/>
          <w:sz w:val="26"/>
          <w:szCs w:val="26"/>
        </w:rPr>
      </w:pPr>
    </w:p>
    <w:p w:rsidR="000B46F1" w:rsidRDefault="000B46F1" w:rsidP="000B46F1">
      <w:pPr>
        <w:ind w:firstLine="709"/>
        <w:jc w:val="center"/>
        <w:rPr>
          <w:b/>
          <w:bCs/>
          <w:sz w:val="26"/>
          <w:szCs w:val="26"/>
        </w:rPr>
      </w:pPr>
    </w:p>
    <w:p w:rsidR="000B46F1" w:rsidRDefault="000B46F1" w:rsidP="00A11A7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0B46F1" w:rsidRDefault="000B46F1" w:rsidP="000B46F1">
      <w:pPr>
        <w:ind w:firstLine="709"/>
        <w:jc w:val="center"/>
        <w:rPr>
          <w:b/>
          <w:bCs/>
          <w:sz w:val="26"/>
          <w:szCs w:val="26"/>
        </w:rPr>
      </w:pP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Настоящее положение устанавливает порядок организации и осуществления муниципального земельного контроля на территории Великоустюгского муниципального округа (далее -  положение, муниципальный контроль).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Предметом муниципального контроля является соблюдение юридическими лицами, индивидуальными предпринимателями, гражданами  (далее — контролируемые лица)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 (далее - обязательные требования).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Муниципальный контроль осуществляется администрацией Великоустюгского муниципального округа (далее - контрольный орган, администрация округа), в соответствии с Ф</w:t>
      </w:r>
      <w:r>
        <w:rPr>
          <w:color w:val="000000"/>
          <w:sz w:val="26"/>
          <w:szCs w:val="26"/>
        </w:rPr>
        <w:t>едеральным законом от 31.07.</w:t>
      </w:r>
      <w:r>
        <w:rPr>
          <w:sz w:val="26"/>
          <w:szCs w:val="26"/>
        </w:rPr>
        <w:t>2020 № 248-ФЗ «О государственном контроле (надзоре) и муниципальном контроле в Российской Федерации» (далее - Федеральный закон № 248-ФЗ), иными нормативными правовыми актами, настоящим положением.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Должностными лицами, уполномоченными на осуществление муниципального контроля (далее - должностные лица), являются: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а) н</w:t>
      </w:r>
      <w:r>
        <w:rPr>
          <w:sz w:val="26"/>
          <w:szCs w:val="26"/>
          <w:highlight w:val="white"/>
        </w:rPr>
        <w:t xml:space="preserve">ачальник отдела </w:t>
      </w:r>
      <w:bookmarkStart w:id="1" w:name="__DdeLink__538_835893476"/>
      <w:r>
        <w:rPr>
          <w:sz w:val="26"/>
          <w:szCs w:val="26"/>
          <w:highlight w:val="white"/>
        </w:rPr>
        <w:t>земельных ресурсов комитета по управлению имуществом администрации округа</w:t>
      </w:r>
      <w:bookmarkEnd w:id="1"/>
      <w:r>
        <w:rPr>
          <w:sz w:val="26"/>
          <w:szCs w:val="26"/>
          <w:highlight w:val="white"/>
        </w:rPr>
        <w:t>;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>б) консультант отдела земельных ресурсов комитета по управлению имуществом администрации округа;</w:t>
      </w:r>
    </w:p>
    <w:p w:rsidR="000B46F1" w:rsidRDefault="000B46F1" w:rsidP="000B46F1">
      <w:pPr>
        <w:ind w:firstLine="709"/>
        <w:jc w:val="both"/>
      </w:pPr>
      <w:r>
        <w:rPr>
          <w:color w:val="000000"/>
          <w:sz w:val="26"/>
          <w:szCs w:val="26"/>
          <w:highlight w:val="white"/>
        </w:rPr>
        <w:t>в) старший инспектор отдела земельных ресурсов комитета по управлению имуществом администрации округа.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1.5. </w:t>
      </w:r>
      <w:r>
        <w:rPr>
          <w:sz w:val="26"/>
          <w:szCs w:val="26"/>
        </w:rPr>
        <w:t>Должностными лицами, уполномоченными на принятие решений о проведении контрольных мероприятий, являются: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Великоустюгского муниципального округа;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Великоустюгского муниципального округа.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Должностные лица, уполномоченные на проведение конкретного профилактического и (или) контрольного мероприятия, определяются решением </w:t>
      </w:r>
      <w:r>
        <w:rPr>
          <w:sz w:val="26"/>
          <w:szCs w:val="26"/>
        </w:rPr>
        <w:lastRenderedPageBreak/>
        <w:t>контрольного органа о проведении профилактического и (или) контрольного мероприятия.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Должностные лица при осуществлении муниципального контроля обладают правами, соблюдают ограничения и запреты, а также исполняют обязанности, установленные Федеральным</w:t>
      </w:r>
      <w:r>
        <w:rPr>
          <w:color w:val="000000"/>
          <w:sz w:val="26"/>
          <w:szCs w:val="26"/>
        </w:rPr>
        <w:t xml:space="preserve"> законом № 2</w:t>
      </w:r>
      <w:r>
        <w:rPr>
          <w:sz w:val="26"/>
          <w:szCs w:val="26"/>
        </w:rPr>
        <w:t>48-ФЗ, иными нормативными правовыми актами, изданными в соответствии с действующим законодательством.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Права и обязанности контролируемых лиц, возникающие в связи с организацией и осуществлением муниципального контроля, устанавливаются </w:t>
      </w:r>
      <w:r>
        <w:rPr>
          <w:color w:val="000000"/>
          <w:sz w:val="26"/>
          <w:szCs w:val="26"/>
        </w:rPr>
        <w:t>Федеральным законом № 248-ФЗ.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Объектами муниципального контроля являются: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объекты земельных отношений (земли, земельные участки или части земельных участков), находящиеся во владении и (или) пользовании юридических лиц, индивидуальных предпринимателей, граждан, к которым предъявляются обязательные требования;</w:t>
      </w:r>
    </w:p>
    <w:p w:rsidR="000B46F1" w:rsidRDefault="000B46F1" w:rsidP="000B46F1">
      <w:pPr>
        <w:ind w:firstLine="709"/>
        <w:jc w:val="both"/>
      </w:pPr>
      <w:proofErr w:type="gramStart"/>
      <w:r>
        <w:rPr>
          <w:color w:val="000000"/>
          <w:sz w:val="26"/>
          <w:szCs w:val="26"/>
        </w:rPr>
        <w:t>б) деятельность, действия (бездействие) юридических лиц, индивидуальных предпринимателей, граждан, в рамках которых должны соблюдаться обязательные требования, в том числе предъявляемые к юридическим лицам, индивидуальным предпринимателям, гражданам, осуществляющим деятельность, действия (бездействие).</w:t>
      </w:r>
      <w:proofErr w:type="gramEnd"/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1.10. В рамках муниципального контроля осуществляется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соблюдением: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0B46F1" w:rsidRDefault="000B46F1" w:rsidP="000B46F1">
      <w:pPr>
        <w:pStyle w:val="a6"/>
        <w:ind w:firstLine="709"/>
      </w:pPr>
      <w:r>
        <w:rPr>
          <w:sz w:val="26"/>
          <w:szCs w:val="26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0B46F1" w:rsidRDefault="000B46F1" w:rsidP="000B46F1">
      <w:pPr>
        <w:pStyle w:val="a6"/>
        <w:ind w:firstLine="709"/>
      </w:pPr>
      <w:r>
        <w:rPr>
          <w:sz w:val="26"/>
          <w:szCs w:val="26"/>
        </w:rPr>
        <w:t xml:space="preserve"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г)  обязательных требований, связанных с обязанностью по приведению земель в состояние, пригодное для использования по целевому назначению; </w:t>
      </w:r>
    </w:p>
    <w:p w:rsidR="000B46F1" w:rsidRDefault="000B46F1" w:rsidP="000B46F1">
      <w:pPr>
        <w:pStyle w:val="a6"/>
        <w:ind w:firstLine="709"/>
      </w:pPr>
      <w:proofErr w:type="gramStart"/>
      <w:r>
        <w:rPr>
          <w:sz w:val="26"/>
          <w:szCs w:val="26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>
        <w:rPr>
          <w:sz w:val="26"/>
          <w:szCs w:val="26"/>
        </w:rPr>
        <w:t>агрохимикатами</w:t>
      </w:r>
      <w:proofErr w:type="spellEnd"/>
      <w:r>
        <w:rPr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0B46F1" w:rsidRDefault="000B46F1" w:rsidP="000B46F1">
      <w:pPr>
        <w:pStyle w:val="a6"/>
        <w:ind w:firstLine="709"/>
      </w:pPr>
      <w:r>
        <w:rPr>
          <w:sz w:val="26"/>
          <w:szCs w:val="26"/>
        </w:rPr>
        <w:t xml:space="preserve"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 </w:t>
      </w:r>
    </w:p>
    <w:p w:rsidR="000B46F1" w:rsidRDefault="000B46F1" w:rsidP="000B46F1">
      <w:pPr>
        <w:pStyle w:val="a6"/>
        <w:ind w:firstLine="709"/>
      </w:pPr>
      <w:r>
        <w:rPr>
          <w:sz w:val="26"/>
          <w:szCs w:val="26"/>
        </w:rPr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</w:t>
      </w:r>
      <w:r>
        <w:rPr>
          <w:color w:val="000000"/>
          <w:sz w:val="26"/>
          <w:szCs w:val="26"/>
        </w:rPr>
        <w:t>Федеральным законом «Об обо</w:t>
      </w:r>
      <w:r>
        <w:rPr>
          <w:sz w:val="26"/>
          <w:szCs w:val="26"/>
        </w:rPr>
        <w:t xml:space="preserve">роте земель сельскохозяйственного назначения», </w:t>
      </w:r>
      <w:r>
        <w:rPr>
          <w:sz w:val="26"/>
          <w:szCs w:val="26"/>
        </w:rPr>
        <w:lastRenderedPageBreak/>
        <w:t xml:space="preserve">для ведения сельскохозяйственного производства или осуществления иной связанной с сельскохозяйственным производством деятельности;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з) исполнения предписаний об устранении нарушений обязательных требований, выданных должностными лицами контрольного органа в пределах их компетенции.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proofErr w:type="gramStart"/>
      <w:r>
        <w:rPr>
          <w:sz w:val="26"/>
          <w:szCs w:val="26"/>
        </w:rPr>
        <w:t xml:space="preserve">Контрольный орган осуществляет учет объектов контроля с использованием государственной информационной системы «Типовое облачное решение по автоматизации контрольной (надзорной) деятельности» (далее - ГИС ТОР КНД) в соответствии </w:t>
      </w:r>
      <w:r>
        <w:rPr>
          <w:color w:val="000000"/>
          <w:sz w:val="26"/>
          <w:szCs w:val="26"/>
        </w:rPr>
        <w:t>с частью 5 статьи 17 Фед</w:t>
      </w:r>
      <w:r>
        <w:rPr>
          <w:sz w:val="26"/>
          <w:szCs w:val="26"/>
        </w:rPr>
        <w:t>ерального закона № 248-ФЗ, а также при получении информации в рамках межведомственного взаимодействия, общедоступной информации, при сборе, обработке, анализе и учете информации об объектах контроля, представляемой контрольному органу в соответствии с</w:t>
      </w:r>
      <w:proofErr w:type="gramEnd"/>
      <w:r>
        <w:rPr>
          <w:sz w:val="26"/>
          <w:szCs w:val="26"/>
        </w:rPr>
        <w:t xml:space="preserve"> нормативными правовыми актами Российской Федерации.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1.12. Информация об объектах контроля обновляется по мере её изменения.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rPr>
          <w:sz w:val="26"/>
          <w:szCs w:val="26"/>
        </w:rPr>
        <w:t>также</w:t>
      </w:r>
      <w:proofErr w:type="gramEnd"/>
      <w:r>
        <w:rPr>
          <w:sz w:val="26"/>
          <w:szCs w:val="26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proofErr w:type="gramStart"/>
      <w:r>
        <w:rPr>
          <w:sz w:val="26"/>
          <w:szCs w:val="26"/>
        </w:rPr>
        <w:t>Типовые формы документов, используемых при осуществлении муниципального контроля, не утвержденные федеральным органом исполнительной государственной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утверждаются постановлением администрации округа.</w:t>
      </w:r>
      <w:proofErr w:type="gramEnd"/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15.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№ 248-ФЗ.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1.16. При осуществлении муниципального контроля используется </w:t>
      </w:r>
      <w:r>
        <w:rPr>
          <w:sz w:val="26"/>
          <w:szCs w:val="26"/>
        </w:rPr>
        <w:t>ГИС ТОР КНД.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</w:p>
    <w:p w:rsidR="000B46F1" w:rsidRDefault="000B46F1" w:rsidP="000B46F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2. Управление рисками причинения вреда (ущерба)</w:t>
      </w:r>
    </w:p>
    <w:p w:rsidR="000B46F1" w:rsidRDefault="000B46F1" w:rsidP="000B46F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охраняемым законом ценностям при осуществлении</w:t>
      </w:r>
    </w:p>
    <w:p w:rsidR="000B46F1" w:rsidRDefault="000B46F1" w:rsidP="000B46F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муниципального контроля</w:t>
      </w:r>
    </w:p>
    <w:p w:rsidR="000B46F1" w:rsidRDefault="000B46F1" w:rsidP="000B46F1">
      <w:pPr>
        <w:ind w:firstLine="709"/>
        <w:jc w:val="both"/>
        <w:rPr>
          <w:b/>
          <w:bCs/>
          <w:sz w:val="26"/>
          <w:szCs w:val="26"/>
        </w:rPr>
      </w:pP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При осуществлении муниципального контроля применяется система оценки и управления рисками.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>
        <w:rPr>
          <w:sz w:val="26"/>
          <w:szCs w:val="26"/>
        </w:rPr>
        <w:t>Контрольный орган при осуществлении муниципального контроля относит объекты контроля к одной из следующих категорий риска: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средний риск;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умеренный риск;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низкий риск.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2.3. Отнесение объекта контроля к одной из предусмотренных пунктом 2.2 настоящего положения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(ущерба) охраняемым законом ценностям.</w:t>
      </w:r>
    </w:p>
    <w:tbl>
      <w:tblPr>
        <w:tblStyle w:val="ae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76"/>
        <w:gridCol w:w="405"/>
        <w:gridCol w:w="3510"/>
        <w:gridCol w:w="4079"/>
      </w:tblGrid>
      <w:tr w:rsidR="000B46F1" w:rsidTr="00D65C19">
        <w:tc>
          <w:tcPr>
            <w:tcW w:w="1575" w:type="dxa"/>
          </w:tcPr>
          <w:p w:rsidR="000B46F1" w:rsidRDefault="000B46F1" w:rsidP="00D65C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Категория риска</w:t>
            </w:r>
          </w:p>
        </w:tc>
        <w:tc>
          <w:tcPr>
            <w:tcW w:w="3915" w:type="dxa"/>
            <w:gridSpan w:val="2"/>
          </w:tcPr>
          <w:p w:rsidR="000B46F1" w:rsidRDefault="000B46F1" w:rsidP="00D65C19">
            <w:pPr>
              <w:widowControl w:val="0"/>
              <w:tabs>
                <w:tab w:val="left" w:pos="989"/>
              </w:tabs>
              <w:ind w:left="135" w:right="91" w:firstLine="76"/>
              <w:jc w:val="center"/>
              <w:rPr>
                <w:color w:val="000000"/>
                <w:sz w:val="26"/>
                <w:szCs w:val="26"/>
              </w:rPr>
            </w:pPr>
          </w:p>
          <w:p w:rsidR="000B46F1" w:rsidRDefault="000B46F1" w:rsidP="00D65C19">
            <w:pPr>
              <w:widowControl w:val="0"/>
              <w:tabs>
                <w:tab w:val="left" w:pos="989"/>
              </w:tabs>
              <w:ind w:left="135" w:right="91" w:firstLine="7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Объекты муниципального контроля</w:t>
            </w:r>
          </w:p>
          <w:p w:rsidR="000B46F1" w:rsidRDefault="000B46F1" w:rsidP="00D65C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9" w:type="dxa"/>
          </w:tcPr>
          <w:p w:rsidR="000B46F1" w:rsidRDefault="000B46F1" w:rsidP="00D65C19">
            <w:pPr>
              <w:pStyle w:val="a6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Критерии отнесения объектов муниципального контроля к категориям риска</w:t>
            </w:r>
          </w:p>
        </w:tc>
      </w:tr>
      <w:tr w:rsidR="000B46F1" w:rsidTr="00D65C19">
        <w:tc>
          <w:tcPr>
            <w:tcW w:w="1575" w:type="dxa"/>
            <w:tcBorders>
              <w:top w:val="nil"/>
            </w:tcBorders>
          </w:tcPr>
          <w:p w:rsidR="000B46F1" w:rsidRDefault="000B46F1" w:rsidP="00D65C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</w:t>
            </w:r>
          </w:p>
          <w:p w:rsidR="000B46F1" w:rsidRDefault="000B46F1" w:rsidP="00D65C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риск</w:t>
            </w:r>
          </w:p>
        </w:tc>
        <w:tc>
          <w:tcPr>
            <w:tcW w:w="405" w:type="dxa"/>
            <w:tcBorders>
              <w:top w:val="nil"/>
              <w:right w:val="nil"/>
            </w:tcBorders>
          </w:tcPr>
          <w:p w:rsidR="000B46F1" w:rsidRDefault="000B46F1" w:rsidP="00D65C19">
            <w:pPr>
              <w:widowControl w:val="0"/>
              <w:tabs>
                <w:tab w:val="left" w:pos="989"/>
              </w:tabs>
              <w:ind w:right="91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10" w:type="dxa"/>
            <w:tcBorders>
              <w:top w:val="nil"/>
            </w:tcBorders>
          </w:tcPr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объекты земельных отношений (земли, земельные участки или части земельных участков), находящиеся во владении и (или) пользовании юридических лиц, индивидуальных предпринимателей, граждан, к которым предъявляются обязательные требования</w:t>
            </w:r>
          </w:p>
        </w:tc>
        <w:tc>
          <w:tcPr>
            <w:tcW w:w="4079" w:type="dxa"/>
            <w:tcBorders>
              <w:top w:val="nil"/>
            </w:tcBorders>
          </w:tcPr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смежные с земельными участками, предназначенными для захоронения и размещения отходов производства и потребления, размещения кладбищ</w:t>
            </w:r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расположенные в границах или примыкающие к границе береговой полосы водных объектов общего пользования</w:t>
            </w:r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кадастровая </w:t>
            </w:r>
            <w:proofErr w:type="gramStart"/>
            <w:r>
              <w:rPr>
                <w:color w:val="000000"/>
                <w:sz w:val="26"/>
                <w:szCs w:val="26"/>
              </w:rPr>
              <w:t>стоимость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которых на 50 и более процентов превышает средний уровень кадастровой стоимости по муниципальному округу</w:t>
            </w:r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мелиорируемые и мелиорированные земельные участки</w:t>
            </w:r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смежные с земельными участками, на которых расположены комплексы по разведению сельскохозяйственной птицы (с проектной мощностью 40 тыс. </w:t>
            </w:r>
            <w:proofErr w:type="spellStart"/>
            <w:r>
              <w:rPr>
                <w:color w:val="000000"/>
                <w:sz w:val="26"/>
                <w:szCs w:val="26"/>
              </w:rPr>
              <w:t>птицемест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более)</w:t>
            </w:r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</w:t>
            </w:r>
          </w:p>
        </w:tc>
      </w:tr>
      <w:tr w:rsidR="000B46F1" w:rsidTr="00D65C19">
        <w:tc>
          <w:tcPr>
            <w:tcW w:w="1575" w:type="dxa"/>
          </w:tcPr>
          <w:p w:rsidR="000B46F1" w:rsidRDefault="000B46F1" w:rsidP="00D65C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умеренный риск</w:t>
            </w:r>
          </w:p>
        </w:tc>
        <w:tc>
          <w:tcPr>
            <w:tcW w:w="405" w:type="dxa"/>
            <w:tcBorders>
              <w:right w:val="nil"/>
            </w:tcBorders>
          </w:tcPr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объекты земельных отношений (земли, земельные участки или части земельных участков), находящиеся во владении и (или) пользовании юридических лиц, индивидуальных предпринимателей, граждан, к которым предъявляются обязательные требования</w:t>
            </w:r>
          </w:p>
        </w:tc>
        <w:tc>
          <w:tcPr>
            <w:tcW w:w="4079" w:type="dxa"/>
          </w:tcPr>
          <w:p w:rsidR="000B46F1" w:rsidRDefault="000B46F1" w:rsidP="00D65C19">
            <w:pPr>
              <w:widowControl w:val="0"/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относящиеся к категории земель населенных пунктов и смежные с землями и (или)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</w:t>
            </w:r>
            <w:proofErr w:type="gramEnd"/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относящиеся к категории земель промышленности, энергетики, </w:t>
            </w:r>
            <w:r>
              <w:rPr>
                <w:color w:val="000000"/>
                <w:sz w:val="26"/>
                <w:szCs w:val="26"/>
              </w:rPr>
              <w:lastRenderedPageBreak/>
              <w:t>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смежные с землями и (или) земельными участками, относящимися к категории земель сельскохозяйственного назначения</w:t>
            </w:r>
            <w:proofErr w:type="gramEnd"/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относящиеся к категории земель сельскохозяйственного назначения и смежные с землями и (или) земельными участками, относящимися к категории земель населенных пунктов</w:t>
            </w:r>
            <w:proofErr w:type="gramEnd"/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  <w:p w:rsidR="000B46F1" w:rsidRDefault="000B46F1" w:rsidP="00D65C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смежные с земельными участками, на которых расположены комплексы по разведению сельскохозяйственной птицы (с проектной мощностью менее 40 тыс. </w:t>
            </w:r>
            <w:proofErr w:type="spellStart"/>
            <w:r>
              <w:rPr>
                <w:color w:val="000000"/>
                <w:sz w:val="26"/>
                <w:szCs w:val="26"/>
              </w:rPr>
              <w:t>птицемест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:rsidR="000B46F1" w:rsidRDefault="000B46F1" w:rsidP="00D65C19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6"/>
                <w:szCs w:val="26"/>
              </w:rPr>
              <w:t>смежные с земельными участками, на которых расположены комплексы по</w:t>
            </w:r>
            <w:r>
              <w:rPr>
                <w:color w:val="000000"/>
                <w:sz w:val="28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выращиванию и разведению свиней (с проектной мощностью менее 2000 мест), свиноматок (с проектной мощностью менее 750 мест)</w:t>
            </w:r>
          </w:p>
        </w:tc>
      </w:tr>
    </w:tbl>
    <w:p w:rsidR="000B46F1" w:rsidRDefault="000B46F1" w:rsidP="000B46F1">
      <w:pPr>
        <w:pStyle w:val="a6"/>
        <w:rPr>
          <w:sz w:val="26"/>
          <w:szCs w:val="26"/>
        </w:rPr>
      </w:pP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2.4.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2.5. По запросу контролируемого лица контрольный орган предоставляет информацию об отнесении его деятельности к соответствующим категориям риска.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2.6. Контролируемое лицо, в том числе с использованием единого портала государственных и муниципальных услуг (функций),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2.7.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периодичностью: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а) в отношении </w:t>
      </w:r>
      <w:proofErr w:type="gramStart"/>
      <w:r>
        <w:rPr>
          <w:sz w:val="26"/>
          <w:szCs w:val="26"/>
        </w:rPr>
        <w:t>объектов контроля, отнесенных к категории среднего риска проводится</w:t>
      </w:r>
      <w:proofErr w:type="gramEnd"/>
      <w:r>
        <w:rPr>
          <w:sz w:val="26"/>
          <w:szCs w:val="26"/>
        </w:rPr>
        <w:t xml:space="preserve"> одно плановое контрольное мероприятие (документарная проверка, или выездная проверка, или инспекционный визит, или рейдовый осмотр) в четыре года, периодичность проведения обязательных профилактических визитов определяется Правительством Российской Федерации;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б) в отношении </w:t>
      </w:r>
      <w:proofErr w:type="gramStart"/>
      <w:r>
        <w:rPr>
          <w:sz w:val="26"/>
          <w:szCs w:val="26"/>
        </w:rPr>
        <w:t>объектов контроля, отнесенных к категории умеренного риска проводится</w:t>
      </w:r>
      <w:proofErr w:type="gramEnd"/>
      <w:r>
        <w:rPr>
          <w:sz w:val="26"/>
          <w:szCs w:val="26"/>
        </w:rPr>
        <w:t xml:space="preserve"> одно плановое контрольное мероприятие (документарная проверка, или выездная проверка, или инспекционный визит, или рейдовый осмотр) в три года, периодичность проведения обязательных профилактических визитов определяется Правительством Российской Федерации;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в) в отношении объектов контроля, отнесенных к категории низкого риска, контрольные мероприятия и обязательные профилактические визиты не проводятся. 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2.8. При принятии решения о проведении и выборе вида внепланового контрольного мероприятия контрольным органом учитываются индикаторы риска нарушения обязательных требований.</w:t>
      </w:r>
    </w:p>
    <w:p w:rsidR="000B46F1" w:rsidRDefault="000B46F1" w:rsidP="000B46F1">
      <w:pPr>
        <w:pStyle w:val="a6"/>
        <w:rPr>
          <w:rFonts w:ascii="Arial" w:hAnsi="Arial"/>
          <w:b/>
          <w:sz w:val="26"/>
          <w:szCs w:val="26"/>
        </w:rPr>
      </w:pPr>
    </w:p>
    <w:p w:rsidR="000B46F1" w:rsidRDefault="000B46F1" w:rsidP="000B46F1">
      <w:pPr>
        <w:pStyle w:val="a6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Профилактика рисков причинения вреда (ущерба)</w:t>
      </w:r>
    </w:p>
    <w:p w:rsidR="000B46F1" w:rsidRDefault="000B46F1" w:rsidP="000B46F1">
      <w:pPr>
        <w:pStyle w:val="a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охраняемым законом ценностям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 осуществлении</w:t>
      </w:r>
    </w:p>
    <w:p w:rsidR="000B46F1" w:rsidRDefault="000B46F1" w:rsidP="000B46F1">
      <w:pPr>
        <w:pStyle w:val="a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муниципального контроля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3.1. При осуществлении муниципального контроля контрольный орган  проводит следующие профилактические мероприятия: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информирование;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объявление предостережения;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консультирование;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профилактический визит.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Информирование.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3.2.1.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Великоустюгского муниципального округа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3.2.2. Контрольный орган размещает и поддерживает в актуальном состоянии на  официальном сайте Великоустюгского муниципального округа в сети Интернет информацию, указанную в части 3 статьи 46 </w:t>
      </w:r>
      <w:r>
        <w:rPr>
          <w:color w:val="000000"/>
          <w:sz w:val="26"/>
          <w:szCs w:val="26"/>
        </w:rPr>
        <w:t>Федерального закона № 248-ФЗ.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bookmarkStart w:id="2" w:name="_page_3_0"/>
      <w:r>
        <w:rPr>
          <w:sz w:val="26"/>
          <w:szCs w:val="26"/>
        </w:rPr>
        <w:t>3.3. Объявление предостережения.</w:t>
      </w:r>
      <w:bookmarkEnd w:id="2"/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proofErr w:type="gramStart"/>
      <w:r>
        <w:rPr>
          <w:sz w:val="26"/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>
        <w:rPr>
          <w:sz w:val="26"/>
          <w:szCs w:val="26"/>
        </w:rPr>
        <w:t xml:space="preserve"> по обеспечению соблюдения обязательных требований.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proofErr w:type="gramStart"/>
      <w:r>
        <w:rPr>
          <w:sz w:val="26"/>
          <w:szCs w:val="26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</w:t>
      </w:r>
      <w:proofErr w:type="gramEnd"/>
      <w:r>
        <w:rPr>
          <w:sz w:val="26"/>
          <w:szCs w:val="26"/>
        </w:rPr>
        <w:t xml:space="preserve"> (бездействия) контролируемого лица, которые могут привести или приводят к нарушению обязательных требований.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3.3.3. Предостережение направляется контролируемому лицу заказным письмом с уведомлением о вручении, либо в виде электронного документа, подписанного усиленной квалифицированной электронной подписью, в течение 30 рабочих дней </w:t>
      </w:r>
      <w:proofErr w:type="gramStart"/>
      <w:r>
        <w:rPr>
          <w:sz w:val="26"/>
          <w:szCs w:val="26"/>
        </w:rPr>
        <w:t>с даты получения</w:t>
      </w:r>
      <w:proofErr w:type="gramEnd"/>
      <w:r>
        <w:rPr>
          <w:sz w:val="26"/>
          <w:szCs w:val="26"/>
        </w:rPr>
        <w:t xml:space="preserve"> контрольным (</w:t>
      </w:r>
      <w:r>
        <w:rPr>
          <w:color w:val="000000"/>
          <w:sz w:val="26"/>
          <w:szCs w:val="26"/>
        </w:rPr>
        <w:t>надзорным) органом сведений, указан</w:t>
      </w:r>
      <w:r>
        <w:rPr>
          <w:sz w:val="26"/>
          <w:szCs w:val="26"/>
        </w:rPr>
        <w:t>ных</w:t>
      </w:r>
      <w:r>
        <w:rPr>
          <w:color w:val="000000"/>
          <w:sz w:val="26"/>
          <w:szCs w:val="26"/>
        </w:rPr>
        <w:t xml:space="preserve"> в части 1 статьи 49 Федера</w:t>
      </w:r>
      <w:r>
        <w:rPr>
          <w:sz w:val="26"/>
          <w:szCs w:val="26"/>
        </w:rPr>
        <w:t>льного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3.3.4. Контролируемое лицо вправе после получения предостережения о недопустимости нарушения обязательных требований не позднее 30 календарных дней со дня получения им предостережения подать в контрольный орган  возражение в отношении указанного предостережения.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3.3.5. В возражениях указываются: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юридического лица, фамилия, имя, отчество (при наличии) индивидуального предпринимателя, физического лица;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б) идентификационный номер налогоплательщика - юридического лица, индивидуального предпринимателя, физического лица;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дата и номер предостережения, направленного в адрес юридического лица, индивидуального предпринимателя, физического лица;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физического лица, которые приводят или могут привести к нарушению обязательных требований.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3.3.6. Возражения направляются контролируемым лицом в бумажном виде почтовым отправлением в контрольный орган, либо в виде электронного документа, подписанного контролируемым лицом, лицом, уполномоченным действовать от имени контролируемого лица, усиленной квалифицированной электронной подписью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3.3.7. В случае получения от контролируемого лица возражения в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объявленного ему предостережения контрольный орган в течение 30 календарных дней рассматривает обоснованность возражения и по результатам рассмотрения принимает одно из следующих решений: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удовлетворить возражение в форме отмены объявленного предостережения;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отказать в удовлетворении возражения.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3.3.8. Не позднее 3 рабочих дней, следующих за днем принятия решения по результатам рассмотрения возражения, контролируемому лицу, подавшему возражение, на указанный им адрес направляется в бумажном виде почтовым отправлением либо в виде электронного документа, подписанного усиленной квалифицированной электронной подписью, мотивированный ответ о результатах рассмотрения возражения.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3.3.9.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3.3.10. Контрольным органом осуществляется учет объявленных предостережений, в том числе посредством использования ГИС ТОР КНД.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Консультирование.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3.4.1. Должностные лица контрольного органа по обращениям контролируемых лиц и их представителей осуществляют консультирование, в том числе в письменной форме, по следующим вопросам: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организация и осуществление муниципального контроля;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порядок организации и проведения контрольных мероприятий;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предмет муниципального контроля;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порядок обжалования решений контрольного органа, действий (бездействия) его должностных лиц;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отнесение объектов контроля к определенной категории риска, изменение категории риска;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виды профилактических мероприятий и порядок их проведения;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порядок подачи возражений на предостережение о недопустимости нарушений обязательных требований.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3.4.2.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Консультирование осуществляется без взимания платы.</w:t>
      </w:r>
    </w:p>
    <w:p w:rsidR="000B46F1" w:rsidRDefault="000B46F1" w:rsidP="000B46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3.4.3.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электронного документа в сроки, установленные Федеральны</w:t>
      </w:r>
      <w:r>
        <w:rPr>
          <w:color w:val="000000"/>
          <w:sz w:val="26"/>
          <w:szCs w:val="26"/>
        </w:rPr>
        <w:t>м законом от 02.05.</w:t>
      </w:r>
      <w:r>
        <w:rPr>
          <w:sz w:val="26"/>
          <w:szCs w:val="26"/>
        </w:rPr>
        <w:t>2006 № 59-ФЗ «О порядке рассмотрения обращений граждан Российской Федерации».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3.4.4.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3.4.5. В ходе консультирования не может предоставляться информация, содержащая оценку конкретного контрольного мероприятия, решений и (или) </w:t>
      </w:r>
      <w:r>
        <w:rPr>
          <w:sz w:val="26"/>
          <w:szCs w:val="26"/>
        </w:rPr>
        <w:lastRenderedPageBreak/>
        <w:t>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3.4.6.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3.4.7. Контрольный орган осуществляет учет консультирований.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bookmarkStart w:id="3" w:name="_page_5_0"/>
      <w:r>
        <w:rPr>
          <w:sz w:val="26"/>
          <w:szCs w:val="26"/>
        </w:rPr>
        <w:t xml:space="preserve">3.4.8. 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Великоустюгского муниципального округа в сети Интернет письменного разъяснения, подписанного уполномоченным должностным лицом контрольного органа. </w:t>
      </w:r>
      <w:bookmarkEnd w:id="3"/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3.5. Профилактический визит.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3.5.1. </w:t>
      </w:r>
      <w:r>
        <w:rPr>
          <w:sz w:val="26"/>
          <w:szCs w:val="26"/>
        </w:rPr>
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 </w:t>
      </w:r>
      <w:proofErr w:type="gramStart"/>
      <w:r>
        <w:rPr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</w:t>
      </w:r>
      <w:proofErr w:type="gramEnd"/>
      <w:r>
        <w:rPr>
          <w:sz w:val="26"/>
          <w:szCs w:val="26"/>
        </w:rPr>
        <w:t xml:space="preserve">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3.5.4. Обязательный профилактический визит проводится: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>
        <w:rPr>
          <w:sz w:val="26"/>
          <w:szCs w:val="26"/>
        </w:rPr>
        <w:t>) в отношении контролируемых лиц, представивших уведомление о начале осуществления отдельных видов предпринимательской деятельности в соответствии</w:t>
      </w:r>
      <w:r>
        <w:rPr>
          <w:color w:val="000000"/>
          <w:sz w:val="26"/>
          <w:szCs w:val="26"/>
        </w:rPr>
        <w:t xml:space="preserve"> со статьей 8 </w:t>
      </w:r>
      <w:r>
        <w:rPr>
          <w:sz w:val="26"/>
          <w:szCs w:val="26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видов предпринимательской деятельности, в отношении которых представляются такие уведомления, определен в части 2 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>
        <w:rPr>
          <w:sz w:val="26"/>
          <w:szCs w:val="26"/>
        </w:rPr>
        <w:tab/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Обязательный профилактический визит в указанном случае проводится не позднее шести месяцев </w:t>
      </w:r>
      <w:proofErr w:type="gramStart"/>
      <w:r>
        <w:rPr>
          <w:sz w:val="26"/>
          <w:szCs w:val="26"/>
        </w:rPr>
        <w:t>с даты представления</w:t>
      </w:r>
      <w:proofErr w:type="gramEnd"/>
      <w:r>
        <w:rPr>
          <w:sz w:val="26"/>
          <w:szCs w:val="26"/>
        </w:rPr>
        <w:t xml:space="preserve"> такого уведомления; </w:t>
      </w:r>
    </w:p>
    <w:p w:rsidR="000B46F1" w:rsidRDefault="000B46F1" w:rsidP="000B46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г) по поручению: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Президента Российской Федерации;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>
        <w:rPr>
          <w:sz w:val="26"/>
          <w:szCs w:val="26"/>
        </w:rPr>
        <w:t>полномочия</w:t>
      </w:r>
      <w:proofErr w:type="gramEnd"/>
      <w:r>
        <w:rPr>
          <w:sz w:val="26"/>
          <w:szCs w:val="26"/>
        </w:rPr>
        <w:t xml:space="preserve"> по осуществлению которых переданы для осуществления органам государственной власти субъектов Российской Федерации);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>
        <w:rPr>
          <w:sz w:val="26"/>
          <w:szCs w:val="26"/>
        </w:rPr>
        <w:t>полномочия</w:t>
      </w:r>
      <w:proofErr w:type="gramEnd"/>
      <w:r>
        <w:rPr>
          <w:sz w:val="26"/>
          <w:szCs w:val="26"/>
        </w:rPr>
        <w:t xml:space="preserve"> по осуществлению которых переданы для осуществления органам государственной власти субъектов Российской Федерации).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3.5.5. Обязательный профилактический визит не предусматривает отказ контролируемого лица от его проведения.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3.5.6. 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3.5.7. Контролируемое лицо уведомляется о проведении обязательного профилактического визита любым доступным способом, позволяющим проконтролировать получение уведомления,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три рабочих дня до даты проведения обязательного профилактического визита.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3.5.8.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3.5.9.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>
        <w:rPr>
          <w:color w:val="000000"/>
          <w:sz w:val="26"/>
          <w:szCs w:val="26"/>
        </w:rPr>
        <w:t xml:space="preserve">статьей 90 </w:t>
      </w:r>
      <w:r>
        <w:rPr>
          <w:sz w:val="26"/>
          <w:szCs w:val="26"/>
        </w:rPr>
        <w:t>Федерального закона № 248-ФЗ  для контрольных мероприятий.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3.5.10. Контролируемое лицо или его представитель знакомится с содержанием акта о проведении обязательного профилактического визита в порядке, предусмотренном</w:t>
      </w:r>
      <w:r>
        <w:rPr>
          <w:color w:val="000000"/>
          <w:sz w:val="26"/>
          <w:szCs w:val="26"/>
        </w:rPr>
        <w:t xml:space="preserve"> статьей 88 Фед</w:t>
      </w:r>
      <w:r>
        <w:rPr>
          <w:sz w:val="26"/>
          <w:szCs w:val="26"/>
        </w:rPr>
        <w:t>ерального закона № 248-ФЗ для контрольных мероприятий.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3.5.11. В случае невозможности проведения обязательного профилактического визита и (или)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порядке, предусмотренном </w:t>
      </w:r>
      <w:r>
        <w:rPr>
          <w:color w:val="000000"/>
          <w:sz w:val="26"/>
          <w:szCs w:val="26"/>
        </w:rPr>
        <w:t xml:space="preserve">частью 10 статьи 65 </w:t>
      </w:r>
      <w:r>
        <w:rPr>
          <w:sz w:val="26"/>
          <w:szCs w:val="26"/>
        </w:rPr>
        <w:t>Федерального закона № 248-ФЗ для контрольных мероприятий.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3.5.12. В случае невозможности проведения обязательного профилактического визита должностное лицо контрольного органа вправе не позднее трех месяцев </w:t>
      </w:r>
      <w:proofErr w:type="gramStart"/>
      <w:r>
        <w:rPr>
          <w:sz w:val="26"/>
          <w:szCs w:val="26"/>
        </w:rPr>
        <w:t>с даты составления</w:t>
      </w:r>
      <w:proofErr w:type="gramEnd"/>
      <w:r>
        <w:rPr>
          <w:sz w:val="26"/>
          <w:szCs w:val="26"/>
        </w:rPr>
        <w:t xml:space="preserve"> акта о невозможности проведения обязательного профилактического визита принять решение о повторном </w:t>
      </w:r>
      <w:r>
        <w:rPr>
          <w:sz w:val="26"/>
          <w:szCs w:val="26"/>
        </w:rPr>
        <w:lastRenderedPageBreak/>
        <w:t>проведении обязательного профилактического визита в отношении контролируемого лица.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3.5.13.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r>
        <w:rPr>
          <w:color w:val="000000"/>
          <w:sz w:val="26"/>
          <w:szCs w:val="26"/>
        </w:rPr>
        <w:t>статьей 90.1</w:t>
      </w:r>
      <w:r>
        <w:rPr>
          <w:sz w:val="26"/>
          <w:szCs w:val="26"/>
        </w:rPr>
        <w:t xml:space="preserve"> Федерального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3.5.14.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3.5.15. 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3.5.16.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3.5.17. Решение об отказе в проведении профилактического визита принимается в следующих случаях: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от контролируемого лица поступило уведомление об отзыве заявления;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в) в течение года до даты подачи заявления контрольным органом проведен профилактический визит по ранее поданному заявлению;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3.5.18.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3.5.19. Контролируемое лицо вправе отозвать заявление либо направить отказ от проведения профилактического визита, уведомив об этом контрольный орган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пять рабочих дней до даты его проведения.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3.5.20.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3.5.21.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3.5.22.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</w:t>
      </w:r>
      <w:r>
        <w:rPr>
          <w:sz w:val="26"/>
          <w:szCs w:val="26"/>
        </w:rPr>
        <w:lastRenderedPageBreak/>
        <w:t>причинения вреда (ущерба) охраняемым законом ценностям или такой вред (ущерб) причинен,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3.5.23. Контрольный орган осуществляет учет профилактических визитов, в том числе посредством использования ГИС ТОР КНД.</w:t>
      </w:r>
    </w:p>
    <w:p w:rsidR="000B46F1" w:rsidRDefault="000B46F1" w:rsidP="000B46F1">
      <w:pPr>
        <w:pStyle w:val="a6"/>
        <w:ind w:firstLine="709"/>
        <w:rPr>
          <w:bCs/>
          <w:sz w:val="26"/>
          <w:szCs w:val="26"/>
        </w:rPr>
      </w:pPr>
    </w:p>
    <w:p w:rsidR="000B46F1" w:rsidRDefault="000B46F1" w:rsidP="000B46F1">
      <w:pPr>
        <w:pStyle w:val="a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Осуществление муниципального контроля</w:t>
      </w:r>
    </w:p>
    <w:p w:rsidR="000B46F1" w:rsidRDefault="000B46F1" w:rsidP="000B46F1">
      <w:pPr>
        <w:pStyle w:val="a6"/>
        <w:ind w:firstLine="709"/>
        <w:jc w:val="center"/>
        <w:rPr>
          <w:b/>
          <w:bCs/>
          <w:sz w:val="26"/>
          <w:szCs w:val="26"/>
        </w:rPr>
      </w:pP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4.1. При осуществлении муниципального контроля взаимодействие с контролируемым лицом осуществляется при проведении следующих контрольных мероприятий: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документарная проверка;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б) выездная проверка;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в) инспекционный визит;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г) рейдовый осмотр.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4.2. Контрольные мероприятия, за исключением контрольных мероприятий без взаимодействия с контролируемым лицом, могут проводиться на плановой и внеплановой основе.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Основания и порядок проведения плановых и внеплановых контрольных мероприятий предусмотрены положениями Федерального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4.3. Без взаимодействия с контролируемым лицом проводится: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а) наблюдение за соблюдением обязательных требований (мониторинг безопасности);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б) выездное обследование.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Контрольные мероприятия без взаимодействия проводятся должностными лицами контрольного органа на основании заданий уполномоченных должностных л</w:t>
      </w:r>
      <w:r>
        <w:rPr>
          <w:color w:val="000000"/>
          <w:sz w:val="26"/>
          <w:szCs w:val="26"/>
        </w:rPr>
        <w:t xml:space="preserve">иц контрольного органа, в том числе в случаях, установленных Федеральным законом N </w:t>
      </w:r>
      <w:r>
        <w:rPr>
          <w:sz w:val="26"/>
          <w:szCs w:val="26"/>
        </w:rPr>
        <w:t xml:space="preserve">248-ФЗ.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4.4. Информация о контрольном мероприятии в рамках муниципального контроля размещается в едином реестре контрольных (надзорных) мероприятий.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4.5.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год, согласованного с органами прокуратуры (далее - ежегодный план контрольных мероприятий).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Ежегодный план контрольных мероприятий формируется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4.6. Должностным лицом, ответственным за проведение контрольного мероприятия, является должностное лицо контрольного органа, уполномоченное решением о проведении контрольного мероприятия.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4.7. Совершение контрольных действий и их результаты отражаются в документах, составляемых должностными лицами контрольного органа, </w:t>
      </w:r>
      <w:r>
        <w:rPr>
          <w:sz w:val="26"/>
          <w:szCs w:val="26"/>
        </w:rPr>
        <w:lastRenderedPageBreak/>
        <w:t>уполномоченными осуществлять муниципальный контроль, и лицами, привлекаемыми к совершению контрольных действий.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4.8. При проведении контрольных мероприятий должностными лицами контрольного органа, уполномоченными на проведение таких контрольных мероприятий, лицами, привлекаемыми к совершению контрольных действий, для фиксации доказательств соблюдения,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Фотографии, аудио- и видеозаписи,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Проведение фотосъемки, аудио- и видеозаписи осуществляется с обязательным уведомлением контролируемого лица.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Аудио- и видеозапись осуществляются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Фотографии, аудио- и видеозаписи, используемые для фиксации доказательств нарушений обязательных требований, прикладываются к акту контрольного мероприятия. </w:t>
      </w:r>
    </w:p>
    <w:p w:rsidR="000B46F1" w:rsidRDefault="000B46F1" w:rsidP="000B46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4.9.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контрольного органа, уполномоченными на проведение контрольного мероприятия либо лицами, привлекаемыми для совершения отдельных контрольных действий в соответствии со статьей 34 Федерального закона № 248-ФЗ.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4.10. Документарная проверка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4.10.1. 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4.10.2. Документарная проверка проводится по месту нахождения контрольного органа.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4.10.3. В ходе документарной проверки могут совершаться следующие контрольные  действия: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получение письменных объяснений;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б) истребование документов.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4.10.4. О проведении документарной проверки контролируемые лица уведомляются в порядке, установленном статьей 21 Федерального закона № 248-ФЗ, путем направления им копии решения о проведении контрольного мероприятия.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4.10.5. Срок проведения документарной проверки не может превышать 10 рабочих дней.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>
        <w:rPr>
          <w:sz w:val="26"/>
          <w:szCs w:val="26"/>
        </w:rPr>
        <w:t>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4.10.6.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4.11. Выездная проверка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4.11.1.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4.11.2.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4.11.3.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4.11.4. В ходе выездной проверки могут совершаться следующие контрольные действия: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осмотр;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б) опрос;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в) получение письменных объяснений;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г) истребование документов;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>
        <w:rPr>
          <w:color w:val="000000"/>
          <w:sz w:val="26"/>
          <w:szCs w:val="26"/>
        </w:rPr>
        <w:t>инструментальное обследование.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4.11.5. </w:t>
      </w:r>
      <w:r>
        <w:rPr>
          <w:sz w:val="26"/>
          <w:szCs w:val="26"/>
        </w:rPr>
        <w:t xml:space="preserve">О проведении выездной проверки контролируемые лица уведомляются путем направлении им копии решения о проведении выездной проверки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24 часа до начала выездной проверки в порядке, предусмотренно</w:t>
      </w:r>
      <w:r>
        <w:rPr>
          <w:color w:val="000000"/>
          <w:sz w:val="26"/>
          <w:szCs w:val="26"/>
        </w:rPr>
        <w:t>м статьей 21 Федерально</w:t>
      </w:r>
      <w:r>
        <w:rPr>
          <w:sz w:val="26"/>
          <w:szCs w:val="26"/>
        </w:rPr>
        <w:t>го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4.11.6. Выездная проверка проводится в соответствии с требованиями </w:t>
      </w:r>
      <w:r>
        <w:rPr>
          <w:color w:val="000000"/>
          <w:sz w:val="26"/>
          <w:szCs w:val="26"/>
        </w:rPr>
        <w:t>статьи 73 Фед</w:t>
      </w:r>
      <w:r>
        <w:rPr>
          <w:sz w:val="26"/>
          <w:szCs w:val="26"/>
        </w:rPr>
        <w:t>ерального закона № 248-ФЗ, срок проведения выездной проверки не может превышать 10 рабочих дней.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sz w:val="26"/>
          <w:szCs w:val="26"/>
        </w:rPr>
        <w:t>микропредприятия</w:t>
      </w:r>
      <w:proofErr w:type="spellEnd"/>
      <w:r>
        <w:rPr>
          <w:sz w:val="26"/>
          <w:szCs w:val="26"/>
        </w:rPr>
        <w:t>, за исключением выездной проверки, основанием для проведения которой яв</w:t>
      </w:r>
      <w:r>
        <w:rPr>
          <w:color w:val="000000"/>
          <w:sz w:val="26"/>
          <w:szCs w:val="26"/>
        </w:rPr>
        <w:t xml:space="preserve">ляется пункт 6 части 1 статьи 57 </w:t>
      </w:r>
      <w:r>
        <w:rPr>
          <w:sz w:val="26"/>
          <w:szCs w:val="26"/>
        </w:rPr>
        <w:t xml:space="preserve">Федерального закона № 248-ФЗ и которая для </w:t>
      </w:r>
      <w:proofErr w:type="spellStart"/>
      <w:r>
        <w:rPr>
          <w:sz w:val="26"/>
          <w:szCs w:val="26"/>
        </w:rPr>
        <w:t>микропредприятия</w:t>
      </w:r>
      <w:proofErr w:type="spellEnd"/>
      <w:r>
        <w:rPr>
          <w:sz w:val="26"/>
          <w:szCs w:val="26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территории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Вн</w:t>
      </w:r>
      <w:r>
        <w:rPr>
          <w:color w:val="000000"/>
          <w:sz w:val="26"/>
          <w:szCs w:val="26"/>
        </w:rPr>
        <w:t xml:space="preserve">еплановая выездная проверка может проводиться только по согласованию с органами прокуратуры, за исключением случаев её проведения в соответствии с пунктами 3, 4, 6, 8 части 1, частью 3 статьи 57 и частями 12 и 12.1. статьи 66 Федерального закона № 248-ФЗ.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4.12. Инспекционный визит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4.12.1. Под инспекционным визитом понимается в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4.12.2.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4.12.3. 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4.12.4. В ходе инспекционного визита могут совершаться следующие контрольные действия: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а) осмотр;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б) опрос;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в) получение письменных объяснений;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4.12.5. Инспекционный визит проводится без предварительного уведомления контролируемого лица и собственника объекта контроля.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4.12.6. Срок проведения инспекционного визита в одном месте осуществления деятельности либо на одном объекте (территории) не может превышать 1 рабочий день.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4.12.7. Контролируемые лица или их представители обязаны обеспечить беспрепятственный доступ должностного лица контрольного органа на объект контроля.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4.12.8.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r>
        <w:rPr>
          <w:color w:val="000000"/>
          <w:sz w:val="26"/>
          <w:szCs w:val="26"/>
        </w:rPr>
        <w:t>пунктами 3, 4, 6, 8 части 1, частью 3 статьи 57 и частью 12 статьи 66 Федерального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4.13. Рейдовый осмотр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4.13.1.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4.13.2.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4.13.3. Рейдовый осмотр может проводиться в форме совместного (межведомственного) контрольного мероприятия.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4.13.4.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4.13.5. В ходе рейдового осмотра могут совершаться следующие контрольные действия: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а) осмотр;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б) опрос;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в) получение письменных объяснений;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г) истребование документов;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д) инструментальное обследование.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4.13.6. 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4.13.7.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должностного лица контрольного органа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4.13.8.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результате рейдового осмотра были выявлены нарушения обязательных требований,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0B46F1" w:rsidRDefault="000B46F1" w:rsidP="000B46F1">
      <w:pPr>
        <w:pStyle w:val="a6"/>
        <w:ind w:firstLine="709"/>
      </w:pPr>
      <w:r>
        <w:rPr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13.9. Рейдовый осмотр может проводиться только по согласованию с органами прокуратуры, за исключением случаев его проведения в соответствии с пунктами 3, </w:t>
      </w:r>
      <w:hyperlink r:id="rId10">
        <w:r>
          <w:rPr>
            <w:rStyle w:val="af6"/>
            <w:color w:val="000000"/>
            <w:sz w:val="26"/>
            <w:szCs w:val="26"/>
          </w:rPr>
          <w:t>4</w:t>
        </w:r>
      </w:hyperlink>
      <w:r>
        <w:rPr>
          <w:color w:val="000000"/>
          <w:sz w:val="26"/>
          <w:szCs w:val="26"/>
        </w:rPr>
        <w:t xml:space="preserve">, </w:t>
      </w:r>
      <w:hyperlink r:id="rId11">
        <w:r>
          <w:rPr>
            <w:rStyle w:val="af6"/>
            <w:color w:val="000000"/>
            <w:sz w:val="26"/>
            <w:szCs w:val="26"/>
          </w:rPr>
          <w:t>6</w:t>
        </w:r>
      </w:hyperlink>
      <w:r>
        <w:rPr>
          <w:color w:val="000000"/>
          <w:sz w:val="26"/>
          <w:szCs w:val="26"/>
        </w:rPr>
        <w:t>, 8 части 1, частью 3 статьи 57 и частью 12 статьи 66 Федерального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4.14. Наблюдение за соблюдением обязательных требований (мониторинг безопасности)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4.14.1. </w:t>
      </w:r>
      <w:proofErr w:type="gramStart"/>
      <w:r>
        <w:rPr>
          <w:sz w:val="26"/>
          <w:szCs w:val="26"/>
        </w:rPr>
        <w:t xml:space="preserve">В ходе наблюдения осуществляется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</w:t>
      </w:r>
      <w:r>
        <w:rPr>
          <w:sz w:val="26"/>
          <w:szCs w:val="26"/>
        </w:rPr>
        <w:lastRenderedPageBreak/>
        <w:t>информационных системах, данных из сети Интернет, иных общедоступных данных, а также данных полученных с использованием работающих в автоматическом режиме</w:t>
      </w:r>
      <w:proofErr w:type="gramEnd"/>
      <w:r>
        <w:rPr>
          <w:sz w:val="26"/>
          <w:szCs w:val="26"/>
        </w:rPr>
        <w:t xml:space="preserve"> технических средств фиксации правонарушений, имеющих функции фото- и киносъемки, видеозаписи.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4.14.2.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4.14.3.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а) решение о проведении внепланового контрольного мероприятия в соответствии</w:t>
      </w:r>
      <w:r>
        <w:rPr>
          <w:color w:val="000000"/>
          <w:sz w:val="26"/>
          <w:szCs w:val="26"/>
        </w:rPr>
        <w:t xml:space="preserve"> со статьей 60 Ф</w:t>
      </w:r>
      <w:r>
        <w:rPr>
          <w:sz w:val="26"/>
          <w:szCs w:val="26"/>
        </w:rPr>
        <w:t xml:space="preserve">едерального закона № 248-ФЗ;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б) решение об объявлении предостережения;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в) решение о выдаче предписания об устранении выявленных нарушений обязательных требований к использованию и охране земель в порядке, предусмотренном пунктом 1 части 2 статьи 90 Федерального закона № 248-ФЗ;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>
        <w:rPr>
          <w:sz w:val="26"/>
          <w:szCs w:val="26"/>
        </w:rPr>
        <w:t xml:space="preserve">) решение, закрепленное в федеральном законе о виде контроля, законе Вологодской области о виде контроля в соответствии с </w:t>
      </w:r>
      <w:r>
        <w:rPr>
          <w:color w:val="000000"/>
          <w:sz w:val="26"/>
          <w:szCs w:val="26"/>
        </w:rPr>
        <w:t>частью 3 статьи 90 Ф</w:t>
      </w:r>
      <w:r>
        <w:rPr>
          <w:sz w:val="26"/>
          <w:szCs w:val="26"/>
        </w:rPr>
        <w:t xml:space="preserve">едерального закона № 248-ФЗ, в случае указания такой возможности в федеральном законе о виде контроля, законе Вологодской области о виде контроля.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4.15. Выездное обследование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4.15.1.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4.15.2.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4.15.3.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а) осмотр; 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б) инструментальное обследование (с применением видеозаписи).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4.15.4. Выездное обследование проводится без информирования контролируемого лица.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4.15.5. По результатам проведения выездного обследования не может быть принято решение, предусмотренное</w:t>
      </w:r>
      <w:r>
        <w:rPr>
          <w:color w:val="000000"/>
          <w:sz w:val="26"/>
          <w:szCs w:val="26"/>
        </w:rPr>
        <w:t xml:space="preserve"> пунктом 2 части 2 статьи 90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№ 248-ФЗ, за исключением случаев, установленных федеральным законом о виде контроля.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4.15.6.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r>
        <w:rPr>
          <w:color w:val="000000"/>
          <w:sz w:val="26"/>
          <w:szCs w:val="26"/>
        </w:rPr>
        <w:t xml:space="preserve">пунктом 1 части 2 статьи 90 </w:t>
      </w:r>
      <w:r>
        <w:rPr>
          <w:sz w:val="26"/>
          <w:szCs w:val="26"/>
        </w:rPr>
        <w:t xml:space="preserve">Федерального закона № 248-ФЗ, в случае указания </w:t>
      </w:r>
      <w:r>
        <w:rPr>
          <w:sz w:val="26"/>
          <w:szCs w:val="26"/>
        </w:rPr>
        <w:lastRenderedPageBreak/>
        <w:t>такой возможности в федеральном законе о виде контроля, законе Вологодской области о виде контроля.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>4.16. В ходе контрольных мероприятий должностные лица контрольного органа осуществляют истребование документов.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Перечень документов и (или) информации, истребуемых в ходе проверки у контролируемого лица, устанавливается решением  о проведении контрольного мероприятия. </w:t>
      </w:r>
    </w:p>
    <w:p w:rsidR="000B46F1" w:rsidRDefault="000B46F1" w:rsidP="000B46F1">
      <w:pPr>
        <w:pStyle w:val="a6"/>
        <w:ind w:firstLine="709"/>
      </w:pPr>
    </w:p>
    <w:p w:rsidR="000B46F1" w:rsidRDefault="000B46F1" w:rsidP="000B46F1">
      <w:pPr>
        <w:pStyle w:val="a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5. Результаты контрольных мероприятий</w:t>
      </w:r>
    </w:p>
    <w:p w:rsidR="000B46F1" w:rsidRDefault="000B46F1" w:rsidP="000B46F1">
      <w:pPr>
        <w:pStyle w:val="a6"/>
        <w:ind w:firstLine="709"/>
        <w:jc w:val="center"/>
        <w:rPr>
          <w:bCs/>
          <w:sz w:val="26"/>
          <w:szCs w:val="26"/>
        </w:rPr>
      </w:pP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5.1. Должностными лицами контрольного органа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— акт) в 2 экземплярах.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 Оформление акта производится на месте проведения контрольного мероприятия в день окончания проведения такого мероприятия.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5.3.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по результатам проведения контрольного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выявления в ходе проведения контрольного мероприятия в рамках осуществления муниципального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 Федеральным законом № 248-ФЗ. Должностные лица контрольного органа направляют в орган государственного земельного надзора копию указанного акта, составленного в результате проведения контрольного мероприятия в рамках осуществления муниципального контроля, проведенного во взаимодействии с контролируемым лицом.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5.4.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5.5. Ознакомление контролируемых лиц с актом производится в соответствии со статьей 88 Федерального закона № 248-ФЗ, настоящим положением.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Контролируемое лицо (или его уполномоченный представитель) знакомится с содержанием акта на месте проведения контрольного мероприятия.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</w:t>
      </w:r>
      <w:r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lastRenderedPageBreak/>
        <w:t>причине совершения контрольных действий, предусмотренных пунктами 6 - 9 части 1 статьи 65 Федерального закона № 248-ФЗ, или в иных случаях, установленных Федеральным законом № 248-ФЗ, контрольный орган направляет</w:t>
      </w:r>
      <w:proofErr w:type="gramEnd"/>
      <w:r>
        <w:rPr>
          <w:color w:val="000000"/>
          <w:sz w:val="26"/>
          <w:szCs w:val="26"/>
        </w:rPr>
        <w:t xml:space="preserve"> акт контролируемому лицу в порядке, установленном статьей 21 Феде</w:t>
      </w:r>
      <w:r>
        <w:rPr>
          <w:sz w:val="26"/>
          <w:szCs w:val="26"/>
        </w:rPr>
        <w:t>рального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5.6. </w:t>
      </w:r>
      <w:proofErr w:type="gramStart"/>
      <w:r>
        <w:rPr>
          <w:color w:val="000000"/>
          <w:sz w:val="26"/>
          <w:szCs w:val="26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</w:t>
      </w:r>
      <w:proofErr w:type="gramEnd"/>
      <w:r>
        <w:rPr>
          <w:color w:val="000000"/>
          <w:sz w:val="26"/>
          <w:szCs w:val="26"/>
        </w:rPr>
        <w:t xml:space="preserve">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5.7</w:t>
      </w:r>
      <w:r>
        <w:rPr>
          <w:color w:val="000000"/>
          <w:sz w:val="26"/>
          <w:szCs w:val="26"/>
        </w:rPr>
        <w:t>. В случае несогласия с фактами и выводами, изложенными в акте, контролируемое лицо вправе направить жалобу в порядке, предусмотренном статьями 39 - 43 Федерального закона № 248-ФЗ, насто</w:t>
      </w:r>
      <w:r>
        <w:rPr>
          <w:sz w:val="26"/>
          <w:szCs w:val="26"/>
        </w:rPr>
        <w:t>ящим положением.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5.9. Контрольный орган в случае выявления нарушений обязательных требований в ходе контрольных мероприятий обязан: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в)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</w:t>
      </w:r>
      <w:r>
        <w:rPr>
          <w:sz w:val="26"/>
          <w:szCs w:val="26"/>
        </w:rPr>
        <w:lastRenderedPageBreak/>
        <w:t xml:space="preserve">требованием о принудительном исполнении предписания, если такая мера предусмотрена законодательством; </w:t>
      </w:r>
      <w:proofErr w:type="gramEnd"/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sz w:val="26"/>
          <w:szCs w:val="26"/>
        </w:rPr>
        <w:tab/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5.10.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5.11.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лица, представление которых установлено предписанием.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5.12.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по итогам проведения контрольного мероприятия контрольным органом будет установлено, что предписание не исполнено или исполнено ненадлежащим образом, он вновь выдает контролируемому лицу предписание с указанием новых сроков его исполнения.</w:t>
      </w:r>
    </w:p>
    <w:p w:rsidR="000B46F1" w:rsidRDefault="000B46F1" w:rsidP="000B46F1">
      <w:pPr>
        <w:pStyle w:val="a6"/>
        <w:ind w:firstLine="709"/>
        <w:rPr>
          <w:rFonts w:ascii="Arial" w:hAnsi="Arial"/>
          <w:sz w:val="26"/>
          <w:szCs w:val="26"/>
        </w:rPr>
      </w:pPr>
    </w:p>
    <w:p w:rsidR="000B46F1" w:rsidRDefault="000B46F1" w:rsidP="000B46F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Обжалование решений контрольных органов,</w:t>
      </w:r>
    </w:p>
    <w:p w:rsidR="000B46F1" w:rsidRDefault="000B46F1" w:rsidP="000B46F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действий (бездействия) их должностных лиц</w:t>
      </w:r>
    </w:p>
    <w:p w:rsidR="000B46F1" w:rsidRDefault="000B46F1" w:rsidP="000B46F1">
      <w:pPr>
        <w:pStyle w:val="a6"/>
        <w:ind w:firstLine="709"/>
        <w:jc w:val="center"/>
        <w:rPr>
          <w:b/>
          <w:sz w:val="26"/>
          <w:szCs w:val="26"/>
        </w:rPr>
      </w:pP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6.1.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предусмотренны</w:t>
      </w:r>
      <w:r>
        <w:rPr>
          <w:color w:val="000000"/>
          <w:sz w:val="26"/>
          <w:szCs w:val="26"/>
        </w:rPr>
        <w:t>е частью 4 статьи 40 Федер</w:t>
      </w:r>
      <w:r>
        <w:rPr>
          <w:sz w:val="26"/>
          <w:szCs w:val="26"/>
        </w:rPr>
        <w:t>ального закона № 248-ФЗ.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6.2. Судебное обжалование решений контрольного органа, действий (бездействия) его должностных </w:t>
      </w:r>
      <w:proofErr w:type="gramStart"/>
      <w:r>
        <w:rPr>
          <w:sz w:val="26"/>
          <w:szCs w:val="26"/>
        </w:rPr>
        <w:t>лиц</w:t>
      </w:r>
      <w:proofErr w:type="gramEnd"/>
      <w:r>
        <w:rPr>
          <w:sz w:val="26"/>
          <w:szCs w:val="26"/>
        </w:rPr>
        <w:t xml:space="preserve"> возможно только после их досудебного обжалования.</w:t>
      </w:r>
    </w:p>
    <w:p w:rsidR="000B46F1" w:rsidRDefault="000B46F1" w:rsidP="000B46F1">
      <w:pPr>
        <w:pStyle w:val="a6"/>
        <w:rPr>
          <w:sz w:val="26"/>
          <w:szCs w:val="26"/>
        </w:rPr>
      </w:pPr>
      <w:r>
        <w:rPr>
          <w:sz w:val="26"/>
          <w:szCs w:val="26"/>
        </w:rPr>
        <w:tab/>
        <w:t xml:space="preserve">6.3. Досудебное обжалование решений контрольного органа, действий (бездействия) его должностных лиц осуществляется в соответствии </w:t>
      </w:r>
      <w:r>
        <w:rPr>
          <w:color w:val="000000"/>
          <w:sz w:val="26"/>
          <w:szCs w:val="26"/>
        </w:rPr>
        <w:t xml:space="preserve">с главой 9 Федерального закона № 248-ФЗ. 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6.4. Жалоба подлежит рассмотрению в течение пятнадцати рабочих дней со дня ее регистрации в подсистеме досудебного обжалования.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>6.5.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</w:p>
    <w:p w:rsidR="000B46F1" w:rsidRDefault="000B46F1" w:rsidP="000B46F1">
      <w:pPr>
        <w:pStyle w:val="a6"/>
        <w:ind w:firstLine="709"/>
        <w:rPr>
          <w:sz w:val="26"/>
          <w:szCs w:val="26"/>
        </w:rPr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</w:p>
    <w:p w:rsidR="000B46F1" w:rsidRDefault="000B46F1" w:rsidP="000B46F1">
      <w:pPr>
        <w:ind w:left="4536"/>
        <w:jc w:val="center"/>
        <w:rPr>
          <w:sz w:val="26"/>
          <w:szCs w:val="26"/>
        </w:rPr>
      </w:pPr>
    </w:p>
    <w:p w:rsidR="000B46F1" w:rsidRPr="000B46F1" w:rsidRDefault="000B46F1" w:rsidP="000B46F1">
      <w:pPr>
        <w:ind w:left="4536"/>
        <w:jc w:val="center"/>
      </w:pPr>
      <w:r w:rsidRPr="000B46F1">
        <w:lastRenderedPageBreak/>
        <w:t>Приложение № 2</w:t>
      </w:r>
    </w:p>
    <w:p w:rsidR="000B46F1" w:rsidRPr="000B46F1" w:rsidRDefault="000B46F1" w:rsidP="000B46F1">
      <w:pPr>
        <w:ind w:left="4536"/>
        <w:jc w:val="center"/>
      </w:pPr>
      <w:r w:rsidRPr="000B46F1">
        <w:t>к решению Великоустюгской Думы</w:t>
      </w:r>
    </w:p>
    <w:p w:rsidR="000B46F1" w:rsidRPr="000B46F1" w:rsidRDefault="000B46F1" w:rsidP="000B46F1">
      <w:pPr>
        <w:ind w:left="4536"/>
        <w:jc w:val="center"/>
      </w:pPr>
      <w:r w:rsidRPr="000B46F1">
        <w:t>от</w:t>
      </w:r>
      <w:r>
        <w:t xml:space="preserve"> 19.02.2025</w:t>
      </w:r>
      <w:r w:rsidRPr="000B46F1">
        <w:t xml:space="preserve">  № </w:t>
      </w:r>
      <w:r>
        <w:t>14</w:t>
      </w:r>
    </w:p>
    <w:p w:rsidR="000B46F1" w:rsidRPr="000B46F1" w:rsidRDefault="000B46F1" w:rsidP="000B46F1">
      <w:pPr>
        <w:ind w:left="4536"/>
        <w:jc w:val="center"/>
      </w:pPr>
    </w:p>
    <w:p w:rsidR="000B46F1" w:rsidRPr="000B46F1" w:rsidRDefault="000B46F1" w:rsidP="000B46F1">
      <w:pPr>
        <w:ind w:left="4536"/>
        <w:jc w:val="center"/>
      </w:pPr>
      <w:r w:rsidRPr="000B46F1">
        <w:rPr>
          <w:kern w:val="2"/>
          <w:lang w:eastAsia="zh-CN" w:bidi="hi-IN"/>
        </w:rPr>
        <w:t>«УТВЕРЖДЕН:</w:t>
      </w:r>
    </w:p>
    <w:p w:rsidR="000B46F1" w:rsidRPr="000B46F1" w:rsidRDefault="000B46F1" w:rsidP="000B46F1">
      <w:pPr>
        <w:ind w:left="4536"/>
        <w:jc w:val="center"/>
      </w:pPr>
      <w:r w:rsidRPr="000B46F1">
        <w:rPr>
          <w:kern w:val="2"/>
          <w:lang w:eastAsia="zh-CN" w:bidi="hi-IN"/>
        </w:rPr>
        <w:t>решением Великоустюгской Думы</w:t>
      </w:r>
    </w:p>
    <w:p w:rsidR="000B46F1" w:rsidRPr="000B46F1" w:rsidRDefault="000B46F1" w:rsidP="000B46F1">
      <w:pPr>
        <w:ind w:left="4536"/>
        <w:jc w:val="center"/>
      </w:pPr>
      <w:r w:rsidRPr="000B46F1">
        <w:rPr>
          <w:kern w:val="2"/>
          <w:lang w:eastAsia="zh-CN" w:bidi="hi-IN"/>
        </w:rPr>
        <w:t xml:space="preserve"> от 19.04.2024 № 32</w:t>
      </w:r>
    </w:p>
    <w:p w:rsidR="000B46F1" w:rsidRPr="000B46F1" w:rsidRDefault="000B46F1" w:rsidP="000B46F1">
      <w:pPr>
        <w:ind w:left="4536"/>
        <w:jc w:val="center"/>
      </w:pPr>
    </w:p>
    <w:p w:rsidR="000B46F1" w:rsidRPr="000B46F1" w:rsidRDefault="000B46F1" w:rsidP="000B46F1">
      <w:pPr>
        <w:ind w:left="4536"/>
        <w:jc w:val="center"/>
      </w:pPr>
      <w:r w:rsidRPr="000B46F1">
        <w:rPr>
          <w:kern w:val="2"/>
          <w:lang w:eastAsia="zh-CN" w:bidi="hi-IN"/>
        </w:rPr>
        <w:t>(приложение № 2)</w:t>
      </w:r>
    </w:p>
    <w:p w:rsidR="000B46F1" w:rsidRPr="000B46F1" w:rsidRDefault="000B46F1" w:rsidP="000B46F1">
      <w:pPr>
        <w:ind w:left="5812"/>
        <w:jc w:val="center"/>
        <w:rPr>
          <w:kern w:val="2"/>
          <w:sz w:val="26"/>
          <w:szCs w:val="26"/>
          <w:lang w:eastAsia="zh-CN" w:bidi="hi-IN"/>
        </w:rPr>
      </w:pPr>
    </w:p>
    <w:p w:rsidR="000B46F1" w:rsidRPr="000B46F1" w:rsidRDefault="000B46F1" w:rsidP="000B46F1">
      <w:pPr>
        <w:spacing w:after="34" w:line="240" w:lineRule="exact"/>
        <w:rPr>
          <w:sz w:val="26"/>
          <w:szCs w:val="26"/>
        </w:rPr>
      </w:pPr>
    </w:p>
    <w:p w:rsidR="000B46F1" w:rsidRPr="000B46F1" w:rsidRDefault="000B46F1" w:rsidP="000B46F1">
      <w:pPr>
        <w:jc w:val="center"/>
        <w:rPr>
          <w:b/>
          <w:bCs/>
          <w:sz w:val="26"/>
          <w:szCs w:val="26"/>
        </w:rPr>
      </w:pPr>
      <w:r w:rsidRPr="000B46F1">
        <w:rPr>
          <w:b/>
          <w:bCs/>
          <w:sz w:val="26"/>
          <w:szCs w:val="26"/>
        </w:rPr>
        <w:t xml:space="preserve">Перечень индикаторов риска </w:t>
      </w:r>
    </w:p>
    <w:p w:rsidR="000B46F1" w:rsidRPr="000B46F1" w:rsidRDefault="000B46F1" w:rsidP="000B46F1">
      <w:pPr>
        <w:jc w:val="center"/>
        <w:rPr>
          <w:sz w:val="26"/>
          <w:szCs w:val="26"/>
        </w:rPr>
      </w:pPr>
      <w:r w:rsidRPr="000B46F1">
        <w:rPr>
          <w:b/>
          <w:bCs/>
          <w:sz w:val="26"/>
          <w:szCs w:val="26"/>
        </w:rPr>
        <w:t>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</w:t>
      </w:r>
    </w:p>
    <w:p w:rsidR="000B46F1" w:rsidRPr="000B46F1" w:rsidRDefault="000B46F1" w:rsidP="000B46F1">
      <w:pPr>
        <w:jc w:val="center"/>
        <w:rPr>
          <w:sz w:val="26"/>
          <w:szCs w:val="26"/>
        </w:rPr>
      </w:pPr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>По объекту проведения муниципального земельного контроля выделяются 2 группы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контроля.</w:t>
      </w:r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 xml:space="preserve">1. К первой группе риска относятся индикаторы, применяемые при осуществлении муниципального земельного контроля в отношении земельных участков, отнесенных к категориям земель населенных пунктов, </w:t>
      </w:r>
      <w:hyperlink r:id="rId12">
        <w:proofErr w:type="gramStart"/>
        <w:r w:rsidRPr="000B46F1">
          <w:rPr>
            <w:sz w:val="26"/>
            <w:szCs w:val="26"/>
          </w:rPr>
          <w:t>земел</w:t>
        </w:r>
      </w:hyperlink>
      <w:r w:rsidRPr="000B46F1">
        <w:rPr>
          <w:sz w:val="26"/>
          <w:szCs w:val="26"/>
        </w:rPr>
        <w:t>ь</w:t>
      </w:r>
      <w:proofErr w:type="gramEnd"/>
      <w:r w:rsidRPr="000B46F1">
        <w:rPr>
          <w:sz w:val="26"/>
          <w:szCs w:val="26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назначения, земель особо охраняемых </w:t>
      </w:r>
      <w:hyperlink r:id="rId13">
        <w:r w:rsidRPr="000B46F1">
          <w:rPr>
            <w:sz w:val="26"/>
            <w:szCs w:val="26"/>
          </w:rPr>
          <w:t>территорий и объектов</w:t>
        </w:r>
      </w:hyperlink>
      <w:r w:rsidRPr="000B46F1">
        <w:rPr>
          <w:sz w:val="26"/>
          <w:szCs w:val="26"/>
        </w:rPr>
        <w:t>.</w:t>
      </w:r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 xml:space="preserve">1.1.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</w:t>
      </w:r>
      <w:proofErr w:type="spellStart"/>
      <w:r w:rsidRPr="000B46F1">
        <w:rPr>
          <w:sz w:val="26"/>
          <w:szCs w:val="26"/>
        </w:rPr>
        <w:t>Росреестра</w:t>
      </w:r>
      <w:proofErr w:type="spellEnd"/>
      <w:r w:rsidRPr="000B46F1">
        <w:rPr>
          <w:sz w:val="26"/>
          <w:szCs w:val="26"/>
        </w:rPr>
        <w:t xml:space="preserve"> от 23.10.2020 № </w:t>
      </w:r>
      <w:proofErr w:type="gramStart"/>
      <w:r w:rsidRPr="000B46F1">
        <w:rPr>
          <w:sz w:val="26"/>
          <w:szCs w:val="26"/>
        </w:rPr>
        <w:t>П</w:t>
      </w:r>
      <w:proofErr w:type="gramEnd"/>
      <w:r w:rsidRPr="000B46F1">
        <w:rPr>
          <w:sz w:val="26"/>
          <w:szCs w:val="26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0B46F1">
        <w:rPr>
          <w:sz w:val="26"/>
          <w:szCs w:val="26"/>
        </w:rPr>
        <w:t>машино</w:t>
      </w:r>
      <w:proofErr w:type="spellEnd"/>
      <w:r w:rsidRPr="000B46F1">
        <w:rPr>
          <w:sz w:val="26"/>
          <w:szCs w:val="26"/>
        </w:rPr>
        <w:t xml:space="preserve">-места». </w:t>
      </w:r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>1.2.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 xml:space="preserve">1.3. </w:t>
      </w:r>
      <w:proofErr w:type="gramStart"/>
      <w:r w:rsidRPr="000B46F1">
        <w:rPr>
          <w:sz w:val="26"/>
          <w:szCs w:val="26"/>
        </w:rPr>
        <w:t xml:space="preserve"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</w:t>
      </w:r>
      <w:r w:rsidRPr="000B46F1">
        <w:rPr>
          <w:sz w:val="26"/>
          <w:szCs w:val="26"/>
        </w:rPr>
        <w:lastRenderedPageBreak/>
        <w:t>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 xml:space="preserve">1.4. </w:t>
      </w:r>
      <w:r w:rsidRPr="000B46F1">
        <w:rPr>
          <w:color w:val="000000"/>
          <w:sz w:val="26"/>
          <w:szCs w:val="26"/>
        </w:rPr>
        <w:t xml:space="preserve"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 w:rsidRPr="000B46F1">
        <w:rPr>
          <w:color w:val="000000"/>
          <w:sz w:val="26"/>
          <w:szCs w:val="26"/>
        </w:rPr>
        <w:t>агролесомелиоративным</w:t>
      </w:r>
      <w:proofErr w:type="spellEnd"/>
      <w:r w:rsidRPr="000B46F1">
        <w:rPr>
          <w:color w:val="000000"/>
          <w:sz w:val="26"/>
          <w:szCs w:val="26"/>
        </w:rPr>
        <w:t xml:space="preserve"> насаждениям, </w:t>
      </w:r>
      <w:proofErr w:type="spellStart"/>
      <w:r w:rsidRPr="000B46F1">
        <w:rPr>
          <w:color w:val="000000"/>
          <w:sz w:val="26"/>
          <w:szCs w:val="26"/>
        </w:rPr>
        <w:t>агрофитомелиоративным</w:t>
      </w:r>
      <w:proofErr w:type="spellEnd"/>
      <w:r w:rsidRPr="000B46F1">
        <w:rPr>
          <w:color w:val="000000"/>
          <w:sz w:val="26"/>
          <w:szCs w:val="26"/>
        </w:rPr>
        <w:t xml:space="preserve"> насаж</w:t>
      </w:r>
      <w:r>
        <w:rPr>
          <w:color w:val="000000"/>
          <w:sz w:val="26"/>
          <w:szCs w:val="26"/>
        </w:rPr>
        <w:t>дениям).</w:t>
      </w:r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 xml:space="preserve">2. </w:t>
      </w:r>
      <w:proofErr w:type="gramStart"/>
      <w:r w:rsidRPr="000B46F1">
        <w:rPr>
          <w:sz w:val="26"/>
          <w:szCs w:val="26"/>
        </w:rPr>
        <w:t>Ко второй группе индикаторов риска, применяемых при проведении муниципального земельного контроля в отношении земельных участков категории земель сельскохозяйственного назначения, помимо указанных в пункте 1 настоящего перечня, относятся:</w:t>
      </w:r>
      <w:proofErr w:type="gramEnd"/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>2.1.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0B46F1" w:rsidRPr="000B46F1" w:rsidRDefault="000B46F1" w:rsidP="000B46F1">
      <w:pPr>
        <w:ind w:firstLine="709"/>
        <w:jc w:val="both"/>
        <w:rPr>
          <w:sz w:val="26"/>
          <w:szCs w:val="26"/>
        </w:rPr>
      </w:pPr>
      <w:r w:rsidRPr="000B46F1">
        <w:rPr>
          <w:sz w:val="26"/>
          <w:szCs w:val="26"/>
        </w:rPr>
        <w:t>2.2.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0B46F1" w:rsidRPr="000B46F1" w:rsidRDefault="000B46F1" w:rsidP="000B46F1">
      <w:pPr>
        <w:ind w:firstLine="709"/>
        <w:jc w:val="both"/>
        <w:rPr>
          <w:color w:val="000000"/>
          <w:sz w:val="26"/>
          <w:szCs w:val="26"/>
        </w:rPr>
      </w:pPr>
      <w:r w:rsidRPr="000B46F1">
        <w:rPr>
          <w:sz w:val="26"/>
          <w:szCs w:val="26"/>
        </w:rPr>
        <w:t>2.3.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0B46F1" w:rsidRPr="000B46F1" w:rsidRDefault="000B46F1" w:rsidP="000B46F1">
      <w:pPr>
        <w:ind w:firstLine="709"/>
        <w:jc w:val="both"/>
        <w:rPr>
          <w:color w:val="000000"/>
          <w:sz w:val="26"/>
          <w:szCs w:val="26"/>
        </w:rPr>
      </w:pPr>
      <w:r w:rsidRPr="000B46F1">
        <w:rPr>
          <w:color w:val="000000"/>
          <w:sz w:val="26"/>
          <w:szCs w:val="26"/>
        </w:rPr>
        <w:t>2.4. Наличие сведений о смене собственников в отношении одного земельного участка более одного раза в течение одного календарного года (по информации, содержащейся в государственном реестре земель сельскохозяйственного назначения)</w:t>
      </w:r>
    </w:p>
    <w:p w:rsidR="000B46F1" w:rsidRPr="000B46F1" w:rsidRDefault="000B46F1" w:rsidP="000B46F1">
      <w:pPr>
        <w:ind w:firstLine="709"/>
        <w:jc w:val="both"/>
        <w:rPr>
          <w:color w:val="000000"/>
          <w:sz w:val="26"/>
          <w:szCs w:val="26"/>
        </w:rPr>
      </w:pPr>
      <w:r w:rsidRPr="000B46F1">
        <w:rPr>
          <w:color w:val="000000"/>
          <w:sz w:val="26"/>
          <w:szCs w:val="26"/>
        </w:rPr>
        <w:t xml:space="preserve">2.5. </w:t>
      </w:r>
      <w:proofErr w:type="gramStart"/>
      <w:r w:rsidRPr="000B46F1">
        <w:rPr>
          <w:color w:val="000000"/>
          <w:sz w:val="26"/>
          <w:szCs w:val="26"/>
        </w:rPr>
        <w:t>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(в том числе содержания органического вещества в пахотном горизонте, содержания подвижного фосфора и (или) обменного калия), полученных по результатам государственного учета показателей состояния плодородия земель сельскохозяйственного назначения, при условии выращивания 3 и более лет подряд сельскохозяйственной культуры зерна на данном земельном участке по сведениям</w:t>
      </w:r>
      <w:proofErr w:type="gramEnd"/>
      <w:r w:rsidRPr="000B46F1">
        <w:rPr>
          <w:color w:val="000000"/>
          <w:sz w:val="26"/>
          <w:szCs w:val="26"/>
        </w:rPr>
        <w:t xml:space="preserve">, </w:t>
      </w:r>
      <w:proofErr w:type="gramStart"/>
      <w:r w:rsidRPr="000B46F1">
        <w:rPr>
          <w:color w:val="000000"/>
          <w:sz w:val="26"/>
          <w:szCs w:val="26"/>
        </w:rPr>
        <w:t>содержащимся</w:t>
      </w:r>
      <w:proofErr w:type="gramEnd"/>
      <w:r w:rsidRPr="000B46F1">
        <w:rPr>
          <w:color w:val="000000"/>
          <w:sz w:val="26"/>
          <w:szCs w:val="26"/>
        </w:rPr>
        <w:t xml:space="preserve"> в Федеральной государственной информационной системе </w:t>
      </w:r>
      <w:proofErr w:type="spellStart"/>
      <w:r w:rsidRPr="000B46F1">
        <w:rPr>
          <w:color w:val="000000"/>
          <w:sz w:val="26"/>
          <w:szCs w:val="26"/>
        </w:rPr>
        <w:t>прослеживаемости</w:t>
      </w:r>
      <w:proofErr w:type="spellEnd"/>
      <w:r w:rsidRPr="000B46F1">
        <w:rPr>
          <w:color w:val="000000"/>
          <w:sz w:val="26"/>
          <w:szCs w:val="26"/>
        </w:rPr>
        <w:t xml:space="preserve"> зерна и продуктов переработки зерна.</w:t>
      </w:r>
    </w:p>
    <w:p w:rsidR="000B46F1" w:rsidRPr="000B46F1" w:rsidRDefault="000B46F1" w:rsidP="000B46F1">
      <w:pPr>
        <w:ind w:firstLine="709"/>
        <w:jc w:val="center"/>
        <w:rPr>
          <w:sz w:val="26"/>
          <w:szCs w:val="26"/>
        </w:rPr>
      </w:pPr>
    </w:p>
    <w:p w:rsidR="00BF44E4" w:rsidRPr="00DA1995" w:rsidRDefault="00BF44E4" w:rsidP="000B46F1">
      <w:pPr>
        <w:ind w:left="4536"/>
        <w:jc w:val="center"/>
        <w:rPr>
          <w:b/>
          <w:sz w:val="26"/>
          <w:szCs w:val="26"/>
        </w:rPr>
      </w:pPr>
    </w:p>
    <w:sectPr w:rsidR="00BF44E4" w:rsidRPr="00DA1995" w:rsidSect="00306190">
      <w:headerReference w:type="default" r:id="rId14"/>
      <w:pgSz w:w="11906" w:h="16838"/>
      <w:pgMar w:top="851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A7E">
          <w:rPr>
            <w:noProof/>
          </w:rPr>
          <w:t>23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B46F1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190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43680"/>
    <w:rsid w:val="0066246A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011"/>
    <w:rsid w:val="008339E4"/>
    <w:rsid w:val="008A3EBC"/>
    <w:rsid w:val="008A4FAD"/>
    <w:rsid w:val="008B2753"/>
    <w:rsid w:val="008B5809"/>
    <w:rsid w:val="008B71D6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11A7E"/>
    <w:rsid w:val="00A25DA3"/>
    <w:rsid w:val="00A30E6F"/>
    <w:rsid w:val="00A40D37"/>
    <w:rsid w:val="00A41BBA"/>
    <w:rsid w:val="00A43C98"/>
    <w:rsid w:val="00A57E66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2F99"/>
    <w:rsid w:val="00BF44E4"/>
    <w:rsid w:val="00C177E6"/>
    <w:rsid w:val="00C3507B"/>
    <w:rsid w:val="00C36230"/>
    <w:rsid w:val="00C56109"/>
    <w:rsid w:val="00C63BB3"/>
    <w:rsid w:val="00C7251C"/>
    <w:rsid w:val="00CB1F12"/>
    <w:rsid w:val="00CC1BFB"/>
    <w:rsid w:val="00CD33F6"/>
    <w:rsid w:val="00CE2174"/>
    <w:rsid w:val="00CE68C2"/>
    <w:rsid w:val="00D270C7"/>
    <w:rsid w:val="00D31F32"/>
    <w:rsid w:val="00D324A5"/>
    <w:rsid w:val="00D3355B"/>
    <w:rsid w:val="00D346FD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1995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af8">
    <w:name w:val="Цветовое выделение для Текст"/>
    <w:qFormat/>
    <w:rsid w:val="00BF4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af8">
    <w:name w:val="Цветовое выделение для Текст"/>
    <w:qFormat/>
    <w:rsid w:val="00BF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764&amp;dst=100800&amp;field=134&amp;date=20.12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764&amp;dst=100705&amp;field=134&amp;date=20.12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0639&amp;field=134&amp;date=05.02.20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7C38-057A-49BF-ACE3-0F77BDEF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23</Pages>
  <Words>8960</Words>
  <Characters>51073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109</cp:revision>
  <cp:lastPrinted>2025-02-20T13:24:00Z</cp:lastPrinted>
  <dcterms:created xsi:type="dcterms:W3CDTF">2020-02-14T05:10:00Z</dcterms:created>
  <dcterms:modified xsi:type="dcterms:W3CDTF">2025-02-20T13:24:00Z</dcterms:modified>
</cp:coreProperties>
</file>