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446B96">
        <w:rPr>
          <w:sz w:val="28"/>
          <w:szCs w:val="28"/>
        </w:rPr>
        <w:t>03.02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446B96">
        <w:rPr>
          <w:sz w:val="28"/>
          <w:szCs w:val="28"/>
        </w:rPr>
        <w:t>1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4C4687" w:rsidRDefault="004C4687" w:rsidP="004C4687">
      <w:pPr>
        <w:ind w:left="708" w:firstLine="12"/>
        <w:rPr>
          <w:sz w:val="16"/>
        </w:rPr>
      </w:pPr>
    </w:p>
    <w:p w:rsidR="004C4687" w:rsidRDefault="004C4687" w:rsidP="004C4687">
      <w:pPr>
        <w:ind w:left="708" w:firstLine="12"/>
        <w:rPr>
          <w:sz w:val="16"/>
        </w:rPr>
      </w:pPr>
    </w:p>
    <w:tbl>
      <w:tblPr>
        <w:tblW w:w="4497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5"/>
        <w:gridCol w:w="142"/>
      </w:tblGrid>
      <w:tr w:rsidR="004C4687" w:rsidRPr="00393A52" w:rsidTr="00446B96">
        <w:trPr>
          <w:cantSplit/>
          <w:trHeight w:val="924"/>
        </w:trPr>
        <w:tc>
          <w:tcPr>
            <w:tcW w:w="4355" w:type="dxa"/>
          </w:tcPr>
          <w:p w:rsidR="004C4687" w:rsidRPr="00B11B57" w:rsidRDefault="004C4687" w:rsidP="00446B96">
            <w:pPr>
              <w:ind w:left="102"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04C060" wp14:editId="4855215B">
                      <wp:simplePos x="0" y="0"/>
                      <wp:positionH relativeFrom="column">
                        <wp:posOffset>2566670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1pt,-.05pt" to="220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A30F61" wp14:editId="4B91CA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0E231D" wp14:editId="4065DF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446B96">
              <w:rPr>
                <w:rFonts w:eastAsiaTheme="minorHAnsi"/>
                <w:sz w:val="28"/>
                <w:szCs w:val="28"/>
                <w:lang w:eastAsia="en-US"/>
              </w:rPr>
              <w:t xml:space="preserve">О внесении изменения в </w:t>
            </w:r>
            <w:r w:rsidR="00446B96">
              <w:rPr>
                <w:sz w:val="28"/>
                <w:szCs w:val="28"/>
              </w:rPr>
              <w:t xml:space="preserve">решение Великоустюгской Думы </w:t>
            </w:r>
            <w:r w:rsidR="00446B96">
              <w:rPr>
                <w:sz w:val="28"/>
                <w:szCs w:val="28"/>
              </w:rPr>
              <w:t xml:space="preserve">              </w:t>
            </w:r>
            <w:r w:rsidR="00446B96">
              <w:rPr>
                <w:sz w:val="28"/>
                <w:szCs w:val="28"/>
              </w:rPr>
              <w:t>от 02.10.2023 № 116 «О дополнительной мере социальной поддержки в виде предоставления единовременной денежной выплаты»</w:t>
            </w:r>
          </w:p>
        </w:tc>
        <w:tc>
          <w:tcPr>
            <w:tcW w:w="142" w:type="dxa"/>
          </w:tcPr>
          <w:p w:rsidR="004C4687" w:rsidRPr="00393A52" w:rsidRDefault="00446B96" w:rsidP="008B275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CA0EA8" wp14:editId="18A10D83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5pt,-.05pt" to="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"/>
                  </w:pict>
                </mc:Fallback>
              </mc:AlternateContent>
            </w:r>
          </w:p>
        </w:tc>
      </w:tr>
    </w:tbl>
    <w:p w:rsidR="004C4687" w:rsidRPr="00446B96" w:rsidRDefault="004C4687" w:rsidP="004C4687">
      <w:pPr>
        <w:jc w:val="both"/>
      </w:pPr>
      <w:r w:rsidRPr="00393A52">
        <w:rPr>
          <w:sz w:val="28"/>
          <w:szCs w:val="28"/>
          <w:lang w:eastAsia="ar-SA"/>
        </w:rPr>
        <w:tab/>
      </w:r>
    </w:p>
    <w:p w:rsidR="004C4687" w:rsidRPr="00446B96" w:rsidRDefault="004C4687" w:rsidP="004C4687">
      <w:pPr>
        <w:jc w:val="both"/>
        <w:rPr>
          <w:b/>
        </w:rPr>
      </w:pPr>
    </w:p>
    <w:p w:rsidR="008B2753" w:rsidRDefault="00446B96" w:rsidP="008B2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абзацем 2 части 5 статьи 20 Федерального закона от  06.10.2003 № 131-ФЗ 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статьями 25 и 28 Устава Великоустюгского муниципального округа Вологодской области</w:t>
      </w:r>
      <w:r w:rsidR="008B2753">
        <w:rPr>
          <w:sz w:val="28"/>
        </w:rPr>
        <w:t>,</w:t>
      </w:r>
    </w:p>
    <w:p w:rsidR="008B2753" w:rsidRDefault="008B2753" w:rsidP="008B275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Великоустюгская Дума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</w:p>
    <w:p w:rsidR="008B2753" w:rsidRDefault="008B2753" w:rsidP="008B27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46B96" w:rsidRDefault="00446B96" w:rsidP="00446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Великоустюгской Думы Великоустюгского муниципального округа Вологодской области от 02.10.2023 № 116 «О дополнительной мере социальной подде</w:t>
      </w:r>
      <w:bookmarkStart w:id="0" w:name="_GoBack"/>
      <w:bookmarkEnd w:id="0"/>
      <w:r>
        <w:rPr>
          <w:sz w:val="28"/>
          <w:szCs w:val="28"/>
        </w:rPr>
        <w:t>ржки в виде предоставления единовременной денежной выплаты»  (далее – решение) следующее изменение:</w:t>
      </w:r>
    </w:p>
    <w:p w:rsidR="00446B96" w:rsidRDefault="00446B96" w:rsidP="00446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1.1 решения слова и цифры «в 2024 году» заменить словами и цифрами «в 2024</w:t>
      </w:r>
      <w:r>
        <w:rPr>
          <w:sz w:val="28"/>
          <w:szCs w:val="28"/>
        </w:rPr>
        <w:t>-</w:t>
      </w:r>
      <w:r>
        <w:rPr>
          <w:sz w:val="28"/>
          <w:szCs w:val="28"/>
        </w:rPr>
        <w:t>2025 годах».</w:t>
      </w:r>
    </w:p>
    <w:p w:rsidR="008B2753" w:rsidRDefault="00446B96" w:rsidP="00446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официального опубликования и распространяется на правоотношения, возникшие с 01 января 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8B2753" w:rsidRPr="008349D1" w:rsidRDefault="008B2753" w:rsidP="008B2753">
      <w:pPr>
        <w:jc w:val="both"/>
        <w:rPr>
          <w:b/>
          <w:sz w:val="28"/>
          <w:szCs w:val="28"/>
        </w:rPr>
      </w:pPr>
    </w:p>
    <w:p w:rsidR="008B2753" w:rsidRDefault="008B2753" w:rsidP="008B2753">
      <w:pPr>
        <w:rPr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5"/>
      </w:tblGrid>
      <w:tr w:rsidR="008B2753" w:rsidTr="008B2753">
        <w:trPr>
          <w:trHeight w:val="36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</w:p>
          <w:p w:rsidR="008B2753" w:rsidRPr="00446B96" w:rsidRDefault="008B2753" w:rsidP="008B275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</w:t>
            </w:r>
            <w:r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446B96" w:rsidRDefault="00446B96" w:rsidP="00446B96">
            <w:pPr>
              <w:widowControl w:val="0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Великоустюгского муниципального округа Вологодской области </w:t>
            </w:r>
          </w:p>
          <w:p w:rsidR="00446B96" w:rsidRDefault="00446B96" w:rsidP="00446B96">
            <w:pPr>
              <w:widowControl w:val="0"/>
              <w:ind w:left="176"/>
              <w:rPr>
                <w:sz w:val="28"/>
                <w:szCs w:val="28"/>
              </w:rPr>
            </w:pPr>
          </w:p>
          <w:p w:rsidR="008B2753" w:rsidRDefault="00446B96" w:rsidP="00446B96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</w:t>
            </w:r>
            <w:r>
              <w:rPr>
                <w:b/>
                <w:sz w:val="28"/>
                <w:szCs w:val="28"/>
              </w:rPr>
              <w:t>И.А. Абрамов</w:t>
            </w:r>
            <w:r w:rsidR="008B2753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B2753" w:rsidRPr="00D544AE" w:rsidRDefault="008B2753" w:rsidP="00C56109">
      <w:pPr>
        <w:shd w:val="clear" w:color="auto" w:fill="FFFFFF"/>
        <w:ind w:left="4678"/>
        <w:jc w:val="center"/>
        <w:rPr>
          <w:b/>
        </w:rPr>
      </w:pPr>
    </w:p>
    <w:sectPr w:rsidR="008B2753" w:rsidRPr="00D544AE" w:rsidSect="00446B96">
      <w:headerReference w:type="default" r:id="rId10"/>
      <w:pgSz w:w="11906" w:h="16838"/>
      <w:pgMar w:top="1134" w:right="851" w:bottom="1134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DD9" w:rsidRDefault="00DA3DD9" w:rsidP="00A66CA7">
      <w:r>
        <w:separator/>
      </w:r>
    </w:p>
  </w:endnote>
  <w:endnote w:type="continuationSeparator" w:id="0">
    <w:p w:rsidR="00DA3DD9" w:rsidRDefault="00DA3DD9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DD9" w:rsidRDefault="00DA3DD9" w:rsidP="00A66CA7">
      <w:r>
        <w:separator/>
      </w:r>
    </w:p>
  </w:footnote>
  <w:footnote w:type="continuationSeparator" w:id="0">
    <w:p w:rsidR="00DA3DD9" w:rsidRDefault="00DA3DD9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8B2753" w:rsidRDefault="008B27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B96">
          <w:rPr>
            <w:noProof/>
          </w:rPr>
          <w:t>2</w:t>
        </w:r>
        <w:r>
          <w:fldChar w:fldCharType="end"/>
        </w:r>
      </w:p>
    </w:sdtContent>
  </w:sdt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A707D"/>
    <w:rsid w:val="000D640B"/>
    <w:rsid w:val="00105A27"/>
    <w:rsid w:val="00105DB1"/>
    <w:rsid w:val="00152887"/>
    <w:rsid w:val="00155236"/>
    <w:rsid w:val="001606F1"/>
    <w:rsid w:val="00182E85"/>
    <w:rsid w:val="00184A95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A3645"/>
    <w:rsid w:val="003A4773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12AAD"/>
    <w:rsid w:val="00520EEB"/>
    <w:rsid w:val="0052383C"/>
    <w:rsid w:val="00537FF6"/>
    <w:rsid w:val="00541ADA"/>
    <w:rsid w:val="00560093"/>
    <w:rsid w:val="0057713B"/>
    <w:rsid w:val="005E55D2"/>
    <w:rsid w:val="005E7710"/>
    <w:rsid w:val="006223C3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5F7B"/>
    <w:rsid w:val="008339E4"/>
    <w:rsid w:val="008A3EBC"/>
    <w:rsid w:val="008A4FAD"/>
    <w:rsid w:val="008B2753"/>
    <w:rsid w:val="008B5809"/>
    <w:rsid w:val="008D4E7B"/>
    <w:rsid w:val="008F6C60"/>
    <w:rsid w:val="0090531A"/>
    <w:rsid w:val="00925421"/>
    <w:rsid w:val="00936294"/>
    <w:rsid w:val="0094355D"/>
    <w:rsid w:val="009610F0"/>
    <w:rsid w:val="00973B33"/>
    <w:rsid w:val="009F65F0"/>
    <w:rsid w:val="00A25DA3"/>
    <w:rsid w:val="00A30E6F"/>
    <w:rsid w:val="00A40D37"/>
    <w:rsid w:val="00A41BBA"/>
    <w:rsid w:val="00A43C98"/>
    <w:rsid w:val="00A659DF"/>
    <w:rsid w:val="00A66CA7"/>
    <w:rsid w:val="00A80544"/>
    <w:rsid w:val="00AB1ECE"/>
    <w:rsid w:val="00AC4A32"/>
    <w:rsid w:val="00AD11AC"/>
    <w:rsid w:val="00AE79B9"/>
    <w:rsid w:val="00AF3E25"/>
    <w:rsid w:val="00AF51EE"/>
    <w:rsid w:val="00B0052C"/>
    <w:rsid w:val="00B0124D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45174"/>
    <w:rsid w:val="00E514D3"/>
    <w:rsid w:val="00E60A00"/>
    <w:rsid w:val="00E630E6"/>
    <w:rsid w:val="00E76542"/>
    <w:rsid w:val="00E8088E"/>
    <w:rsid w:val="00E85EE0"/>
    <w:rsid w:val="00E91EE5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56193-FD5D-4A3F-BC66-0D7C853A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ВЕЛИКОУСТЮГСКАЯ ДУМА</vt:lpstr>
      <vt:lpstr>    Р Е Ш Е Н И Е </vt:lpstr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100</cp:revision>
  <cp:lastPrinted>2024-01-23T11:28:00Z</cp:lastPrinted>
  <dcterms:created xsi:type="dcterms:W3CDTF">2020-02-14T05:10:00Z</dcterms:created>
  <dcterms:modified xsi:type="dcterms:W3CDTF">2025-02-04T06:21:00Z</dcterms:modified>
</cp:coreProperties>
</file>