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A783B">
        <w:rPr>
          <w:sz w:val="28"/>
          <w:szCs w:val="28"/>
        </w:rPr>
        <w:t>28.02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ED57BD">
        <w:rPr>
          <w:sz w:val="28"/>
          <w:szCs w:val="28"/>
        </w:rPr>
        <w:t>2</w:t>
      </w:r>
      <w:r w:rsidR="00F744EF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Default="00197067" w:rsidP="00197067">
      <w:pPr>
        <w:ind w:left="708" w:firstLine="12"/>
        <w:rPr>
          <w:sz w:val="16"/>
          <w:szCs w:val="16"/>
        </w:rPr>
      </w:pPr>
    </w:p>
    <w:tbl>
      <w:tblPr>
        <w:tblW w:w="4634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</w:tblGrid>
      <w:tr w:rsidR="00197067" w:rsidTr="00197067">
        <w:trPr>
          <w:cantSplit/>
          <w:trHeight w:val="924"/>
        </w:trPr>
        <w:tc>
          <w:tcPr>
            <w:tcW w:w="4638" w:type="dxa"/>
            <w:hideMark/>
          </w:tcPr>
          <w:p w:rsidR="00197067" w:rsidRDefault="00102700" w:rsidP="0010270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025A54" wp14:editId="4250135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Br&#10;lZk/2wAAAAc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552E0C" wp14:editId="68D43BAD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pt,-.05pt" to="234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jIvjydwAAAAIAQAADwAAAAAAAAAAAAAAAACsBAAAZHJzL2Rvd25yZXYueG1sUEsFBgAA&#10;AAAEAAQA8wAAALUFAAAAAA==&#10;"/>
                  </w:pict>
                </mc:Fallback>
              </mc:AlternateContent>
            </w:r>
            <w:r w:rsidR="00197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CDCD4F" wp14:editId="2E4A4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3E89C" wp14:editId="5ADFAD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="00197067">
              <w:rPr>
                <w:sz w:val="27"/>
                <w:szCs w:val="27"/>
                <w:lang w:eastAsia="en-US"/>
              </w:rPr>
              <w:t xml:space="preserve"> О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="00F744EF">
              <w:rPr>
                <w:sz w:val="28"/>
                <w:szCs w:val="28"/>
              </w:rPr>
              <w:t>разграничении полномочий органов местного самоуправления Великоустюгского муниципального округа в сфере погребения и похоронного дела</w:t>
            </w:r>
          </w:p>
        </w:tc>
      </w:tr>
    </w:tbl>
    <w:p w:rsidR="00197067" w:rsidRDefault="00197067" w:rsidP="00197067">
      <w:pPr>
        <w:tabs>
          <w:tab w:val="left" w:pos="708"/>
          <w:tab w:val="left" w:pos="1697"/>
        </w:tabs>
        <w:jc w:val="both"/>
        <w:rPr>
          <w:sz w:val="16"/>
          <w:szCs w:val="16"/>
        </w:rPr>
      </w:pPr>
      <w:r>
        <w:rPr>
          <w:sz w:val="27"/>
          <w:szCs w:val="27"/>
          <w:lang w:eastAsia="ar-SA"/>
        </w:rPr>
        <w:tab/>
      </w:r>
      <w:r>
        <w:rPr>
          <w:sz w:val="27"/>
          <w:szCs w:val="27"/>
          <w:lang w:eastAsia="ar-SA"/>
        </w:rPr>
        <w:tab/>
      </w:r>
    </w:p>
    <w:p w:rsidR="00197067" w:rsidRDefault="00197067" w:rsidP="00197067">
      <w:pPr>
        <w:rPr>
          <w:sz w:val="16"/>
          <w:szCs w:val="16"/>
        </w:rPr>
      </w:pPr>
      <w:r>
        <w:rPr>
          <w:sz w:val="16"/>
          <w:szCs w:val="16"/>
          <w:lang w:eastAsia="ar-SA"/>
        </w:rPr>
        <w:tab/>
      </w:r>
    </w:p>
    <w:p w:rsidR="00F744EF" w:rsidRDefault="00F744EF" w:rsidP="00F74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7B54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12.01.1996 № 8-ФЗ «О погребении и похоронном деле»,</w:t>
      </w:r>
      <w:r w:rsidRPr="003B6C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6CB4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3B6CB4">
        <w:rPr>
          <w:sz w:val="28"/>
          <w:szCs w:val="28"/>
        </w:rPr>
        <w:t>Ф</w:t>
      </w:r>
      <w:r>
        <w:rPr>
          <w:sz w:val="28"/>
          <w:szCs w:val="28"/>
        </w:rPr>
        <w:t>едерации от 14.01.1993 № 4292-1 «</w:t>
      </w:r>
      <w:r w:rsidRPr="003B6CB4">
        <w:rPr>
          <w:sz w:val="28"/>
          <w:szCs w:val="28"/>
        </w:rPr>
        <w:t>Об увековечении памят</w:t>
      </w:r>
      <w:r>
        <w:rPr>
          <w:sz w:val="28"/>
          <w:szCs w:val="28"/>
        </w:rPr>
        <w:t>и погибших при защите Отечества», з</w:t>
      </w:r>
      <w:r w:rsidRPr="00F97DA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F97DA1">
        <w:rPr>
          <w:sz w:val="28"/>
          <w:szCs w:val="28"/>
        </w:rPr>
        <w:t xml:space="preserve"> Вол</w:t>
      </w:r>
      <w:r>
        <w:rPr>
          <w:sz w:val="28"/>
          <w:szCs w:val="28"/>
        </w:rPr>
        <w:t>огодской области от 30.06.2020 № 4750-ОЗ «</w:t>
      </w:r>
      <w:r w:rsidRPr="00F97DA1">
        <w:rPr>
          <w:sz w:val="28"/>
          <w:szCs w:val="28"/>
        </w:rPr>
        <w:t>О семейных (родовых) захоронениях на территории Вологодской област</w:t>
      </w:r>
      <w:r>
        <w:rPr>
          <w:sz w:val="28"/>
          <w:szCs w:val="28"/>
        </w:rPr>
        <w:t>и»,</w:t>
      </w:r>
      <w:r w:rsidRPr="003B6CB4">
        <w:t xml:space="preserve"> </w:t>
      </w:r>
    </w:p>
    <w:p w:rsidR="00F744EF" w:rsidRDefault="00F744EF" w:rsidP="00F744EF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F744EF" w:rsidRDefault="00F744EF" w:rsidP="00F74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1. </w:t>
      </w:r>
      <w:r>
        <w:rPr>
          <w:rFonts w:eastAsia="NSimSun"/>
          <w:sz w:val="28"/>
          <w:szCs w:val="28"/>
          <w:lang w:eastAsia="zh-CN"/>
        </w:rPr>
        <w:t>Разграничить полномочия между представительным и исполнительно-распорядительным органом местного самоуправления Великоустюгского муниципального округа в сфере погребения и похоронного дела.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 w:rsidRPr="00A13C3F">
        <w:rPr>
          <w:rFonts w:eastAsia="NSimSun"/>
          <w:sz w:val="28"/>
          <w:szCs w:val="28"/>
          <w:lang w:eastAsia="zh-CN"/>
        </w:rPr>
        <w:t>2. К полномочиям Великоустюгской Думы Великоустюгского муниципального округа в сфере погребения и похоронного дела относится: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1) принятие решений об осуществлении деятельности общественных кладбищ на территории сельских населенных пунктов Великоустюгского муниципального округа гражданами самостоятельно.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3. К полномочиям администрации Великоустюгского муниципального округа </w:t>
      </w:r>
      <w:r w:rsidRPr="00A13C3F">
        <w:rPr>
          <w:rFonts w:eastAsia="NSimSun"/>
          <w:sz w:val="28"/>
          <w:szCs w:val="28"/>
          <w:lang w:eastAsia="zh-CN"/>
        </w:rPr>
        <w:t>в сфере погребения и похоронного дела</w:t>
      </w:r>
      <w:r>
        <w:rPr>
          <w:rFonts w:eastAsia="NSimSun"/>
          <w:sz w:val="28"/>
          <w:szCs w:val="28"/>
          <w:lang w:eastAsia="zh-CN"/>
        </w:rPr>
        <w:t xml:space="preserve"> относятся: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C3F">
        <w:rPr>
          <w:rFonts w:eastAsia="NSimSun"/>
          <w:sz w:val="28"/>
          <w:szCs w:val="28"/>
          <w:lang w:eastAsia="zh-CN"/>
        </w:rPr>
        <w:t xml:space="preserve">1) </w:t>
      </w:r>
      <w:r w:rsidRPr="00A13C3F">
        <w:rPr>
          <w:sz w:val="28"/>
          <w:szCs w:val="28"/>
        </w:rPr>
        <w:t>принятие решения о создании</w:t>
      </w:r>
      <w:r>
        <w:rPr>
          <w:sz w:val="28"/>
          <w:szCs w:val="28"/>
        </w:rPr>
        <w:t xml:space="preserve"> </w:t>
      </w:r>
      <w:r w:rsidRPr="00A13C3F">
        <w:rPr>
          <w:sz w:val="28"/>
          <w:szCs w:val="28"/>
        </w:rPr>
        <w:t>мест погребения на территории</w:t>
      </w:r>
      <w:r>
        <w:rPr>
          <w:sz w:val="28"/>
          <w:szCs w:val="28"/>
        </w:rPr>
        <w:t xml:space="preserve">  Великоустюгского муниципального округа;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2) </w:t>
      </w:r>
      <w:r w:rsidRPr="00EC78DD">
        <w:rPr>
          <w:sz w:val="28"/>
          <w:szCs w:val="28"/>
        </w:rPr>
        <w:t>принятие решен</w:t>
      </w:r>
      <w:r>
        <w:rPr>
          <w:sz w:val="28"/>
          <w:szCs w:val="28"/>
        </w:rPr>
        <w:t>ия о переносе с</w:t>
      </w:r>
      <w:r w:rsidRPr="00EC78DD">
        <w:rPr>
          <w:sz w:val="28"/>
          <w:szCs w:val="28"/>
        </w:rPr>
        <w:t>уществующих мест погребения в случае угрозы постоянных затоплений, оползней, после землетрясе</w:t>
      </w:r>
      <w:r>
        <w:rPr>
          <w:sz w:val="28"/>
          <w:szCs w:val="28"/>
        </w:rPr>
        <w:t>ний и других стихийных бедствий, за исключением м</w:t>
      </w:r>
      <w:r>
        <w:rPr>
          <w:rFonts w:eastAsia="NSimSun"/>
          <w:sz w:val="28"/>
          <w:szCs w:val="28"/>
          <w:lang w:eastAsia="zh-CN"/>
        </w:rPr>
        <w:t>ест погребения погибших при защите Отечества, являющихся воинскими захоронениями;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88A">
        <w:rPr>
          <w:sz w:val="28"/>
          <w:szCs w:val="28"/>
        </w:rPr>
        <w:t>) предоставление земельного участка для размещения места погребения</w:t>
      </w:r>
      <w:r>
        <w:rPr>
          <w:sz w:val="28"/>
          <w:szCs w:val="28"/>
        </w:rPr>
        <w:t>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C78DD">
        <w:rPr>
          <w:rFonts w:eastAsia="NSimSun"/>
          <w:sz w:val="28"/>
          <w:szCs w:val="28"/>
          <w:lang w:eastAsia="zh-CN"/>
        </w:rPr>
        <w:t xml:space="preserve">) </w:t>
      </w:r>
      <w:r w:rsidRPr="00EC78DD">
        <w:rPr>
          <w:sz w:val="28"/>
          <w:szCs w:val="28"/>
        </w:rPr>
        <w:t xml:space="preserve"> определение стоимости услуг, </w:t>
      </w:r>
      <w:r w:rsidRPr="00EC78DD">
        <w:rPr>
          <w:color w:val="000000"/>
          <w:sz w:val="28"/>
          <w:szCs w:val="28"/>
        </w:rPr>
        <w:t>оказываемых специализированной службой по вопросам похоронного дела,</w:t>
      </w:r>
      <w:r w:rsidRPr="00EC78DD">
        <w:rPr>
          <w:sz w:val="28"/>
          <w:szCs w:val="28"/>
        </w:rPr>
        <w:t xml:space="preserve"> предоставляемых согласно гарантированному перечню услуг по погребению;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03788A">
        <w:rPr>
          <w:sz w:val="28"/>
          <w:szCs w:val="28"/>
        </w:rPr>
        <w:t xml:space="preserve">) определение стоимости услуг </w:t>
      </w:r>
      <w:r w:rsidRPr="0003788A">
        <w:rPr>
          <w:color w:val="000000"/>
          <w:sz w:val="28"/>
          <w:szCs w:val="28"/>
        </w:rPr>
        <w:t>оказываемых специализированной службой по вопросам похоронного дела, при погребении умерших граждан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погребение умерших, личность которых не установлена органами внутренних дел в определенные законодательством Российской Федерации сроки;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3788A">
        <w:rPr>
          <w:color w:val="000000"/>
          <w:sz w:val="28"/>
          <w:szCs w:val="28"/>
        </w:rPr>
        <w:t xml:space="preserve">) </w:t>
      </w:r>
      <w:r w:rsidRPr="0003788A">
        <w:rPr>
          <w:sz w:val="28"/>
          <w:szCs w:val="28"/>
        </w:rPr>
        <w:t>установление требований к качеству предоставляемых услуг по погребению;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788A">
        <w:rPr>
          <w:sz w:val="28"/>
          <w:szCs w:val="28"/>
        </w:rPr>
        <w:t>) установление размера бесплатно предоставляемого участка земли на территории кладбищ для погребения умершего</w:t>
      </w:r>
      <w:r>
        <w:rPr>
          <w:sz w:val="28"/>
          <w:szCs w:val="28"/>
        </w:rPr>
        <w:t>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3788A">
        <w:rPr>
          <w:sz w:val="28"/>
          <w:szCs w:val="28"/>
        </w:rPr>
        <w:t>) установление правил содержания мест погребения;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1E2528">
        <w:rPr>
          <w:sz w:val="28"/>
          <w:szCs w:val="28"/>
        </w:rPr>
        <w:t>) определение порядка деятельности кладбищ, находящихся в ведении администрации Великоустюгского муниципального округа</w:t>
      </w:r>
      <w:r>
        <w:rPr>
          <w:sz w:val="28"/>
          <w:szCs w:val="28"/>
        </w:rPr>
        <w:t>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10) </w:t>
      </w:r>
      <w:r w:rsidRPr="008B7718">
        <w:rPr>
          <w:rFonts w:eastAsia="NSimSun"/>
          <w:iCs/>
          <w:sz w:val="28"/>
          <w:szCs w:val="28"/>
          <w:lang w:eastAsia="zh-CN"/>
        </w:rPr>
        <w:t>обследование местности в целях выявления возможных неизвестных захоронений</w:t>
      </w:r>
      <w:r>
        <w:rPr>
          <w:rFonts w:eastAsia="NSimSun"/>
          <w:sz w:val="28"/>
          <w:szCs w:val="28"/>
          <w:lang w:eastAsia="zh-CN"/>
        </w:rPr>
        <w:t xml:space="preserve">  перед проведением любых работ на территориях боевых действий, концентрационных лагерей и возможных захоронений жертв массовых репрессий;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11)  обозначение и регистрация места захоронения при обнаружении старых военных и ранее неизвестных захоронений, а в необходимых случаях организация перезахоронения останков погибших, за исключением захоронения (перезахоронения) останков погибших при защите Отечества;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12</w:t>
      </w:r>
      <w:r w:rsidRPr="009E1073">
        <w:rPr>
          <w:rFonts w:eastAsia="NSimSun"/>
          <w:sz w:val="28"/>
          <w:szCs w:val="28"/>
          <w:lang w:eastAsia="zh-CN"/>
        </w:rPr>
        <w:t xml:space="preserve">) </w:t>
      </w:r>
      <w:r w:rsidRPr="009E1073">
        <w:rPr>
          <w:sz w:val="28"/>
          <w:szCs w:val="28"/>
        </w:rPr>
        <w:t>создание специализированных служб по вопросам похоронного дела и опре</w:t>
      </w:r>
      <w:r>
        <w:rPr>
          <w:sz w:val="28"/>
          <w:szCs w:val="28"/>
        </w:rPr>
        <w:t>деление порядка их деятельности;</w:t>
      </w:r>
    </w:p>
    <w:p w:rsidR="00F744EF" w:rsidRPr="00F97DA1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>13</w:t>
      </w:r>
      <w:r w:rsidRPr="00F97DA1">
        <w:rPr>
          <w:sz w:val="28"/>
          <w:szCs w:val="28"/>
        </w:rPr>
        <w:t xml:space="preserve">) прием документов </w:t>
      </w:r>
      <w:r w:rsidRPr="00F97DA1">
        <w:rPr>
          <w:rFonts w:eastAsia="NSimSun"/>
          <w:sz w:val="28"/>
          <w:szCs w:val="28"/>
          <w:lang w:eastAsia="zh-CN"/>
        </w:rPr>
        <w:t>для решения вопроса о создании семейного захоронения;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97DA1">
        <w:rPr>
          <w:sz w:val="28"/>
          <w:szCs w:val="28"/>
        </w:rPr>
        <w:t>)  принятие решения о создании или отказе в создании семейного захоронения</w:t>
      </w:r>
      <w:r>
        <w:rPr>
          <w:sz w:val="28"/>
          <w:szCs w:val="28"/>
        </w:rPr>
        <w:t>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97DA1">
        <w:rPr>
          <w:sz w:val="28"/>
          <w:szCs w:val="28"/>
        </w:rPr>
        <w:t>) установление размера участка земли и порядка его предоставления для создания семейного захоронения;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>16</w:t>
      </w:r>
      <w:r w:rsidRPr="00F97DA1">
        <w:rPr>
          <w:sz w:val="28"/>
          <w:szCs w:val="28"/>
        </w:rPr>
        <w:t>) ведение учета</w:t>
      </w:r>
      <w:r>
        <w:rPr>
          <w:sz w:val="28"/>
          <w:szCs w:val="28"/>
        </w:rPr>
        <w:t xml:space="preserve"> семейных захоронений, </w:t>
      </w:r>
      <w:r>
        <w:rPr>
          <w:rFonts w:eastAsia="NSimSun"/>
          <w:sz w:val="28"/>
          <w:szCs w:val="28"/>
          <w:lang w:eastAsia="zh-CN"/>
        </w:rPr>
        <w:t>в том числе регистрация семейного захоронения на имя лица, подавшего заявление о создании семейного захоронения, и перерегистрация семейного захоронения на имя другого лица (имена других лиц) и утверждение порядка учета семейных захоронений;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17</w:t>
      </w:r>
      <w:r w:rsidRPr="00F97DA1">
        <w:rPr>
          <w:rFonts w:eastAsia="NSimSun"/>
          <w:sz w:val="28"/>
          <w:szCs w:val="28"/>
          <w:lang w:eastAsia="zh-CN"/>
        </w:rPr>
        <w:t xml:space="preserve">) </w:t>
      </w:r>
      <w:r w:rsidRPr="00F97DA1">
        <w:rPr>
          <w:sz w:val="28"/>
          <w:szCs w:val="28"/>
        </w:rPr>
        <w:t>утверждение формы и порядка выдачи удостоверения семейного захоронения</w:t>
      </w:r>
      <w:r>
        <w:rPr>
          <w:sz w:val="28"/>
          <w:szCs w:val="28"/>
        </w:rPr>
        <w:t>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18) направление </w:t>
      </w:r>
      <w:r>
        <w:rPr>
          <w:rFonts w:eastAsia="NSimSun"/>
          <w:sz w:val="28"/>
          <w:szCs w:val="28"/>
          <w:lang w:eastAsia="zh-CN"/>
        </w:rPr>
        <w:t>лицу, на имя которого зарегистрировано семейное захоронение, письменное предупреждение о необходимости приведения участка земли, находящегося под семейным захоронением, в надлежащий вид и о последствиях неисполнения данного требования;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19) принятие решения о прекращении использования участка земли для семейного захоронения в случае неисполнения требования о приведении участка земли в надлежащий вид;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20)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среду и здоровье человека;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21) учет воинских захоронений, находящихся на территории Великоустюгского муниципального округа Вологодской области, обеспечение их сохранности, благоустройство и восстановление пришедших в негодность воинских захоронений, мемориальных сооружений и объектов, увековечивающих память погибших;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22) осуществление работ по реализации межправительственных соглашений по уходу за захоронениями иностранных военнослужащих на территории Российской Федерации;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23) согласование проведения строительных, земляных, дорожных и других работы, в результате которых могут быть повреждены воинские захоронения;</w:t>
      </w:r>
    </w:p>
    <w:p w:rsidR="00F744EF" w:rsidRDefault="00F744EF" w:rsidP="00F744EF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24) уведомление уполномоченного органа государственной власти Вологодской области об обнаружении непогребенных останков погибших при защите Отечества или неизвестных воинских захоронений.</w:t>
      </w:r>
    </w:p>
    <w:p w:rsidR="00ED57BD" w:rsidRDefault="00F744EF" w:rsidP="00F744EF">
      <w:pPr>
        <w:pStyle w:val="a6"/>
        <w:ind w:firstLine="708"/>
        <w:rPr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4.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ED57BD" w:rsidRDefault="00ED57BD" w:rsidP="00ED57BD">
      <w:pPr>
        <w:pStyle w:val="a6"/>
        <w:ind w:firstLine="709"/>
        <w:rPr>
          <w:sz w:val="28"/>
          <w:szCs w:val="28"/>
        </w:rPr>
      </w:pPr>
    </w:p>
    <w:p w:rsidR="00197067" w:rsidRPr="001D20C3" w:rsidRDefault="00197067" w:rsidP="00ED57BD">
      <w:pPr>
        <w:pStyle w:val="a6"/>
        <w:ind w:firstLine="709"/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CB2362" w:rsidRDefault="00265424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265424" w:rsidRPr="00CB2362" w:rsidRDefault="00265424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265424" w:rsidRPr="00CB2362" w:rsidRDefault="00265424" w:rsidP="00944C29">
            <w:pPr>
              <w:rPr>
                <w:sz w:val="28"/>
                <w:szCs w:val="28"/>
              </w:rPr>
            </w:pPr>
          </w:p>
          <w:p w:rsidR="00265424" w:rsidRPr="00CB2362" w:rsidRDefault="00265424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CB2362" w:rsidRDefault="00265424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CB2362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CB2362" w:rsidRDefault="00265424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102700">
      <w:headerReference w:type="default" r:id="rId10"/>
      <w:headerReference w:type="first" r:id="rId11"/>
      <w:pgSz w:w="11906" w:h="16838" w:code="9"/>
      <w:pgMar w:top="1134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A5" w:rsidRDefault="000714A5" w:rsidP="00A66CA7">
      <w:r>
        <w:separator/>
      </w:r>
    </w:p>
  </w:endnote>
  <w:endnote w:type="continuationSeparator" w:id="0">
    <w:p w:rsidR="000714A5" w:rsidRDefault="000714A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A5" w:rsidRDefault="000714A5" w:rsidP="00A66CA7">
      <w:r>
        <w:separator/>
      </w:r>
    </w:p>
  </w:footnote>
  <w:footnote w:type="continuationSeparator" w:id="0">
    <w:p w:rsidR="000714A5" w:rsidRDefault="000714A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876818"/>
      <w:docPartObj>
        <w:docPartGallery w:val="Page Numbers (Top of Page)"/>
        <w:docPartUnique/>
      </w:docPartObj>
    </w:sdtPr>
    <w:sdtEndPr/>
    <w:sdtContent>
      <w:p w:rsidR="00102700" w:rsidRDefault="001027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EF">
          <w:rPr>
            <w:noProof/>
          </w:rPr>
          <w:t>3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00" w:rsidRDefault="00102700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14A5"/>
    <w:rsid w:val="000721A4"/>
    <w:rsid w:val="000D043D"/>
    <w:rsid w:val="00102700"/>
    <w:rsid w:val="00104428"/>
    <w:rsid w:val="0013768E"/>
    <w:rsid w:val="001606F1"/>
    <w:rsid w:val="00197067"/>
    <w:rsid w:val="00214A33"/>
    <w:rsid w:val="00265424"/>
    <w:rsid w:val="002D709B"/>
    <w:rsid w:val="003309A3"/>
    <w:rsid w:val="00341464"/>
    <w:rsid w:val="00384C9A"/>
    <w:rsid w:val="00446D22"/>
    <w:rsid w:val="00486B0F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64F8"/>
    <w:rsid w:val="007C7C17"/>
    <w:rsid w:val="007D37BA"/>
    <w:rsid w:val="008339E4"/>
    <w:rsid w:val="00833AD2"/>
    <w:rsid w:val="008977E1"/>
    <w:rsid w:val="008D5FA1"/>
    <w:rsid w:val="009731AA"/>
    <w:rsid w:val="009D7B6D"/>
    <w:rsid w:val="00A66CA7"/>
    <w:rsid w:val="00AB109F"/>
    <w:rsid w:val="00AC42B0"/>
    <w:rsid w:val="00B03363"/>
    <w:rsid w:val="00B50336"/>
    <w:rsid w:val="00B84C17"/>
    <w:rsid w:val="00BB0BCE"/>
    <w:rsid w:val="00BB1402"/>
    <w:rsid w:val="00BB76A0"/>
    <w:rsid w:val="00BF160C"/>
    <w:rsid w:val="00C126E7"/>
    <w:rsid w:val="00C26016"/>
    <w:rsid w:val="00C3655F"/>
    <w:rsid w:val="00C52213"/>
    <w:rsid w:val="00CF35A8"/>
    <w:rsid w:val="00CF3FDB"/>
    <w:rsid w:val="00D76C76"/>
    <w:rsid w:val="00D90F30"/>
    <w:rsid w:val="00D9101A"/>
    <w:rsid w:val="00DB62CA"/>
    <w:rsid w:val="00DD10D6"/>
    <w:rsid w:val="00E35825"/>
    <w:rsid w:val="00E73B70"/>
    <w:rsid w:val="00ED57BD"/>
    <w:rsid w:val="00F73F4F"/>
    <w:rsid w:val="00F744E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BF75-C44D-4919-8113-532B2465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2023-02-01T11:06:00Z</cp:lastPrinted>
  <dcterms:created xsi:type="dcterms:W3CDTF">2020-02-14T05:10:00Z</dcterms:created>
  <dcterms:modified xsi:type="dcterms:W3CDTF">2023-02-28T14:53:00Z</dcterms:modified>
</cp:coreProperties>
</file>