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382C56">
        <w:rPr>
          <w:sz w:val="28"/>
          <w:szCs w:val="28"/>
        </w:rPr>
        <w:t>19.04</w:t>
      </w:r>
      <w:r w:rsidR="004C4687">
        <w:rPr>
          <w:sz w:val="28"/>
          <w:szCs w:val="28"/>
        </w:rPr>
        <w:t>.2024</w:t>
      </w:r>
      <w:r w:rsidR="00005B59">
        <w:t xml:space="preserve">      </w:t>
      </w:r>
      <w:r>
        <w:t xml:space="preserve">  </w:t>
      </w:r>
      <w:r w:rsidR="00005B59">
        <w:t xml:space="preserve"> </w:t>
      </w:r>
      <w:r>
        <w:t xml:space="preserve"> </w:t>
      </w:r>
      <w:r w:rsidR="00005B59">
        <w:rPr>
          <w:sz w:val="16"/>
        </w:rPr>
        <w:t xml:space="preserve">№  </w:t>
      </w:r>
      <w:r>
        <w:t xml:space="preserve"> </w:t>
      </w:r>
      <w:r w:rsidR="004C4687">
        <w:t xml:space="preserve"> </w:t>
      </w:r>
      <w:r w:rsidR="00A81956">
        <w:rPr>
          <w:sz w:val="28"/>
          <w:szCs w:val="28"/>
        </w:rPr>
        <w:t>3</w:t>
      </w:r>
      <w:r w:rsidR="005A5DF4">
        <w:rPr>
          <w:sz w:val="28"/>
          <w:szCs w:val="28"/>
        </w:rPr>
        <w:t>2</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C4687" w:rsidRDefault="004C4687" w:rsidP="004C4687">
      <w:pPr>
        <w:ind w:left="708" w:firstLine="12"/>
        <w:rPr>
          <w:sz w:val="16"/>
        </w:rPr>
      </w:pPr>
    </w:p>
    <w:p w:rsidR="00386C24" w:rsidRPr="000475C0" w:rsidRDefault="00386C24" w:rsidP="00386C24">
      <w:pPr>
        <w:ind w:left="708" w:firstLine="12"/>
        <w:rPr>
          <w:sz w:val="28"/>
          <w:szCs w:val="28"/>
        </w:rPr>
      </w:pPr>
    </w:p>
    <w:tbl>
      <w:tblPr>
        <w:tblW w:w="4922" w:type="dxa"/>
        <w:tblInd w:w="-102" w:type="dxa"/>
        <w:tblLayout w:type="fixed"/>
        <w:tblCellMar>
          <w:left w:w="0" w:type="dxa"/>
          <w:right w:w="0" w:type="dxa"/>
        </w:tblCellMar>
        <w:tblLook w:val="04A0" w:firstRow="1" w:lastRow="0" w:firstColumn="1" w:lastColumn="0" w:noHBand="0" w:noVBand="1"/>
      </w:tblPr>
      <w:tblGrid>
        <w:gridCol w:w="4497"/>
        <w:gridCol w:w="425"/>
      </w:tblGrid>
      <w:tr w:rsidR="00386C24" w:rsidRPr="00797A2A" w:rsidTr="005A5DF4">
        <w:trPr>
          <w:cantSplit/>
          <w:trHeight w:val="1603"/>
        </w:trPr>
        <w:tc>
          <w:tcPr>
            <w:tcW w:w="4497" w:type="dxa"/>
          </w:tcPr>
          <w:p w:rsidR="00386C24" w:rsidRPr="00797A2A" w:rsidRDefault="005A5DF4" w:rsidP="005A5DF4">
            <w:pPr>
              <w:spacing w:after="160"/>
              <w:contextualSpacing/>
              <w:jc w:val="both"/>
              <w:rPr>
                <w:sz w:val="27"/>
                <w:szCs w:val="27"/>
              </w:rPr>
            </w:pPr>
            <w:r w:rsidRPr="00797A2A">
              <w:rPr>
                <w:b/>
                <w:noProof/>
                <w:sz w:val="27"/>
                <w:szCs w:val="27"/>
              </w:rPr>
              <mc:AlternateContent>
                <mc:Choice Requires="wps">
                  <w:drawing>
                    <wp:anchor distT="0" distB="0" distL="114300" distR="114300" simplePos="0" relativeHeight="251664384" behindDoc="0" locked="0" layoutInCell="1" allowOverlap="1" wp14:anchorId="4EF41526" wp14:editId="04DC43E0">
                      <wp:simplePos x="0" y="0"/>
                      <wp:positionH relativeFrom="column">
                        <wp:posOffset>2540</wp:posOffset>
                      </wp:positionH>
                      <wp:positionV relativeFrom="paragraph">
                        <wp:posOffset>3175</wp:posOffset>
                      </wp:positionV>
                      <wp:extent cx="0" cy="22860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byVAIAAGEEAAAOAAAAZHJzL2Uyb0RvYy54bWysVM1uEzEQviPxDpbv6e6GNE1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"/>
                  </w:pict>
                </mc:Fallback>
              </mc:AlternateContent>
            </w:r>
            <w:r w:rsidRPr="00797A2A">
              <w:rPr>
                <w:b/>
                <w:noProof/>
                <w:sz w:val="27"/>
                <w:szCs w:val="27"/>
              </w:rPr>
              <mc:AlternateContent>
                <mc:Choice Requires="wps">
                  <w:drawing>
                    <wp:anchor distT="0" distB="0" distL="114300" distR="114300" simplePos="0" relativeHeight="251666432" behindDoc="0" locked="0" layoutInCell="1" allowOverlap="1" wp14:anchorId="0D331403" wp14:editId="7B935D86">
                      <wp:simplePos x="0" y="0"/>
                      <wp:positionH relativeFrom="column">
                        <wp:posOffset>2663190</wp:posOffset>
                      </wp:positionH>
                      <wp:positionV relativeFrom="paragraph">
                        <wp:posOffset>1270</wp:posOffset>
                      </wp:positionV>
                      <wp:extent cx="2286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pt" to="22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2xTAIAAFc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"/>
                  </w:pict>
                </mc:Fallback>
              </mc:AlternateContent>
            </w:r>
            <w:r w:rsidR="00386C24" w:rsidRPr="00797A2A">
              <w:rPr>
                <w:b/>
                <w:noProof/>
                <w:sz w:val="27"/>
                <w:szCs w:val="27"/>
              </w:rPr>
              <mc:AlternateContent>
                <mc:Choice Requires="wps">
                  <w:drawing>
                    <wp:anchor distT="0" distB="0" distL="114300" distR="114300" simplePos="0" relativeHeight="251665408" behindDoc="0" locked="0" layoutInCell="1" allowOverlap="1" wp14:anchorId="5F77E4D9" wp14:editId="15934CC0">
                      <wp:simplePos x="0" y="0"/>
                      <wp:positionH relativeFrom="column">
                        <wp:posOffset>0</wp:posOffset>
                      </wp:positionH>
                      <wp:positionV relativeFrom="paragraph">
                        <wp:posOffset>-635</wp:posOffset>
                      </wp:positionV>
                      <wp:extent cx="228600" cy="0"/>
                      <wp:effectExtent l="9525" t="8890" r="9525"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oTAIAAFc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e93miYwIzJ0RXj7JinjXXPmaqRN/JIcOn7ijO8urTO88DZMcQfSzXjQgRt&#10;CImaPDob9AYhwSrBqXf6MGuWi4kwaIW9usIvFAWe+2FG3UgawCqG6fRgO8zF3obLhfR4UAnQOVh7&#10;+bw9S86mo+mo3+n3htNOPymKzrPZpN8ZztKng+JJMZkU6TtPLe1nFaeUSc/uKOW0/3dSOTyqvQhP&#10;Yj61IX6IHvoFZI//gXQYpZ/eXgcLRTdzcxwxqDcEH16afx7392Df/x6MfwE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ARiheoTAIA&#10;AFcEAAAOAAAAAAAAAAAAAAAAAC4CAABkcnMvZTJvRG9jLnhtbFBLAQItABQABgAIAAAAIQBGDb4z&#10;2AAAAAMBAAAPAAAAAAAAAAAAAAAAAKYEAABkcnMvZG93bnJldi54bWxQSwUGAAAAAAQABADzAAAA&#10;qwUAAAAA&#10;"/>
                  </w:pict>
                </mc:Fallback>
              </mc:AlternateContent>
            </w:r>
            <w:r w:rsidR="00386C24" w:rsidRPr="00797A2A">
              <w:rPr>
                <w:b/>
                <w:sz w:val="27"/>
                <w:szCs w:val="27"/>
              </w:rPr>
              <w:t xml:space="preserve"> </w:t>
            </w:r>
            <w:r>
              <w:rPr>
                <w:sz w:val="28"/>
                <w:szCs w:val="28"/>
              </w:rPr>
              <w:t>Об утверждении Положения о муниципальном земельном контроле на территории Великоустюгского  муниципального округа</w:t>
            </w:r>
          </w:p>
          <w:p w:rsidR="00797A2A" w:rsidRDefault="00797A2A" w:rsidP="00AF7884">
            <w:pPr>
              <w:jc w:val="both"/>
              <w:rPr>
                <w:b/>
                <w:sz w:val="27"/>
                <w:szCs w:val="27"/>
              </w:rPr>
            </w:pPr>
          </w:p>
          <w:p w:rsidR="00BF44CF" w:rsidRPr="00797A2A" w:rsidRDefault="00BF44CF" w:rsidP="00AF7884">
            <w:pPr>
              <w:jc w:val="both"/>
              <w:rPr>
                <w:b/>
                <w:sz w:val="27"/>
                <w:szCs w:val="27"/>
              </w:rPr>
            </w:pPr>
          </w:p>
        </w:tc>
        <w:tc>
          <w:tcPr>
            <w:tcW w:w="425" w:type="dxa"/>
          </w:tcPr>
          <w:p w:rsidR="00386C24" w:rsidRPr="00797A2A" w:rsidRDefault="00386C24" w:rsidP="00AF7884">
            <w:pPr>
              <w:widowControl w:val="0"/>
              <w:suppressAutoHyphens/>
              <w:snapToGrid w:val="0"/>
              <w:ind w:right="163" w:firstLine="709"/>
              <w:jc w:val="both"/>
              <w:rPr>
                <w:rFonts w:eastAsia="Lucida Sans Unicode"/>
                <w:kern w:val="2"/>
                <w:sz w:val="27"/>
                <w:szCs w:val="27"/>
              </w:rPr>
            </w:pPr>
            <w:r w:rsidRPr="00797A2A">
              <w:rPr>
                <w:b/>
                <w:noProof/>
                <w:sz w:val="27"/>
                <w:szCs w:val="27"/>
              </w:rPr>
              <mc:AlternateContent>
                <mc:Choice Requires="wps">
                  <w:drawing>
                    <wp:anchor distT="0" distB="0" distL="114300" distR="114300" simplePos="0" relativeHeight="251667456" behindDoc="0" locked="0" layoutInCell="1" allowOverlap="1" wp14:anchorId="4C66E4EF" wp14:editId="22699332">
                      <wp:simplePos x="0" y="0"/>
                      <wp:positionH relativeFrom="column">
                        <wp:posOffset>34290</wp:posOffset>
                      </wp:positionH>
                      <wp:positionV relativeFrom="paragraph">
                        <wp:posOffset>-635</wp:posOffset>
                      </wp:positionV>
                      <wp:extent cx="0" cy="228600"/>
                      <wp:effectExtent l="5715" t="8890" r="1333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5pt" to="2.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"/>
                  </w:pict>
                </mc:Fallback>
              </mc:AlternateContent>
            </w:r>
          </w:p>
        </w:tc>
      </w:tr>
    </w:tbl>
    <w:p w:rsidR="0056067B" w:rsidRPr="00EF5EAE" w:rsidRDefault="005A5DF4" w:rsidP="0056067B">
      <w:pPr>
        <w:suppressAutoHyphens/>
        <w:ind w:firstLine="709"/>
        <w:jc w:val="both"/>
        <w:rPr>
          <w:sz w:val="28"/>
          <w:szCs w:val="28"/>
        </w:rPr>
      </w:pPr>
      <w:r>
        <w:rPr>
          <w:sz w:val="28"/>
          <w:szCs w:val="28"/>
        </w:rPr>
        <w:t>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руководствуясь статьей 28 Устава Великоустюгского муниципального округа</w:t>
      </w:r>
      <w:r w:rsidR="00EF5EAE" w:rsidRPr="00EF5EAE">
        <w:rPr>
          <w:color w:val="000000"/>
          <w:sz w:val="28"/>
          <w:szCs w:val="28"/>
        </w:rPr>
        <w:t>,</w:t>
      </w:r>
    </w:p>
    <w:p w:rsidR="00F81B3F" w:rsidRPr="00EF5EAE" w:rsidRDefault="00F81B3F" w:rsidP="0056067B">
      <w:pPr>
        <w:suppressAutoHyphens/>
        <w:ind w:firstLine="709"/>
        <w:jc w:val="both"/>
        <w:rPr>
          <w:kern w:val="2"/>
          <w:sz w:val="28"/>
          <w:szCs w:val="28"/>
          <w:lang w:eastAsia="ar-SA"/>
        </w:rPr>
      </w:pPr>
      <w:r w:rsidRPr="00EF5EAE">
        <w:rPr>
          <w:b/>
          <w:kern w:val="2"/>
          <w:sz w:val="28"/>
          <w:szCs w:val="28"/>
          <w:lang w:eastAsia="ar-SA"/>
        </w:rPr>
        <w:t>Великоустюгская Дума РЕШИЛА</w:t>
      </w:r>
      <w:r w:rsidRPr="00EF5EAE">
        <w:rPr>
          <w:kern w:val="2"/>
          <w:sz w:val="28"/>
          <w:szCs w:val="28"/>
          <w:lang w:eastAsia="ar-SA"/>
        </w:rPr>
        <w:t>:</w:t>
      </w:r>
    </w:p>
    <w:p w:rsidR="00F81B3F" w:rsidRPr="00EF5EAE" w:rsidRDefault="00F81B3F" w:rsidP="0077540C">
      <w:pPr>
        <w:pStyle w:val="a8"/>
        <w:ind w:firstLine="709"/>
        <w:rPr>
          <w:b/>
          <w:bCs/>
          <w:szCs w:val="28"/>
        </w:rPr>
      </w:pPr>
    </w:p>
    <w:p w:rsidR="005A5DF4" w:rsidRDefault="005A5DF4" w:rsidP="005A5DF4">
      <w:pPr>
        <w:tabs>
          <w:tab w:val="left" w:pos="709"/>
          <w:tab w:val="left" w:pos="851"/>
        </w:tabs>
        <w:ind w:firstLine="709"/>
        <w:jc w:val="both"/>
        <w:rPr>
          <w:sz w:val="28"/>
          <w:szCs w:val="28"/>
        </w:rPr>
      </w:pPr>
      <w:r>
        <w:rPr>
          <w:sz w:val="28"/>
          <w:szCs w:val="28"/>
        </w:rPr>
        <w:t xml:space="preserve">1. </w:t>
      </w:r>
      <w:r>
        <w:rPr>
          <w:color w:val="000000"/>
          <w:sz w:val="28"/>
          <w:szCs w:val="28"/>
        </w:rPr>
        <w:t xml:space="preserve">Утвердить Положение </w:t>
      </w:r>
      <w:r>
        <w:rPr>
          <w:sz w:val="28"/>
          <w:szCs w:val="28"/>
        </w:rPr>
        <w:t xml:space="preserve">о муниципальном земельном контроле на территории </w:t>
      </w:r>
      <w:r>
        <w:rPr>
          <w:color w:val="000000"/>
          <w:sz w:val="28"/>
          <w:szCs w:val="28"/>
        </w:rPr>
        <w:t>Великоустюгского муниципального округа согласно приложению 1 к настоящему решению.</w:t>
      </w:r>
    </w:p>
    <w:p w:rsidR="005A5DF4" w:rsidRDefault="005A5DF4" w:rsidP="005A5DF4">
      <w:pPr>
        <w:tabs>
          <w:tab w:val="left" w:pos="709"/>
          <w:tab w:val="left" w:pos="851"/>
        </w:tabs>
        <w:ind w:firstLine="709"/>
        <w:jc w:val="both"/>
        <w:rPr>
          <w:rFonts w:eastAsia="Calibri"/>
          <w:color w:val="000000"/>
          <w:sz w:val="28"/>
          <w:szCs w:val="28"/>
          <w:lang w:eastAsia="en-US"/>
        </w:rPr>
      </w:pPr>
      <w:r>
        <w:rPr>
          <w:color w:val="000000"/>
          <w:sz w:val="28"/>
          <w:szCs w:val="28"/>
        </w:rPr>
        <w:t>2. Утвердить и</w:t>
      </w:r>
      <w:r>
        <w:rPr>
          <w:rFonts w:eastAsiaTheme="minorHAnsi"/>
          <w:sz w:val="28"/>
          <w:szCs w:val="28"/>
          <w:lang w:eastAsia="en-US"/>
        </w:rPr>
        <w:t xml:space="preserve">ндикаторы риска нарушения обязательных требований по муниципальному земельному контролю </w:t>
      </w:r>
      <w:r>
        <w:rPr>
          <w:rFonts w:eastAsia="Calibri"/>
          <w:color w:val="000000"/>
          <w:sz w:val="28"/>
          <w:szCs w:val="28"/>
          <w:lang w:eastAsia="en-US"/>
        </w:rPr>
        <w:t>согласно приложению 2 к настоящему решению.</w:t>
      </w:r>
    </w:p>
    <w:p w:rsidR="005A5DF4" w:rsidRDefault="005A5DF4" w:rsidP="005A5DF4">
      <w:pPr>
        <w:tabs>
          <w:tab w:val="left" w:pos="709"/>
          <w:tab w:val="left" w:pos="851"/>
        </w:tabs>
        <w:ind w:firstLine="709"/>
        <w:jc w:val="both"/>
        <w:rPr>
          <w:rFonts w:eastAsia="Calibri"/>
          <w:color w:val="000000"/>
          <w:sz w:val="28"/>
          <w:szCs w:val="28"/>
          <w:lang w:eastAsia="en-US"/>
        </w:rPr>
      </w:pPr>
      <w:r>
        <w:rPr>
          <w:rFonts w:eastAsia="Calibri"/>
          <w:color w:val="000000"/>
          <w:sz w:val="28"/>
          <w:szCs w:val="28"/>
          <w:lang w:eastAsia="en-US"/>
        </w:rPr>
        <w:t>3. Утвердить ключевые показатели и их целевые значения, индикативные показатели для муниципального земельного контроля на территории Великоустюгского муниципального округа согласно приложению 3 к настоящему решению.</w:t>
      </w:r>
    </w:p>
    <w:p w:rsidR="005A5DF4" w:rsidRDefault="005A5DF4" w:rsidP="005A5DF4">
      <w:pPr>
        <w:tabs>
          <w:tab w:val="left" w:pos="709"/>
          <w:tab w:val="left" w:pos="851"/>
        </w:tabs>
        <w:ind w:firstLine="709"/>
        <w:jc w:val="both"/>
        <w:rPr>
          <w:sz w:val="28"/>
          <w:szCs w:val="28"/>
        </w:rPr>
      </w:pPr>
      <w:r>
        <w:rPr>
          <w:rFonts w:eastAsia="Calibri"/>
          <w:color w:val="000000"/>
          <w:sz w:val="28"/>
          <w:szCs w:val="28"/>
          <w:lang w:eastAsia="en-US"/>
        </w:rPr>
        <w:t>4. Утвердить Перечень должностных лиц, осуществляющих муниципальный земельный контроль на территории Великоустюгского муниципального округа, согласно приложению 4 к настоящему решению.</w:t>
      </w:r>
    </w:p>
    <w:p w:rsidR="005A5DF4" w:rsidRDefault="005A5DF4" w:rsidP="005A5DF4">
      <w:pPr>
        <w:tabs>
          <w:tab w:val="left" w:pos="851"/>
        </w:tabs>
        <w:ind w:left="45" w:firstLine="664"/>
        <w:jc w:val="both"/>
        <w:rPr>
          <w:sz w:val="28"/>
          <w:szCs w:val="28"/>
        </w:rPr>
      </w:pPr>
      <w:r>
        <w:rPr>
          <w:sz w:val="28"/>
          <w:szCs w:val="28"/>
        </w:rPr>
        <w:t>5. Признать утратившими силу решения Великоустюгской Думы:</w:t>
      </w:r>
    </w:p>
    <w:p w:rsidR="005A5DF4" w:rsidRDefault="005A5DF4" w:rsidP="005A5DF4">
      <w:pPr>
        <w:tabs>
          <w:tab w:val="left" w:pos="851"/>
        </w:tabs>
        <w:ind w:left="45" w:firstLine="664"/>
        <w:jc w:val="both"/>
        <w:rPr>
          <w:sz w:val="28"/>
          <w:szCs w:val="28"/>
        </w:rPr>
      </w:pPr>
      <w:r>
        <w:rPr>
          <w:sz w:val="28"/>
          <w:szCs w:val="28"/>
        </w:rPr>
        <w:t>1) от 06.12.2022 № 82 «Об утверждении Положения о муниципальном земельном контроле  на территории Великоустюгского муниципального округа»;</w:t>
      </w:r>
    </w:p>
    <w:p w:rsidR="005A5DF4" w:rsidRDefault="005A5DF4" w:rsidP="005A5DF4">
      <w:pPr>
        <w:tabs>
          <w:tab w:val="left" w:pos="851"/>
        </w:tabs>
        <w:ind w:left="45" w:firstLine="664"/>
        <w:jc w:val="both"/>
        <w:rPr>
          <w:sz w:val="28"/>
          <w:szCs w:val="28"/>
        </w:rPr>
      </w:pPr>
      <w:r>
        <w:rPr>
          <w:sz w:val="28"/>
          <w:szCs w:val="28"/>
        </w:rPr>
        <w:lastRenderedPageBreak/>
        <w:t>2) от 31.05.2023 № 73 «О внесении изменений в решение Великоустюгской Думы от 06.12.2022 № 82 «Об утверждении Положения о муниципальном земельном контроле  на территории Великоустюгского муниципального округа»;</w:t>
      </w:r>
    </w:p>
    <w:p w:rsidR="005A5DF4" w:rsidRDefault="005A5DF4" w:rsidP="005A5DF4">
      <w:pPr>
        <w:tabs>
          <w:tab w:val="left" w:pos="851"/>
        </w:tabs>
        <w:ind w:left="45" w:firstLine="664"/>
        <w:jc w:val="both"/>
        <w:rPr>
          <w:sz w:val="28"/>
          <w:szCs w:val="28"/>
        </w:rPr>
      </w:pPr>
      <w:r>
        <w:rPr>
          <w:sz w:val="28"/>
          <w:szCs w:val="28"/>
        </w:rPr>
        <w:t>3) от 27.09.2023 № 94 «О внесении изменений в решение Великоустюгской Думы от 06.12.2022 № 82 «Об утверждении Положения о муниципальном земельном контроле  на территории Великоустюгского муниципального округа»;</w:t>
      </w:r>
    </w:p>
    <w:p w:rsidR="005A5DF4" w:rsidRDefault="005A5DF4" w:rsidP="005A5DF4">
      <w:pPr>
        <w:tabs>
          <w:tab w:val="left" w:pos="851"/>
        </w:tabs>
        <w:ind w:left="45" w:firstLine="664"/>
        <w:jc w:val="both"/>
        <w:rPr>
          <w:sz w:val="28"/>
          <w:szCs w:val="28"/>
        </w:rPr>
      </w:pPr>
      <w:r>
        <w:rPr>
          <w:sz w:val="28"/>
          <w:szCs w:val="28"/>
        </w:rPr>
        <w:t>4) от 28.11.2023 № 127 «О внесении изменений в решение Великоустюгской Думы от 06.12.2022 № 82 «Об утверждении Положения о муниципальном земельном контроле  на территории Великоустюгского муниципального округа».</w:t>
      </w:r>
    </w:p>
    <w:p w:rsidR="00382C56" w:rsidRPr="00EF5EAE" w:rsidRDefault="005A5DF4" w:rsidP="005A5DF4">
      <w:pPr>
        <w:autoSpaceDE w:val="0"/>
        <w:autoSpaceDN w:val="0"/>
        <w:adjustRightInd w:val="0"/>
        <w:ind w:firstLine="709"/>
        <w:jc w:val="both"/>
        <w:rPr>
          <w:rFonts w:eastAsia="NSimSun"/>
          <w:sz w:val="28"/>
          <w:szCs w:val="28"/>
          <w:lang w:eastAsia="zh-CN"/>
        </w:rPr>
      </w:pPr>
      <w:r>
        <w:rPr>
          <w:sz w:val="28"/>
          <w:szCs w:val="28"/>
        </w:rPr>
        <w:t>6. Настоящее решение вступает в силу после официального опубликования.</w:t>
      </w:r>
    </w:p>
    <w:p w:rsidR="00386C24" w:rsidRDefault="00386C24" w:rsidP="00797A2A">
      <w:pPr>
        <w:ind w:firstLine="709"/>
        <w:jc w:val="both"/>
        <w:rPr>
          <w:b/>
          <w:bCs/>
        </w:rPr>
      </w:pPr>
    </w:p>
    <w:p w:rsidR="0056067B" w:rsidRPr="00797A2A" w:rsidRDefault="0056067B" w:rsidP="00797A2A">
      <w:pPr>
        <w:ind w:firstLine="709"/>
        <w:jc w:val="both"/>
        <w:rPr>
          <w:b/>
          <w:bCs/>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1"/>
        <w:gridCol w:w="5531"/>
      </w:tblGrid>
      <w:tr w:rsidR="00386C24" w:rsidRPr="00025ECC" w:rsidTr="00AF7884">
        <w:trPr>
          <w:trHeight w:val="360"/>
        </w:trPr>
        <w:tc>
          <w:tcPr>
            <w:tcW w:w="4219" w:type="dxa"/>
            <w:tcBorders>
              <w:top w:val="nil"/>
              <w:left w:val="nil"/>
              <w:bottom w:val="nil"/>
              <w:right w:val="nil"/>
            </w:tcBorders>
          </w:tcPr>
          <w:p w:rsidR="00386C24" w:rsidRPr="00025ECC" w:rsidRDefault="00386C24" w:rsidP="00AF7884">
            <w:pPr>
              <w:rPr>
                <w:sz w:val="28"/>
                <w:szCs w:val="28"/>
                <w:lang w:eastAsia="en-US"/>
              </w:rPr>
            </w:pPr>
            <w:r w:rsidRPr="00025ECC">
              <w:rPr>
                <w:sz w:val="28"/>
                <w:szCs w:val="28"/>
                <w:lang w:eastAsia="en-US"/>
              </w:rPr>
              <w:t xml:space="preserve">Председатель </w:t>
            </w:r>
          </w:p>
          <w:p w:rsidR="00386C24" w:rsidRPr="00025ECC" w:rsidRDefault="00386C24" w:rsidP="00AF7884">
            <w:pPr>
              <w:rPr>
                <w:sz w:val="28"/>
                <w:szCs w:val="28"/>
                <w:lang w:eastAsia="en-US"/>
              </w:rPr>
            </w:pPr>
            <w:r w:rsidRPr="00025ECC">
              <w:rPr>
                <w:sz w:val="28"/>
                <w:szCs w:val="28"/>
                <w:lang w:eastAsia="en-US"/>
              </w:rPr>
              <w:t>Великоустюгской Думы</w:t>
            </w:r>
          </w:p>
          <w:p w:rsidR="00386C24" w:rsidRPr="00025ECC" w:rsidRDefault="00386C24" w:rsidP="00AF7884">
            <w:pPr>
              <w:rPr>
                <w:sz w:val="28"/>
                <w:szCs w:val="28"/>
                <w:lang w:eastAsia="en-US"/>
              </w:rPr>
            </w:pPr>
          </w:p>
          <w:p w:rsidR="00386C24" w:rsidRPr="00025ECC" w:rsidRDefault="00386C24" w:rsidP="00AF7884">
            <w:pPr>
              <w:rPr>
                <w:b/>
                <w:sz w:val="28"/>
                <w:szCs w:val="28"/>
                <w:lang w:eastAsia="en-US"/>
              </w:rPr>
            </w:pPr>
            <w:r w:rsidRPr="00025ECC">
              <w:rPr>
                <w:sz w:val="28"/>
                <w:szCs w:val="28"/>
                <w:lang w:eastAsia="en-US"/>
              </w:rPr>
              <w:t>_______________</w:t>
            </w:r>
            <w:r w:rsidRPr="00025ECC">
              <w:rPr>
                <w:b/>
                <w:sz w:val="28"/>
                <w:szCs w:val="28"/>
                <w:lang w:eastAsia="en-US"/>
              </w:rPr>
              <w:t>С.А. Капустин</w:t>
            </w:r>
          </w:p>
        </w:tc>
        <w:tc>
          <w:tcPr>
            <w:tcW w:w="5528" w:type="dxa"/>
            <w:tcBorders>
              <w:top w:val="nil"/>
              <w:left w:val="nil"/>
              <w:bottom w:val="nil"/>
              <w:right w:val="nil"/>
            </w:tcBorders>
          </w:tcPr>
          <w:p w:rsidR="00386C24" w:rsidRPr="00025ECC" w:rsidRDefault="00386C24" w:rsidP="00AF7884">
            <w:pPr>
              <w:ind w:left="176"/>
              <w:rPr>
                <w:sz w:val="28"/>
                <w:szCs w:val="28"/>
                <w:lang w:eastAsia="en-US"/>
              </w:rPr>
            </w:pPr>
            <w:r w:rsidRPr="00025ECC">
              <w:rPr>
                <w:sz w:val="28"/>
                <w:szCs w:val="28"/>
                <w:lang w:eastAsia="en-US"/>
              </w:rPr>
              <w:t>Глав</w:t>
            </w:r>
            <w:r w:rsidR="00F81B3F" w:rsidRPr="00025ECC">
              <w:rPr>
                <w:sz w:val="28"/>
                <w:szCs w:val="28"/>
                <w:lang w:eastAsia="en-US"/>
              </w:rPr>
              <w:t>а</w:t>
            </w:r>
            <w:r w:rsidRPr="00025ECC">
              <w:rPr>
                <w:sz w:val="28"/>
                <w:szCs w:val="28"/>
                <w:lang w:eastAsia="en-US"/>
              </w:rPr>
              <w:t xml:space="preserve"> Великоустюгского муниципального округа Вологодской области </w:t>
            </w:r>
          </w:p>
          <w:p w:rsidR="00F81B3F" w:rsidRPr="00025ECC" w:rsidRDefault="00F81B3F" w:rsidP="00AF7884">
            <w:pPr>
              <w:ind w:left="176"/>
              <w:rPr>
                <w:sz w:val="28"/>
                <w:szCs w:val="28"/>
                <w:lang w:eastAsia="en-US"/>
              </w:rPr>
            </w:pPr>
          </w:p>
          <w:p w:rsidR="00386C24" w:rsidRPr="00025ECC" w:rsidRDefault="00386C24" w:rsidP="00F81B3F">
            <w:pPr>
              <w:ind w:left="176"/>
              <w:rPr>
                <w:sz w:val="28"/>
                <w:szCs w:val="28"/>
                <w:lang w:eastAsia="en-US"/>
              </w:rPr>
            </w:pPr>
            <w:r w:rsidRPr="00025ECC">
              <w:rPr>
                <w:sz w:val="28"/>
                <w:szCs w:val="28"/>
                <w:lang w:eastAsia="en-US"/>
              </w:rPr>
              <w:t>_____________</w:t>
            </w:r>
            <w:r w:rsidR="00797A2A" w:rsidRPr="00025ECC">
              <w:rPr>
                <w:sz w:val="28"/>
                <w:szCs w:val="28"/>
                <w:lang w:eastAsia="en-US"/>
              </w:rPr>
              <w:t>___</w:t>
            </w:r>
            <w:r w:rsidRPr="00025ECC">
              <w:rPr>
                <w:sz w:val="28"/>
                <w:szCs w:val="28"/>
                <w:lang w:eastAsia="en-US"/>
              </w:rPr>
              <w:t>__</w:t>
            </w:r>
            <w:r w:rsidR="0018541E" w:rsidRPr="00025ECC">
              <w:rPr>
                <w:sz w:val="28"/>
                <w:szCs w:val="28"/>
                <w:lang w:eastAsia="en-US"/>
              </w:rPr>
              <w:t xml:space="preserve"> </w:t>
            </w:r>
            <w:r w:rsidR="0018541E" w:rsidRPr="00025ECC">
              <w:rPr>
                <w:b/>
                <w:sz w:val="28"/>
                <w:szCs w:val="28"/>
                <w:lang w:eastAsia="en-US"/>
              </w:rPr>
              <w:t>И.А. Абрамов</w:t>
            </w:r>
            <w:r w:rsidRPr="00025ECC">
              <w:rPr>
                <w:sz w:val="28"/>
                <w:szCs w:val="28"/>
                <w:lang w:eastAsia="en-US"/>
              </w:rPr>
              <w:t xml:space="preserve">      </w:t>
            </w:r>
          </w:p>
        </w:tc>
      </w:tr>
    </w:tbl>
    <w:p w:rsidR="00386C24" w:rsidRDefault="00386C24" w:rsidP="00386C24">
      <w:pPr>
        <w:widowControl w:val="0"/>
        <w:tabs>
          <w:tab w:val="left" w:pos="2985"/>
        </w:tabs>
        <w:jc w:val="right"/>
        <w:rPr>
          <w:sz w:val="28"/>
          <w:szCs w:val="28"/>
        </w:rPr>
      </w:pPr>
    </w:p>
    <w:p w:rsidR="00BF44CF" w:rsidRDefault="00BF44CF" w:rsidP="00386C24">
      <w:pPr>
        <w:widowControl w:val="0"/>
        <w:tabs>
          <w:tab w:val="left" w:pos="2985"/>
        </w:tabs>
        <w:jc w:val="right"/>
        <w:rPr>
          <w:sz w:val="28"/>
          <w:szCs w:val="28"/>
        </w:rPr>
      </w:pPr>
    </w:p>
    <w:p w:rsidR="00BF44CF" w:rsidRDefault="00BF44CF" w:rsidP="00386C24">
      <w:pPr>
        <w:widowControl w:val="0"/>
        <w:tabs>
          <w:tab w:val="left" w:pos="2985"/>
        </w:tabs>
        <w:jc w:val="right"/>
        <w:rPr>
          <w:sz w:val="28"/>
          <w:szCs w:val="28"/>
        </w:rPr>
      </w:pPr>
    </w:p>
    <w:p w:rsidR="00BF44CF" w:rsidRDefault="00BF44CF" w:rsidP="00386C24">
      <w:pPr>
        <w:widowControl w:val="0"/>
        <w:tabs>
          <w:tab w:val="left" w:pos="2985"/>
        </w:tabs>
        <w:jc w:val="right"/>
        <w:rPr>
          <w:sz w:val="28"/>
          <w:szCs w:val="28"/>
        </w:rPr>
      </w:pPr>
    </w:p>
    <w:p w:rsidR="00BF44CF" w:rsidRDefault="00BF44CF"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386C24">
      <w:pPr>
        <w:widowControl w:val="0"/>
        <w:tabs>
          <w:tab w:val="left" w:pos="2985"/>
        </w:tabs>
        <w:jc w:val="right"/>
        <w:rPr>
          <w:sz w:val="28"/>
          <w:szCs w:val="28"/>
        </w:rPr>
      </w:pPr>
    </w:p>
    <w:p w:rsidR="005A5DF4" w:rsidRDefault="005A5DF4" w:rsidP="00BF44CF">
      <w:pPr>
        <w:ind w:left="4536"/>
        <w:jc w:val="center"/>
      </w:pPr>
      <w:r>
        <w:lastRenderedPageBreak/>
        <w:t>УТВЕ</w:t>
      </w:r>
      <w:r w:rsidR="00AF7884">
        <w:t>Р</w:t>
      </w:r>
      <w:r>
        <w:t>ЖДЕНО:</w:t>
      </w:r>
    </w:p>
    <w:p w:rsidR="00BF44CF" w:rsidRPr="00996E37" w:rsidRDefault="00BF44CF" w:rsidP="00BF44CF">
      <w:pPr>
        <w:ind w:left="4536"/>
        <w:jc w:val="center"/>
        <w:rPr>
          <w:sz w:val="26"/>
          <w:szCs w:val="26"/>
        </w:rPr>
      </w:pPr>
      <w:r w:rsidRPr="00996E37">
        <w:rPr>
          <w:sz w:val="26"/>
          <w:szCs w:val="26"/>
        </w:rPr>
        <w:t xml:space="preserve"> решени</w:t>
      </w:r>
      <w:r w:rsidR="005A5DF4">
        <w:rPr>
          <w:sz w:val="26"/>
          <w:szCs w:val="26"/>
        </w:rPr>
        <w:t>ем</w:t>
      </w:r>
      <w:r w:rsidRPr="00996E37">
        <w:rPr>
          <w:sz w:val="26"/>
          <w:szCs w:val="26"/>
        </w:rPr>
        <w:t xml:space="preserve"> Великоустюгской Думы</w:t>
      </w:r>
    </w:p>
    <w:p w:rsidR="005A5DF4" w:rsidRDefault="00BF44CF" w:rsidP="00BF44CF">
      <w:pPr>
        <w:ind w:left="4536"/>
        <w:jc w:val="center"/>
        <w:rPr>
          <w:sz w:val="26"/>
          <w:szCs w:val="26"/>
        </w:rPr>
      </w:pPr>
      <w:r w:rsidRPr="00996E37">
        <w:rPr>
          <w:sz w:val="26"/>
          <w:szCs w:val="26"/>
        </w:rPr>
        <w:t xml:space="preserve">от </w:t>
      </w:r>
      <w:r>
        <w:rPr>
          <w:sz w:val="26"/>
          <w:szCs w:val="26"/>
        </w:rPr>
        <w:t>19.04</w:t>
      </w:r>
      <w:r w:rsidRPr="00996E37">
        <w:rPr>
          <w:sz w:val="26"/>
          <w:szCs w:val="26"/>
        </w:rPr>
        <w:t xml:space="preserve">.2024 № </w:t>
      </w:r>
      <w:r w:rsidR="005A5DF4">
        <w:rPr>
          <w:sz w:val="26"/>
          <w:szCs w:val="26"/>
        </w:rPr>
        <w:t>32</w:t>
      </w:r>
      <w:r w:rsidR="005A5DF4" w:rsidRPr="005A5DF4">
        <w:rPr>
          <w:sz w:val="26"/>
          <w:szCs w:val="26"/>
        </w:rPr>
        <w:t xml:space="preserve"> </w:t>
      </w:r>
    </w:p>
    <w:p w:rsidR="00AF7884" w:rsidRDefault="00AF7884" w:rsidP="00BF44CF">
      <w:pPr>
        <w:ind w:left="4536"/>
        <w:jc w:val="center"/>
        <w:rPr>
          <w:sz w:val="26"/>
          <w:szCs w:val="26"/>
        </w:rPr>
      </w:pPr>
    </w:p>
    <w:p w:rsidR="00BF44CF" w:rsidRPr="00996E37" w:rsidRDefault="005A5DF4" w:rsidP="00BF44CF">
      <w:pPr>
        <w:ind w:left="4536"/>
        <w:jc w:val="center"/>
        <w:rPr>
          <w:sz w:val="26"/>
          <w:szCs w:val="26"/>
        </w:rPr>
      </w:pPr>
      <w:r>
        <w:rPr>
          <w:sz w:val="26"/>
          <w:szCs w:val="26"/>
        </w:rPr>
        <w:t>(п</w:t>
      </w:r>
      <w:r w:rsidRPr="00996E37">
        <w:rPr>
          <w:sz w:val="26"/>
          <w:szCs w:val="26"/>
        </w:rPr>
        <w:t>риложение</w:t>
      </w:r>
      <w:r>
        <w:rPr>
          <w:sz w:val="26"/>
          <w:szCs w:val="26"/>
        </w:rPr>
        <w:t xml:space="preserve"> 1)</w:t>
      </w:r>
    </w:p>
    <w:p w:rsidR="00BF44CF" w:rsidRDefault="00BF44CF" w:rsidP="00BF44CF">
      <w:pPr>
        <w:rPr>
          <w:b/>
        </w:rPr>
      </w:pPr>
    </w:p>
    <w:p w:rsidR="00BF44CF" w:rsidRDefault="00BF44CF" w:rsidP="00BF44CF">
      <w:pPr>
        <w:rPr>
          <w:b/>
        </w:rPr>
      </w:pPr>
    </w:p>
    <w:p w:rsidR="005A5DF4" w:rsidRPr="00E22EA7" w:rsidRDefault="005A5DF4" w:rsidP="005A5DF4">
      <w:pPr>
        <w:contextualSpacing/>
        <w:jc w:val="center"/>
      </w:pPr>
      <w:r w:rsidRPr="00E22EA7">
        <w:rPr>
          <w:b/>
          <w:sz w:val="28"/>
          <w:szCs w:val="28"/>
        </w:rPr>
        <w:t xml:space="preserve">ПОЛОЖЕНИЕ </w:t>
      </w:r>
    </w:p>
    <w:p w:rsidR="005A5DF4" w:rsidRPr="00E22EA7" w:rsidRDefault="005A5DF4" w:rsidP="005A5DF4">
      <w:pPr>
        <w:contextualSpacing/>
        <w:jc w:val="center"/>
      </w:pPr>
      <w:r w:rsidRPr="00E22EA7">
        <w:rPr>
          <w:b/>
          <w:sz w:val="28"/>
          <w:szCs w:val="28"/>
        </w:rPr>
        <w:t>о муниципальном земельном контроле</w:t>
      </w:r>
    </w:p>
    <w:p w:rsidR="005A5DF4" w:rsidRDefault="005A5DF4" w:rsidP="005A5DF4">
      <w:pPr>
        <w:contextualSpacing/>
        <w:jc w:val="center"/>
        <w:rPr>
          <w:b/>
          <w:sz w:val="28"/>
          <w:szCs w:val="28"/>
        </w:rPr>
      </w:pPr>
      <w:r w:rsidRPr="00E22EA7">
        <w:rPr>
          <w:b/>
          <w:sz w:val="28"/>
          <w:szCs w:val="28"/>
        </w:rPr>
        <w:t>на территории Великоустюгского муниципального округа</w:t>
      </w:r>
      <w:r>
        <w:rPr>
          <w:b/>
          <w:sz w:val="28"/>
          <w:szCs w:val="28"/>
        </w:rPr>
        <w:t xml:space="preserve"> </w:t>
      </w:r>
    </w:p>
    <w:p w:rsidR="00A81956" w:rsidRPr="00A81956" w:rsidRDefault="005A5DF4" w:rsidP="005A5DF4">
      <w:pPr>
        <w:jc w:val="center"/>
        <w:rPr>
          <w:b/>
          <w:sz w:val="27"/>
          <w:szCs w:val="27"/>
        </w:rPr>
      </w:pPr>
      <w:r>
        <w:rPr>
          <w:b/>
          <w:sz w:val="28"/>
          <w:szCs w:val="28"/>
        </w:rPr>
        <w:t>Вологодской области</w:t>
      </w:r>
    </w:p>
    <w:p w:rsidR="00A81956" w:rsidRPr="00A81956" w:rsidRDefault="00A81956" w:rsidP="00A81956">
      <w:pPr>
        <w:jc w:val="center"/>
        <w:rPr>
          <w:b/>
          <w:sz w:val="27"/>
          <w:szCs w:val="27"/>
        </w:rPr>
      </w:pPr>
    </w:p>
    <w:p w:rsidR="005A5DF4" w:rsidRPr="005A5DF4" w:rsidRDefault="005A5DF4" w:rsidP="005A5DF4">
      <w:pPr>
        <w:contextualSpacing/>
        <w:jc w:val="center"/>
        <w:rPr>
          <w:b/>
          <w:sz w:val="28"/>
          <w:szCs w:val="28"/>
        </w:rPr>
      </w:pPr>
      <w:r w:rsidRPr="005A5DF4">
        <w:rPr>
          <w:b/>
          <w:sz w:val="28"/>
          <w:szCs w:val="28"/>
        </w:rPr>
        <w:t>1. Общие положения</w:t>
      </w:r>
    </w:p>
    <w:p w:rsidR="005A5DF4" w:rsidRPr="005A5DF4" w:rsidRDefault="005A5DF4" w:rsidP="005A5DF4">
      <w:pPr>
        <w:ind w:firstLine="709"/>
        <w:contextualSpacing/>
        <w:jc w:val="center"/>
        <w:rPr>
          <w:sz w:val="28"/>
          <w:szCs w:val="28"/>
        </w:rPr>
      </w:pPr>
    </w:p>
    <w:p w:rsidR="005A5DF4" w:rsidRPr="005A5DF4" w:rsidRDefault="005A5DF4" w:rsidP="005A5DF4">
      <w:pPr>
        <w:widowControl w:val="0"/>
        <w:ind w:firstLine="709"/>
        <w:jc w:val="both"/>
        <w:rPr>
          <w:color w:val="000000"/>
          <w:sz w:val="28"/>
          <w:szCs w:val="28"/>
        </w:rPr>
      </w:pPr>
      <w:r w:rsidRPr="005A5DF4">
        <w:rPr>
          <w:color w:val="000000"/>
          <w:sz w:val="28"/>
          <w:szCs w:val="28"/>
        </w:rPr>
        <w:t>1.1. Настоящее Положение устанавливает порядок организации и осуществления муниципального земельного контроля на территории Великоустюгского муниципального округа Вологодской области (далее – муниципальный земельный контроль).</w:t>
      </w:r>
    </w:p>
    <w:p w:rsidR="005A5DF4" w:rsidRPr="005A5DF4" w:rsidRDefault="005A5DF4" w:rsidP="005A5DF4">
      <w:pPr>
        <w:widowControl w:val="0"/>
        <w:ind w:firstLine="709"/>
        <w:jc w:val="both"/>
        <w:rPr>
          <w:color w:val="000000"/>
          <w:sz w:val="28"/>
          <w:szCs w:val="28"/>
        </w:rPr>
      </w:pPr>
      <w:r w:rsidRPr="005A5DF4">
        <w:rPr>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A5DF4" w:rsidRPr="005A5DF4" w:rsidRDefault="005A5DF4" w:rsidP="005A5DF4">
      <w:pPr>
        <w:widowControl w:val="0"/>
        <w:ind w:firstLine="709"/>
        <w:jc w:val="both"/>
        <w:rPr>
          <w:color w:val="000000"/>
          <w:sz w:val="28"/>
          <w:szCs w:val="28"/>
        </w:rPr>
      </w:pPr>
      <w:r w:rsidRPr="005A5DF4">
        <w:rPr>
          <w:color w:val="000000"/>
          <w:sz w:val="28"/>
          <w:szCs w:val="28"/>
        </w:rPr>
        <w:t>1.3. Целью муниципального земельного контроля является предупреждение, выявление и пресечение нарушений обязательных требований.</w:t>
      </w:r>
    </w:p>
    <w:p w:rsidR="005A5DF4" w:rsidRPr="005A5DF4" w:rsidRDefault="005A5DF4" w:rsidP="005A5DF4">
      <w:pPr>
        <w:widowControl w:val="0"/>
        <w:ind w:firstLine="709"/>
        <w:jc w:val="both"/>
        <w:rPr>
          <w:color w:val="000000"/>
          <w:sz w:val="28"/>
          <w:szCs w:val="28"/>
        </w:rPr>
      </w:pPr>
      <w:r w:rsidRPr="005A5DF4">
        <w:rPr>
          <w:color w:val="000000"/>
          <w:sz w:val="28"/>
          <w:szCs w:val="28"/>
        </w:rPr>
        <w:t>1.4. Объектом муниципального земельного контроля являются:</w:t>
      </w:r>
    </w:p>
    <w:p w:rsidR="005A5DF4" w:rsidRPr="005A5DF4" w:rsidRDefault="005A5DF4" w:rsidP="005A5DF4">
      <w:pPr>
        <w:ind w:firstLine="709"/>
        <w:jc w:val="both"/>
        <w:rPr>
          <w:color w:val="000000"/>
          <w:sz w:val="28"/>
          <w:szCs w:val="28"/>
        </w:rPr>
      </w:pPr>
      <w:proofErr w:type="gramStart"/>
      <w:r w:rsidRPr="005A5DF4">
        <w:rPr>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roofErr w:type="gramEnd"/>
    </w:p>
    <w:p w:rsidR="005A5DF4" w:rsidRPr="005A5DF4" w:rsidRDefault="005A5DF4" w:rsidP="005A5DF4">
      <w:pPr>
        <w:ind w:firstLine="709"/>
        <w:jc w:val="both"/>
        <w:rPr>
          <w:color w:val="000000"/>
          <w:sz w:val="28"/>
          <w:szCs w:val="28"/>
        </w:rPr>
      </w:pPr>
      <w:r w:rsidRPr="005A5DF4">
        <w:rPr>
          <w:color w:val="000000"/>
          <w:sz w:val="28"/>
          <w:szCs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5A5DF4" w:rsidRPr="005A5DF4" w:rsidRDefault="005A5DF4" w:rsidP="005A5DF4">
      <w:pPr>
        <w:ind w:firstLine="709"/>
        <w:jc w:val="both"/>
        <w:rPr>
          <w:color w:val="000000"/>
          <w:sz w:val="28"/>
          <w:szCs w:val="28"/>
        </w:rPr>
      </w:pPr>
      <w:r w:rsidRPr="005A5DF4">
        <w:rPr>
          <w:color w:val="000000"/>
          <w:sz w:val="28"/>
          <w:szCs w:val="28"/>
        </w:rPr>
        <w:t xml:space="preserve">1.5. В рамках муниципального земельного контроля осуществляется </w:t>
      </w:r>
      <w:proofErr w:type="gramStart"/>
      <w:r w:rsidRPr="005A5DF4">
        <w:rPr>
          <w:color w:val="000000"/>
          <w:sz w:val="28"/>
          <w:szCs w:val="28"/>
        </w:rPr>
        <w:t>контроль за</w:t>
      </w:r>
      <w:proofErr w:type="gramEnd"/>
      <w:r w:rsidRPr="005A5DF4">
        <w:rPr>
          <w:color w:val="000000"/>
          <w:sz w:val="28"/>
          <w:szCs w:val="28"/>
        </w:rPr>
        <w:t xml:space="preserve"> соблюдением:</w:t>
      </w:r>
    </w:p>
    <w:p w:rsidR="005A5DF4" w:rsidRPr="005A5DF4" w:rsidRDefault="005A5DF4" w:rsidP="005A5DF4">
      <w:pPr>
        <w:ind w:firstLine="709"/>
        <w:jc w:val="both"/>
        <w:rPr>
          <w:color w:val="000000"/>
          <w:sz w:val="28"/>
          <w:szCs w:val="28"/>
        </w:rPr>
      </w:pPr>
      <w:r w:rsidRPr="005A5DF4">
        <w:rPr>
          <w:color w:val="000000"/>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5A5DF4" w:rsidRPr="005A5DF4" w:rsidRDefault="005A5DF4" w:rsidP="005A5DF4">
      <w:pPr>
        <w:ind w:firstLine="709"/>
        <w:jc w:val="both"/>
        <w:rPr>
          <w:color w:val="000000"/>
          <w:sz w:val="28"/>
          <w:szCs w:val="28"/>
        </w:rPr>
      </w:pPr>
      <w:r w:rsidRPr="005A5DF4">
        <w:rPr>
          <w:color w:val="000000"/>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A5DF4" w:rsidRPr="005A5DF4" w:rsidRDefault="005A5DF4" w:rsidP="005A5DF4">
      <w:pPr>
        <w:ind w:firstLine="709"/>
        <w:jc w:val="both"/>
        <w:rPr>
          <w:color w:val="000000"/>
          <w:sz w:val="28"/>
          <w:szCs w:val="28"/>
        </w:rPr>
      </w:pPr>
      <w:r w:rsidRPr="005A5DF4">
        <w:rPr>
          <w:color w:val="000000"/>
          <w:sz w:val="28"/>
          <w:szCs w:val="28"/>
        </w:rPr>
        <w:t xml:space="preserve">в) обязательных требований, связанных с обязательным использованием земель, предназначенных для жилищного или иного </w:t>
      </w:r>
      <w:r w:rsidRPr="005A5DF4">
        <w:rPr>
          <w:color w:val="000000"/>
          <w:sz w:val="28"/>
          <w:szCs w:val="28"/>
        </w:rPr>
        <w:lastRenderedPageBreak/>
        <w:t>строительства, садоводства, огородничества и личного подсобного хозяйства, в указанных целях в течение установленного срока;</w:t>
      </w:r>
    </w:p>
    <w:p w:rsidR="005A5DF4" w:rsidRPr="005A5DF4" w:rsidRDefault="005A5DF4" w:rsidP="005A5DF4">
      <w:pPr>
        <w:ind w:firstLine="709"/>
        <w:jc w:val="both"/>
        <w:rPr>
          <w:color w:val="000000"/>
          <w:sz w:val="28"/>
          <w:szCs w:val="28"/>
        </w:rPr>
      </w:pPr>
      <w:r w:rsidRPr="005A5DF4">
        <w:rPr>
          <w:color w:val="000000"/>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5A5DF4" w:rsidRPr="005A5DF4" w:rsidRDefault="005A5DF4" w:rsidP="005A5DF4">
      <w:pPr>
        <w:ind w:firstLine="709"/>
        <w:jc w:val="both"/>
        <w:rPr>
          <w:color w:val="000000"/>
          <w:sz w:val="28"/>
          <w:szCs w:val="28"/>
        </w:rPr>
      </w:pPr>
      <w:proofErr w:type="gramStart"/>
      <w:r w:rsidRPr="005A5DF4">
        <w:rPr>
          <w:color w:val="000000"/>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5A5DF4">
        <w:rPr>
          <w:color w:val="000000"/>
          <w:sz w:val="28"/>
          <w:szCs w:val="28"/>
        </w:rPr>
        <w:t>агрохимикатами</w:t>
      </w:r>
      <w:proofErr w:type="spellEnd"/>
      <w:r w:rsidRPr="005A5DF4">
        <w:rPr>
          <w:color w:val="000000"/>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5A5DF4" w:rsidRPr="005A5DF4" w:rsidRDefault="005A5DF4" w:rsidP="005A5DF4">
      <w:pPr>
        <w:ind w:firstLine="709"/>
        <w:jc w:val="both"/>
        <w:rPr>
          <w:color w:val="000000"/>
          <w:sz w:val="28"/>
          <w:szCs w:val="28"/>
        </w:rPr>
      </w:pPr>
      <w:r w:rsidRPr="005A5DF4">
        <w:rPr>
          <w:color w:val="000000"/>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5A5DF4" w:rsidRPr="005A5DF4" w:rsidRDefault="005A5DF4" w:rsidP="005A5DF4">
      <w:pPr>
        <w:ind w:firstLine="709"/>
        <w:jc w:val="both"/>
        <w:rPr>
          <w:color w:val="000000"/>
          <w:sz w:val="28"/>
          <w:szCs w:val="28"/>
        </w:rPr>
      </w:pPr>
      <w:r w:rsidRPr="005A5DF4">
        <w:rPr>
          <w:color w:val="000000"/>
          <w:sz w:val="28"/>
          <w:szCs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A5DF4" w:rsidRPr="005A5DF4" w:rsidRDefault="005A5DF4" w:rsidP="005A5DF4">
      <w:pPr>
        <w:ind w:firstLine="709"/>
        <w:jc w:val="both"/>
        <w:rPr>
          <w:color w:val="000000"/>
          <w:sz w:val="28"/>
          <w:szCs w:val="28"/>
        </w:rPr>
      </w:pPr>
      <w:r w:rsidRPr="005A5DF4">
        <w:rPr>
          <w:color w:val="000000"/>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1.6. К отношениям, связанным с осуществлением муниципального земельного контроля, применяются положения Земельного </w:t>
      </w:r>
      <w:hyperlink r:id="rId10" w:history="1">
        <w:r w:rsidRPr="005A5DF4">
          <w:rPr>
            <w:color w:val="000000"/>
            <w:sz w:val="28"/>
            <w:szCs w:val="28"/>
          </w:rPr>
          <w:t>кодекса</w:t>
        </w:r>
      </w:hyperlink>
      <w:r w:rsidRPr="005A5DF4">
        <w:rPr>
          <w:color w:val="000000"/>
          <w:sz w:val="28"/>
          <w:szCs w:val="28"/>
        </w:rPr>
        <w:t xml:space="preserve"> Российской Федерации, Федерального </w:t>
      </w:r>
      <w:hyperlink r:id="rId11" w:history="1">
        <w:r w:rsidRPr="005A5DF4">
          <w:rPr>
            <w:color w:val="000000"/>
            <w:sz w:val="28"/>
            <w:szCs w:val="28"/>
          </w:rPr>
          <w:t>закона</w:t>
        </w:r>
      </w:hyperlink>
      <w:r w:rsidRPr="005A5DF4">
        <w:rPr>
          <w:color w:val="000000"/>
          <w:sz w:val="28"/>
          <w:szCs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2" w:history="1">
        <w:r w:rsidRPr="005A5DF4">
          <w:rPr>
            <w:color w:val="000000"/>
            <w:sz w:val="28"/>
            <w:szCs w:val="28"/>
          </w:rPr>
          <w:t>закона</w:t>
        </w:r>
      </w:hyperlink>
      <w:r w:rsidRPr="005A5DF4">
        <w:rPr>
          <w:color w:val="000000"/>
          <w:sz w:val="28"/>
          <w:szCs w:val="28"/>
        </w:rPr>
        <w:t xml:space="preserve"> от 06.10.2003 № 131-ФЗ «Об общих принципах организации местного самоуправления в Российской Федерации».</w:t>
      </w:r>
    </w:p>
    <w:p w:rsidR="005A5DF4" w:rsidRPr="005A5DF4" w:rsidRDefault="005A5DF4" w:rsidP="005A5DF4">
      <w:pPr>
        <w:widowControl w:val="0"/>
        <w:ind w:firstLine="709"/>
        <w:jc w:val="both"/>
        <w:rPr>
          <w:color w:val="000000"/>
          <w:sz w:val="28"/>
          <w:szCs w:val="28"/>
        </w:rPr>
      </w:pPr>
      <w:r w:rsidRPr="005A5DF4">
        <w:rPr>
          <w:color w:val="000000"/>
          <w:sz w:val="28"/>
          <w:szCs w:val="28"/>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5A5DF4" w:rsidRPr="005A5DF4" w:rsidRDefault="005A5DF4" w:rsidP="005A5DF4">
      <w:pPr>
        <w:ind w:firstLine="709"/>
        <w:jc w:val="both"/>
        <w:rPr>
          <w:color w:val="000000"/>
          <w:sz w:val="28"/>
          <w:szCs w:val="28"/>
        </w:rPr>
      </w:pPr>
      <w:proofErr w:type="gramStart"/>
      <w:r w:rsidRPr="005A5DF4">
        <w:rPr>
          <w:color w:val="000000"/>
          <w:sz w:val="28"/>
          <w:szCs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5A5DF4" w:rsidRPr="005A5DF4" w:rsidRDefault="005A5DF4" w:rsidP="005A5DF4">
      <w:pPr>
        <w:ind w:firstLine="709"/>
        <w:jc w:val="both"/>
        <w:rPr>
          <w:color w:val="000000"/>
          <w:sz w:val="28"/>
          <w:szCs w:val="28"/>
        </w:rPr>
      </w:pPr>
      <w:r w:rsidRPr="005A5DF4">
        <w:rPr>
          <w:color w:val="000000"/>
          <w:sz w:val="28"/>
          <w:szCs w:val="28"/>
        </w:rPr>
        <w:t>1.8. Понятия, используемые в настоящем Положении, применяются в значениях, определенных Законом № 248-ФЗ.</w:t>
      </w:r>
    </w:p>
    <w:p w:rsidR="005A5DF4" w:rsidRPr="00945A81" w:rsidRDefault="005A5DF4" w:rsidP="005A5DF4">
      <w:pPr>
        <w:ind w:left="1500"/>
        <w:contextualSpacing/>
        <w:jc w:val="both"/>
        <w:rPr>
          <w:rFonts w:ascii="XO Thames" w:hAnsi="XO Thames"/>
          <w:color w:val="000000"/>
          <w:sz w:val="28"/>
        </w:rPr>
      </w:pPr>
    </w:p>
    <w:p w:rsidR="005A5DF4" w:rsidRPr="00945A81" w:rsidRDefault="005A5DF4" w:rsidP="005A5DF4">
      <w:pPr>
        <w:widowControl w:val="0"/>
        <w:spacing w:line="240" w:lineRule="exact"/>
        <w:jc w:val="center"/>
        <w:rPr>
          <w:rFonts w:ascii="XO Thames" w:hAnsi="XO Thames"/>
          <w:b/>
          <w:color w:val="000000"/>
          <w:sz w:val="28"/>
        </w:rPr>
      </w:pPr>
    </w:p>
    <w:p w:rsidR="005A5DF4" w:rsidRDefault="005A5DF4" w:rsidP="005A5DF4">
      <w:pPr>
        <w:widowControl w:val="0"/>
        <w:spacing w:line="240" w:lineRule="exact"/>
        <w:ind w:left="284"/>
        <w:jc w:val="center"/>
        <w:rPr>
          <w:rFonts w:ascii="XO Thames" w:hAnsi="XO Thames"/>
          <w:b/>
          <w:color w:val="000000"/>
        </w:rPr>
      </w:pPr>
    </w:p>
    <w:p w:rsidR="005A5DF4" w:rsidRPr="005A5DF4" w:rsidRDefault="005A5DF4" w:rsidP="005A5DF4">
      <w:pPr>
        <w:widowControl w:val="0"/>
        <w:spacing w:line="240" w:lineRule="exact"/>
        <w:ind w:left="284"/>
        <w:jc w:val="center"/>
        <w:rPr>
          <w:b/>
          <w:color w:val="000000"/>
          <w:sz w:val="28"/>
          <w:szCs w:val="28"/>
        </w:rPr>
      </w:pPr>
      <w:r w:rsidRPr="005A5DF4">
        <w:rPr>
          <w:b/>
          <w:color w:val="000000"/>
          <w:sz w:val="28"/>
          <w:szCs w:val="28"/>
        </w:rPr>
        <w:lastRenderedPageBreak/>
        <w:t>2. КОНТРОЛЬНЫЙ ОРГАН, ОСУЩЕСТВЛЯЮЩИЙ МУНИЦИПАЛЬНЫЙ ЗЕМЕЛЬНЫЙ КОНТРОЛЬ</w:t>
      </w:r>
    </w:p>
    <w:p w:rsidR="005A5DF4" w:rsidRPr="005A5DF4" w:rsidRDefault="005A5DF4" w:rsidP="005A5DF4">
      <w:pPr>
        <w:widowControl w:val="0"/>
        <w:spacing w:line="240" w:lineRule="exact"/>
        <w:jc w:val="center"/>
        <w:rPr>
          <w:b/>
          <w:color w:val="000000"/>
          <w:sz w:val="28"/>
          <w:szCs w:val="28"/>
        </w:rPr>
      </w:pPr>
    </w:p>
    <w:p w:rsidR="005A5DF4" w:rsidRPr="005A5DF4" w:rsidRDefault="005A5DF4" w:rsidP="005A5DF4">
      <w:pPr>
        <w:widowControl w:val="0"/>
        <w:ind w:firstLine="539"/>
        <w:jc w:val="both"/>
        <w:rPr>
          <w:color w:val="000000"/>
          <w:sz w:val="28"/>
          <w:szCs w:val="28"/>
        </w:rPr>
      </w:pPr>
      <w:r w:rsidRPr="005A5DF4">
        <w:rPr>
          <w:color w:val="000000"/>
          <w:sz w:val="28"/>
          <w:szCs w:val="28"/>
        </w:rPr>
        <w:t>2.1 Контрольным органом, уполномоченным на осуществление муниципального земельного контроля, является администрация Великоустюгского муниципального округа Вологодской области</w:t>
      </w:r>
      <w:r w:rsidRPr="005A5DF4">
        <w:rPr>
          <w:i/>
          <w:color w:val="000000"/>
          <w:sz w:val="28"/>
          <w:szCs w:val="28"/>
        </w:rPr>
        <w:t xml:space="preserve"> </w:t>
      </w:r>
      <w:r w:rsidRPr="005A5DF4">
        <w:rPr>
          <w:color w:val="000000"/>
          <w:sz w:val="28"/>
          <w:szCs w:val="28"/>
        </w:rPr>
        <w:t>(далее – орган муниципального земельного контроля).</w:t>
      </w:r>
    </w:p>
    <w:p w:rsidR="005A5DF4" w:rsidRPr="005A5DF4" w:rsidRDefault="005A5DF4" w:rsidP="005A5DF4">
      <w:pPr>
        <w:widowControl w:val="0"/>
        <w:ind w:firstLine="539"/>
        <w:jc w:val="both"/>
        <w:rPr>
          <w:strike/>
          <w:color w:val="000000"/>
          <w:sz w:val="28"/>
          <w:szCs w:val="28"/>
        </w:rPr>
      </w:pPr>
      <w:r w:rsidRPr="005A5DF4">
        <w:rPr>
          <w:color w:val="000000"/>
          <w:sz w:val="28"/>
          <w:szCs w:val="28"/>
        </w:rPr>
        <w:t>2.2. Перечень должностных лиц, осуществляющих муниципальный земельный контроль, определяется решением Великоустюгской Думы.</w:t>
      </w:r>
    </w:p>
    <w:p w:rsidR="005A5DF4" w:rsidRPr="005A5DF4" w:rsidRDefault="005A5DF4" w:rsidP="005A5DF4">
      <w:pPr>
        <w:widowControl w:val="0"/>
        <w:ind w:firstLine="539"/>
        <w:jc w:val="both"/>
        <w:rPr>
          <w:color w:val="000000"/>
          <w:sz w:val="28"/>
          <w:szCs w:val="28"/>
        </w:rPr>
      </w:pPr>
      <w:r w:rsidRPr="005A5DF4">
        <w:rPr>
          <w:color w:val="000000"/>
          <w:sz w:val="28"/>
          <w:szCs w:val="28"/>
        </w:rPr>
        <w:t>2.3. Должностные лица, уполномоченные на принятие решений о проведении контрольных мероприятий, устанавливаются органом муниципального земельного контроля.</w:t>
      </w:r>
    </w:p>
    <w:p w:rsidR="005A5DF4" w:rsidRPr="005A5DF4" w:rsidRDefault="005A5DF4" w:rsidP="005A5DF4">
      <w:pPr>
        <w:ind w:firstLine="539"/>
        <w:jc w:val="both"/>
        <w:rPr>
          <w:color w:val="000000"/>
          <w:sz w:val="28"/>
          <w:szCs w:val="28"/>
        </w:rPr>
      </w:pPr>
      <w:r w:rsidRPr="005A5DF4">
        <w:rPr>
          <w:color w:val="000000"/>
          <w:sz w:val="28"/>
          <w:szCs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муниципального образования «Великоустюгский муниципальный округ </w:t>
      </w:r>
      <w:r w:rsidRPr="005A5DF4">
        <w:rPr>
          <w:i/>
          <w:color w:val="000000"/>
          <w:sz w:val="28"/>
          <w:szCs w:val="28"/>
        </w:rPr>
        <w:t xml:space="preserve"> </w:t>
      </w:r>
      <w:r w:rsidRPr="005A5DF4">
        <w:rPr>
          <w:color w:val="000000"/>
          <w:sz w:val="28"/>
          <w:szCs w:val="28"/>
        </w:rPr>
        <w:t>Вологодской области».</w:t>
      </w:r>
    </w:p>
    <w:p w:rsidR="005A5DF4" w:rsidRPr="005A5DF4" w:rsidRDefault="005A5DF4" w:rsidP="005A5DF4">
      <w:pPr>
        <w:ind w:firstLine="539"/>
        <w:jc w:val="both"/>
        <w:rPr>
          <w:color w:val="000000"/>
          <w:sz w:val="28"/>
          <w:szCs w:val="28"/>
        </w:rPr>
      </w:pPr>
      <w:r w:rsidRPr="005A5DF4">
        <w:rPr>
          <w:color w:val="000000"/>
          <w:sz w:val="28"/>
          <w:szCs w:val="28"/>
        </w:rPr>
        <w:t>2.5. Права и обязанности должностных лиц органа муниципального контроля осуществляются в соответствии со статьей 29 Закона № 248-ФЗ.</w:t>
      </w:r>
    </w:p>
    <w:p w:rsidR="005A5DF4" w:rsidRPr="005A5DF4" w:rsidRDefault="005A5DF4" w:rsidP="005A5DF4">
      <w:pPr>
        <w:widowControl w:val="0"/>
        <w:ind w:firstLine="539"/>
        <w:jc w:val="both"/>
        <w:rPr>
          <w:color w:val="000000"/>
          <w:sz w:val="28"/>
          <w:szCs w:val="28"/>
        </w:rPr>
      </w:pPr>
      <w:r w:rsidRPr="005A5DF4">
        <w:rPr>
          <w:color w:val="000000"/>
          <w:sz w:val="28"/>
          <w:szCs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5A5DF4" w:rsidRPr="005A5DF4" w:rsidRDefault="005A5DF4" w:rsidP="005A5DF4">
      <w:pPr>
        <w:widowControl w:val="0"/>
        <w:ind w:firstLine="539"/>
        <w:jc w:val="both"/>
        <w:rPr>
          <w:color w:val="000000"/>
          <w:sz w:val="28"/>
          <w:szCs w:val="28"/>
        </w:rPr>
      </w:pPr>
      <w:r w:rsidRPr="005A5DF4">
        <w:rPr>
          <w:color w:val="000000"/>
          <w:sz w:val="28"/>
          <w:szCs w:val="28"/>
        </w:rPr>
        <w:t>2.7. Должностные лица, осуществляющие муниципальный земельный контроль, должны иметь служебные удостоверения.</w:t>
      </w:r>
    </w:p>
    <w:p w:rsidR="005A5DF4" w:rsidRPr="005A5DF4" w:rsidRDefault="005A5DF4" w:rsidP="005A5DF4">
      <w:pPr>
        <w:widowControl w:val="0"/>
        <w:ind w:firstLine="539"/>
        <w:jc w:val="both"/>
        <w:rPr>
          <w:color w:val="000000"/>
          <w:sz w:val="28"/>
          <w:szCs w:val="28"/>
        </w:rPr>
      </w:pPr>
    </w:p>
    <w:p w:rsidR="005A5DF4" w:rsidRPr="005A5DF4" w:rsidRDefault="005A5DF4" w:rsidP="005A5DF4">
      <w:pPr>
        <w:spacing w:line="240" w:lineRule="exact"/>
        <w:ind w:left="284"/>
        <w:contextualSpacing/>
        <w:jc w:val="center"/>
        <w:rPr>
          <w:b/>
          <w:color w:val="000000"/>
          <w:sz w:val="28"/>
          <w:szCs w:val="28"/>
        </w:rPr>
      </w:pPr>
      <w:r w:rsidRPr="005A5DF4">
        <w:rPr>
          <w:b/>
          <w:color w:val="000000"/>
          <w:sz w:val="28"/>
          <w:szCs w:val="28"/>
        </w:rPr>
        <w:t xml:space="preserve">3. УПРАВЛЕНИЕ РИСКАМИ ПРИЧИНЕНИЯ ВРЕДА (УЩЕРБА) ОХРАНЯЕМЫМ ЗАКОНОМ ЦЕННОСТЯМ ПРИ ОСУЩЕСТВЛЕНИИ МУНИЦИПАЛЬНОГО ЗЕМЕЛЬНОГО КОНТРОЛЯ </w:t>
      </w:r>
    </w:p>
    <w:p w:rsidR="005A5DF4" w:rsidRPr="00945A81" w:rsidRDefault="005A5DF4" w:rsidP="005A5DF4">
      <w:pPr>
        <w:spacing w:line="240" w:lineRule="exact"/>
        <w:ind w:left="714"/>
        <w:contextualSpacing/>
        <w:rPr>
          <w:rFonts w:ascii="XO Thames" w:hAnsi="XO Thames"/>
          <w:b/>
          <w:color w:val="000000"/>
        </w:rPr>
      </w:pPr>
    </w:p>
    <w:p w:rsidR="005A5DF4" w:rsidRPr="005A5DF4" w:rsidRDefault="005A5DF4" w:rsidP="005A5DF4">
      <w:pPr>
        <w:widowControl w:val="0"/>
        <w:ind w:firstLine="709"/>
        <w:jc w:val="both"/>
        <w:rPr>
          <w:color w:val="000000"/>
          <w:sz w:val="28"/>
        </w:rPr>
      </w:pPr>
      <w:r w:rsidRPr="005A5DF4">
        <w:rPr>
          <w:color w:val="000000"/>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5A5DF4" w:rsidRPr="005A5DF4" w:rsidRDefault="005A5DF4" w:rsidP="005A5DF4">
      <w:pPr>
        <w:widowControl w:val="0"/>
        <w:ind w:firstLine="709"/>
        <w:jc w:val="both"/>
        <w:rPr>
          <w:color w:val="000000"/>
          <w:sz w:val="28"/>
        </w:rPr>
      </w:pPr>
      <w:r w:rsidRPr="005A5DF4">
        <w:rPr>
          <w:color w:val="000000"/>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5A5DF4" w:rsidRPr="005A5DF4" w:rsidRDefault="005A5DF4" w:rsidP="005A5DF4">
      <w:pPr>
        <w:widowControl w:val="0"/>
        <w:ind w:firstLine="709"/>
        <w:jc w:val="both"/>
        <w:rPr>
          <w:color w:val="000000"/>
          <w:sz w:val="28"/>
        </w:rPr>
      </w:pPr>
      <w:r w:rsidRPr="005A5DF4">
        <w:rPr>
          <w:color w:val="000000"/>
          <w:sz w:val="28"/>
        </w:rPr>
        <w:t>- средний риск;</w:t>
      </w:r>
    </w:p>
    <w:p w:rsidR="005A5DF4" w:rsidRPr="005A5DF4" w:rsidRDefault="005A5DF4" w:rsidP="005A5DF4">
      <w:pPr>
        <w:widowControl w:val="0"/>
        <w:ind w:firstLine="709"/>
        <w:jc w:val="both"/>
        <w:rPr>
          <w:color w:val="000000"/>
          <w:sz w:val="28"/>
        </w:rPr>
      </w:pPr>
      <w:r w:rsidRPr="005A5DF4">
        <w:rPr>
          <w:color w:val="000000"/>
          <w:sz w:val="28"/>
        </w:rPr>
        <w:t>- умеренный риск;</w:t>
      </w:r>
    </w:p>
    <w:p w:rsidR="005A5DF4" w:rsidRPr="005A5DF4" w:rsidRDefault="005A5DF4" w:rsidP="005A5DF4">
      <w:pPr>
        <w:widowControl w:val="0"/>
        <w:ind w:firstLine="709"/>
        <w:jc w:val="both"/>
        <w:rPr>
          <w:color w:val="000000"/>
          <w:sz w:val="28"/>
        </w:rPr>
      </w:pPr>
      <w:r w:rsidRPr="005A5DF4">
        <w:rPr>
          <w:color w:val="000000"/>
          <w:sz w:val="28"/>
        </w:rPr>
        <w:t>- низкий риск.</w:t>
      </w:r>
    </w:p>
    <w:p w:rsidR="005A5DF4" w:rsidRPr="005A5DF4" w:rsidRDefault="005A5DF4" w:rsidP="005A5DF4">
      <w:pPr>
        <w:widowControl w:val="0"/>
        <w:ind w:firstLine="709"/>
        <w:jc w:val="both"/>
        <w:rPr>
          <w:color w:val="000000"/>
          <w:sz w:val="28"/>
        </w:rPr>
      </w:pPr>
      <w:r w:rsidRPr="005A5DF4">
        <w:rPr>
          <w:color w:val="000000"/>
          <w:sz w:val="28"/>
        </w:rPr>
        <w:t xml:space="preserve">3.3. </w:t>
      </w:r>
      <w:proofErr w:type="gramStart"/>
      <w:r w:rsidRPr="005A5DF4">
        <w:rPr>
          <w:color w:val="000000"/>
          <w:sz w:val="28"/>
        </w:rPr>
        <w:t xml:space="preserve">Решение об отнесении органами муниципального земельного контроля объектов муниципального земельного контроля к определенной </w:t>
      </w:r>
      <w:r w:rsidRPr="005A5DF4">
        <w:rPr>
          <w:color w:val="000000"/>
          <w:sz w:val="28"/>
        </w:rPr>
        <w:lastRenderedPageBreak/>
        <w:t>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roofErr w:type="gramEnd"/>
    </w:p>
    <w:p w:rsidR="005A5DF4" w:rsidRPr="005A5DF4" w:rsidRDefault="005A5DF4" w:rsidP="005A5DF4">
      <w:pPr>
        <w:widowControl w:val="0"/>
        <w:ind w:firstLine="709"/>
        <w:jc w:val="both"/>
        <w:rPr>
          <w:color w:val="000000"/>
          <w:sz w:val="28"/>
        </w:rPr>
      </w:pPr>
      <w:r w:rsidRPr="005A5DF4">
        <w:rPr>
          <w:color w:val="000000"/>
          <w:sz w:val="28"/>
        </w:rPr>
        <w:t>3.4. В рамках осуществления муниципального земельного контроля объекты контроля относятся к следующим категориям риска:</w:t>
      </w:r>
    </w:p>
    <w:p w:rsidR="005A5DF4" w:rsidRPr="005A5DF4" w:rsidRDefault="005A5DF4" w:rsidP="005A5DF4">
      <w:pPr>
        <w:widowControl w:val="0"/>
        <w:ind w:firstLine="709"/>
        <w:jc w:val="both"/>
        <w:rPr>
          <w:color w:val="000000"/>
          <w:sz w:val="28"/>
        </w:rPr>
      </w:pPr>
      <w:r w:rsidRPr="005A5DF4">
        <w:rPr>
          <w:color w:val="000000"/>
          <w:sz w:val="28"/>
        </w:rPr>
        <w:t>а) к категории среднего риска:</w:t>
      </w:r>
    </w:p>
    <w:p w:rsidR="005A5DF4" w:rsidRPr="005A5DF4" w:rsidRDefault="005A5DF4" w:rsidP="005A5DF4">
      <w:pPr>
        <w:widowControl w:val="0"/>
        <w:ind w:firstLine="709"/>
        <w:jc w:val="both"/>
        <w:rPr>
          <w:color w:val="000000"/>
          <w:sz w:val="28"/>
        </w:rPr>
      </w:pPr>
      <w:r w:rsidRPr="005A5DF4">
        <w:rPr>
          <w:color w:val="000000"/>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5A5DF4" w:rsidRPr="005A5DF4" w:rsidRDefault="005A5DF4" w:rsidP="005A5DF4">
      <w:pPr>
        <w:widowControl w:val="0"/>
        <w:ind w:firstLine="709"/>
        <w:jc w:val="both"/>
        <w:rPr>
          <w:color w:val="000000"/>
          <w:sz w:val="28"/>
        </w:rPr>
      </w:pPr>
      <w:r w:rsidRPr="005A5DF4">
        <w:rPr>
          <w:color w:val="000000"/>
          <w:sz w:val="28"/>
        </w:rPr>
        <w:t>- земельные участки, расположенные в границах или примыкающие к границе береговой полосы водных объектов общего пользования;</w:t>
      </w:r>
    </w:p>
    <w:p w:rsidR="005A5DF4" w:rsidRPr="005A5DF4" w:rsidRDefault="005A5DF4" w:rsidP="005A5DF4">
      <w:pPr>
        <w:widowControl w:val="0"/>
        <w:ind w:firstLine="709"/>
        <w:jc w:val="both"/>
        <w:rPr>
          <w:color w:val="000000"/>
          <w:sz w:val="28"/>
        </w:rPr>
      </w:pPr>
      <w:r w:rsidRPr="005A5DF4">
        <w:rPr>
          <w:color w:val="000000"/>
          <w:sz w:val="28"/>
        </w:rPr>
        <w:t>- земельные участки, кадастровая стоимость которых на 50 и более процентов превышает средний уровень кадастровой стоимости по муниципальному округу;</w:t>
      </w:r>
    </w:p>
    <w:p w:rsidR="005A5DF4" w:rsidRPr="005A5DF4" w:rsidRDefault="005A5DF4" w:rsidP="005A5DF4">
      <w:pPr>
        <w:widowControl w:val="0"/>
        <w:ind w:firstLine="709"/>
        <w:jc w:val="both"/>
        <w:rPr>
          <w:color w:val="000000"/>
          <w:sz w:val="28"/>
        </w:rPr>
      </w:pPr>
      <w:r w:rsidRPr="005A5DF4">
        <w:rPr>
          <w:color w:val="000000"/>
          <w:sz w:val="28"/>
        </w:rPr>
        <w:t>- мелиорируемые и мелиорированные земельные участки;</w:t>
      </w:r>
    </w:p>
    <w:p w:rsidR="005A5DF4" w:rsidRPr="005A5DF4" w:rsidRDefault="005A5DF4" w:rsidP="005A5DF4">
      <w:pPr>
        <w:widowControl w:val="0"/>
        <w:ind w:firstLine="709"/>
        <w:jc w:val="both"/>
        <w:rPr>
          <w:color w:val="000000"/>
          <w:sz w:val="28"/>
        </w:rPr>
      </w:pPr>
      <w:r w:rsidRPr="005A5DF4">
        <w:rPr>
          <w:color w:val="000000"/>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5A5DF4">
        <w:rPr>
          <w:color w:val="000000"/>
          <w:sz w:val="28"/>
        </w:rPr>
        <w:t>птицемест</w:t>
      </w:r>
      <w:proofErr w:type="spellEnd"/>
      <w:r w:rsidRPr="005A5DF4">
        <w:rPr>
          <w:color w:val="000000"/>
          <w:sz w:val="28"/>
        </w:rPr>
        <w:t xml:space="preserve"> и более);</w:t>
      </w:r>
    </w:p>
    <w:p w:rsidR="005A5DF4" w:rsidRPr="005A5DF4" w:rsidRDefault="005A5DF4" w:rsidP="005A5DF4">
      <w:pPr>
        <w:widowControl w:val="0"/>
        <w:ind w:firstLine="709"/>
        <w:jc w:val="both"/>
        <w:rPr>
          <w:color w:val="000000"/>
          <w:sz w:val="28"/>
        </w:rPr>
      </w:pPr>
      <w:r w:rsidRPr="005A5DF4">
        <w:rPr>
          <w:color w:val="000000"/>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5A5DF4" w:rsidRPr="005A5DF4" w:rsidRDefault="005A5DF4" w:rsidP="005A5DF4">
      <w:pPr>
        <w:widowControl w:val="0"/>
        <w:ind w:firstLine="709"/>
        <w:jc w:val="both"/>
        <w:rPr>
          <w:color w:val="000000"/>
          <w:sz w:val="28"/>
        </w:rPr>
      </w:pPr>
      <w:r w:rsidRPr="005A5DF4">
        <w:rPr>
          <w:color w:val="000000"/>
          <w:sz w:val="28"/>
        </w:rPr>
        <w:t>б) к категории умеренного риска:</w:t>
      </w:r>
    </w:p>
    <w:p w:rsidR="005A5DF4" w:rsidRPr="005A5DF4" w:rsidRDefault="005A5DF4" w:rsidP="005A5DF4">
      <w:pPr>
        <w:widowControl w:val="0"/>
        <w:ind w:firstLine="709"/>
        <w:jc w:val="both"/>
        <w:rPr>
          <w:color w:val="000000"/>
          <w:sz w:val="28"/>
        </w:rPr>
      </w:pPr>
      <w:r w:rsidRPr="005A5DF4">
        <w:rPr>
          <w:color w:val="000000"/>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5A5DF4" w:rsidRPr="005A5DF4" w:rsidRDefault="005A5DF4" w:rsidP="005A5DF4">
      <w:pPr>
        <w:widowControl w:val="0"/>
        <w:ind w:firstLine="709"/>
        <w:jc w:val="both"/>
        <w:rPr>
          <w:color w:val="000000"/>
          <w:sz w:val="28"/>
        </w:rPr>
      </w:pPr>
      <w:proofErr w:type="gramStart"/>
      <w:r w:rsidRPr="005A5DF4">
        <w:rPr>
          <w:color w:val="000000"/>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roofErr w:type="gramEnd"/>
    </w:p>
    <w:p w:rsidR="005A5DF4" w:rsidRPr="005A5DF4" w:rsidRDefault="005A5DF4" w:rsidP="005A5DF4">
      <w:pPr>
        <w:widowControl w:val="0"/>
        <w:ind w:firstLine="709"/>
        <w:jc w:val="both"/>
        <w:rPr>
          <w:color w:val="000000"/>
          <w:sz w:val="28"/>
        </w:rPr>
      </w:pPr>
      <w:r w:rsidRPr="005A5DF4">
        <w:rPr>
          <w:color w:val="000000"/>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5A5DF4" w:rsidRPr="005A5DF4" w:rsidRDefault="005A5DF4" w:rsidP="005A5DF4">
      <w:pPr>
        <w:widowControl w:val="0"/>
        <w:ind w:firstLine="709"/>
        <w:jc w:val="both"/>
        <w:rPr>
          <w:color w:val="000000"/>
          <w:sz w:val="28"/>
        </w:rPr>
      </w:pPr>
      <w:r w:rsidRPr="005A5DF4">
        <w:rPr>
          <w:color w:val="000000"/>
          <w:sz w:val="28"/>
        </w:rPr>
        <w:t xml:space="preserve">- земельные участки, смежные с земельными участками из земель промышленности, энергетики, транспорта, связи, радиовещания, </w:t>
      </w:r>
      <w:r w:rsidRPr="005A5DF4">
        <w:rPr>
          <w:color w:val="000000"/>
          <w:sz w:val="28"/>
        </w:rPr>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5A5DF4" w:rsidRPr="005A5DF4" w:rsidRDefault="005A5DF4" w:rsidP="005A5DF4">
      <w:pPr>
        <w:widowControl w:val="0"/>
        <w:ind w:firstLine="709"/>
        <w:jc w:val="both"/>
        <w:rPr>
          <w:color w:val="000000"/>
          <w:sz w:val="28"/>
        </w:rPr>
      </w:pPr>
      <w:r w:rsidRPr="005A5DF4">
        <w:rPr>
          <w:color w:val="000000"/>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5A5DF4">
        <w:rPr>
          <w:color w:val="000000"/>
          <w:sz w:val="28"/>
        </w:rPr>
        <w:t>птицемест</w:t>
      </w:r>
      <w:proofErr w:type="spellEnd"/>
      <w:r w:rsidRPr="005A5DF4">
        <w:rPr>
          <w:color w:val="000000"/>
          <w:sz w:val="28"/>
        </w:rPr>
        <w:t>);</w:t>
      </w:r>
    </w:p>
    <w:p w:rsidR="005A5DF4" w:rsidRPr="005A5DF4" w:rsidRDefault="005A5DF4" w:rsidP="005A5DF4">
      <w:pPr>
        <w:widowControl w:val="0"/>
        <w:ind w:firstLine="709"/>
        <w:jc w:val="both"/>
        <w:rPr>
          <w:color w:val="000000"/>
          <w:sz w:val="28"/>
        </w:rPr>
      </w:pPr>
      <w:r w:rsidRPr="005A5DF4">
        <w:rPr>
          <w:color w:val="000000"/>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5A5DF4" w:rsidRPr="005A5DF4" w:rsidRDefault="005A5DF4" w:rsidP="005A5DF4">
      <w:pPr>
        <w:ind w:firstLine="709"/>
        <w:jc w:val="both"/>
        <w:rPr>
          <w:color w:val="000000"/>
          <w:sz w:val="28"/>
        </w:rPr>
      </w:pPr>
      <w:r w:rsidRPr="005A5DF4">
        <w:rPr>
          <w:color w:val="000000"/>
          <w:sz w:val="28"/>
        </w:rPr>
        <w:t>в) к категории низкого риска – объекты муниципального земельного контроля, которые не указаны в подпунктах «а» и «б» настоящего пункта.</w:t>
      </w:r>
    </w:p>
    <w:p w:rsidR="005A5DF4" w:rsidRPr="005A5DF4" w:rsidRDefault="005A5DF4" w:rsidP="005A5DF4">
      <w:pPr>
        <w:widowControl w:val="0"/>
        <w:ind w:firstLine="709"/>
        <w:jc w:val="both"/>
        <w:rPr>
          <w:color w:val="000000"/>
          <w:sz w:val="28"/>
        </w:rPr>
      </w:pPr>
      <w:r w:rsidRPr="005A5DF4">
        <w:rPr>
          <w:color w:val="000000"/>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5A5DF4" w:rsidRPr="005A5DF4" w:rsidRDefault="005A5DF4" w:rsidP="005A5DF4">
      <w:pPr>
        <w:widowControl w:val="0"/>
        <w:ind w:firstLine="709"/>
        <w:jc w:val="both"/>
        <w:rPr>
          <w:color w:val="000000"/>
          <w:sz w:val="28"/>
        </w:rPr>
      </w:pPr>
      <w:r w:rsidRPr="005A5DF4">
        <w:rPr>
          <w:color w:val="000000"/>
          <w:sz w:val="28"/>
        </w:rPr>
        <w:t>Принятие решения об отнесении объектов муниципального земельного контроля к категории низкого риска не требуется.</w:t>
      </w:r>
    </w:p>
    <w:p w:rsidR="005A5DF4" w:rsidRPr="005A5DF4" w:rsidRDefault="005A5DF4" w:rsidP="005A5DF4">
      <w:pPr>
        <w:widowControl w:val="0"/>
        <w:ind w:firstLine="709"/>
        <w:jc w:val="both"/>
        <w:rPr>
          <w:color w:val="000000"/>
          <w:sz w:val="28"/>
        </w:rPr>
      </w:pPr>
      <w:r w:rsidRPr="005A5DF4">
        <w:rPr>
          <w:color w:val="000000"/>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5A5DF4" w:rsidRPr="005A5DF4" w:rsidRDefault="005A5DF4" w:rsidP="005A5DF4">
      <w:pPr>
        <w:widowControl w:val="0"/>
        <w:ind w:firstLine="709"/>
        <w:jc w:val="both"/>
        <w:rPr>
          <w:color w:val="000000"/>
          <w:sz w:val="28"/>
        </w:rPr>
      </w:pPr>
      <w:r w:rsidRPr="005A5DF4">
        <w:rPr>
          <w:color w:val="000000"/>
          <w:sz w:val="28"/>
        </w:rPr>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5A5DF4" w:rsidRPr="005A5DF4" w:rsidRDefault="005A5DF4" w:rsidP="005A5DF4">
      <w:pPr>
        <w:widowControl w:val="0"/>
        <w:ind w:firstLine="709"/>
        <w:jc w:val="both"/>
        <w:rPr>
          <w:color w:val="000000"/>
          <w:sz w:val="28"/>
        </w:rPr>
      </w:pPr>
      <w:r w:rsidRPr="005A5DF4">
        <w:rPr>
          <w:color w:val="000000"/>
          <w:sz w:val="28"/>
        </w:rPr>
        <w:t>а) сведения, содержащиеся в Едином государственном реестре недвижимости;</w:t>
      </w:r>
    </w:p>
    <w:p w:rsidR="005A5DF4" w:rsidRPr="005A5DF4" w:rsidRDefault="005A5DF4" w:rsidP="005A5DF4">
      <w:pPr>
        <w:widowControl w:val="0"/>
        <w:ind w:firstLine="709"/>
        <w:jc w:val="both"/>
        <w:rPr>
          <w:color w:val="000000"/>
          <w:sz w:val="28"/>
        </w:rPr>
      </w:pPr>
      <w:r w:rsidRPr="005A5DF4">
        <w:rPr>
          <w:color w:val="000000"/>
          <w:sz w:val="28"/>
        </w:rPr>
        <w:t>б) сведения, содержащиеся в государственном фонде данных, полученных в результате проведения землеустройства;</w:t>
      </w:r>
    </w:p>
    <w:p w:rsidR="005A5DF4" w:rsidRPr="005A5DF4" w:rsidRDefault="005A5DF4" w:rsidP="005A5DF4">
      <w:pPr>
        <w:widowControl w:val="0"/>
        <w:ind w:firstLine="709"/>
        <w:jc w:val="both"/>
        <w:rPr>
          <w:color w:val="000000"/>
          <w:sz w:val="28"/>
        </w:rPr>
      </w:pPr>
      <w:r w:rsidRPr="005A5DF4">
        <w:rPr>
          <w:color w:val="000000"/>
          <w:sz w:val="28"/>
        </w:rPr>
        <w:t>в) сведения государственного мониторинга земель сельскохозяйственного назначения.</w:t>
      </w:r>
    </w:p>
    <w:p w:rsidR="005A5DF4" w:rsidRPr="005A5DF4" w:rsidRDefault="005A5DF4" w:rsidP="005A5DF4">
      <w:pPr>
        <w:widowControl w:val="0"/>
        <w:ind w:firstLine="709"/>
        <w:jc w:val="both"/>
        <w:rPr>
          <w:color w:val="000000"/>
          <w:sz w:val="28"/>
        </w:rPr>
      </w:pPr>
      <w:r w:rsidRPr="005A5DF4">
        <w:rPr>
          <w:color w:val="000000"/>
          <w:sz w:val="28"/>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5A5DF4" w:rsidRPr="005A5DF4" w:rsidRDefault="005A5DF4" w:rsidP="005A5DF4">
      <w:pPr>
        <w:widowControl w:val="0"/>
        <w:ind w:firstLine="709"/>
        <w:jc w:val="both"/>
        <w:rPr>
          <w:color w:val="000000"/>
          <w:sz w:val="28"/>
        </w:rPr>
      </w:pPr>
      <w:r w:rsidRPr="005A5DF4">
        <w:rPr>
          <w:color w:val="000000"/>
          <w:sz w:val="28"/>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5A5DF4" w:rsidRPr="005A5DF4" w:rsidRDefault="005A5DF4" w:rsidP="005A5DF4">
      <w:pPr>
        <w:widowControl w:val="0"/>
        <w:ind w:firstLine="709"/>
        <w:jc w:val="both"/>
        <w:rPr>
          <w:color w:val="000000"/>
          <w:sz w:val="28"/>
        </w:rPr>
      </w:pPr>
      <w:r w:rsidRPr="005A5DF4">
        <w:rPr>
          <w:color w:val="000000"/>
          <w:sz w:val="28"/>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5A5DF4" w:rsidRPr="005A5DF4" w:rsidRDefault="005A5DF4" w:rsidP="005A5DF4">
      <w:pPr>
        <w:widowControl w:val="0"/>
        <w:ind w:firstLine="709"/>
        <w:jc w:val="both"/>
        <w:rPr>
          <w:color w:val="000000"/>
          <w:sz w:val="28"/>
        </w:rPr>
      </w:pPr>
      <w:proofErr w:type="gramStart"/>
      <w:r w:rsidRPr="005A5DF4">
        <w:rPr>
          <w:color w:val="000000"/>
          <w:sz w:val="28"/>
        </w:rPr>
        <w:t xml:space="preserve">В ежегодные планы плановых контрольных мероприятий подлежат включению контрольные мероприятия в отношении объектов </w:t>
      </w:r>
      <w:r w:rsidRPr="005A5DF4">
        <w:rPr>
          <w:color w:val="000000"/>
          <w:sz w:val="28"/>
        </w:rPr>
        <w:lastRenderedPageBreak/>
        <w:t>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5A5DF4" w:rsidRPr="005A5DF4" w:rsidRDefault="005A5DF4" w:rsidP="005A5DF4">
      <w:pPr>
        <w:widowControl w:val="0"/>
        <w:ind w:firstLine="709"/>
        <w:jc w:val="both"/>
        <w:rPr>
          <w:color w:val="000000"/>
          <w:sz w:val="28"/>
        </w:rPr>
      </w:pPr>
      <w:r w:rsidRPr="005A5DF4">
        <w:rPr>
          <w:color w:val="000000"/>
          <w:sz w:val="28"/>
        </w:rPr>
        <w:t xml:space="preserve">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w:t>
      </w:r>
      <w:proofErr w:type="gramStart"/>
      <w:r w:rsidRPr="005A5DF4">
        <w:rPr>
          <w:color w:val="000000"/>
          <w:sz w:val="28"/>
        </w:rPr>
        <w:t>с даты возникновения</w:t>
      </w:r>
      <w:proofErr w:type="gramEnd"/>
      <w:r w:rsidRPr="005A5DF4">
        <w:rPr>
          <w:color w:val="000000"/>
          <w:sz w:val="28"/>
        </w:rPr>
        <w:t xml:space="preserve"> у правообладателя прав на земельный участок или начала ведения деятельности, являющейся объектом муниципального земельного контроля.</w:t>
      </w:r>
    </w:p>
    <w:p w:rsidR="005A5DF4" w:rsidRPr="005A5DF4" w:rsidRDefault="005A5DF4" w:rsidP="005A5DF4">
      <w:pPr>
        <w:widowControl w:val="0"/>
        <w:ind w:firstLine="709"/>
        <w:jc w:val="both"/>
        <w:rPr>
          <w:color w:val="000000"/>
          <w:sz w:val="28"/>
        </w:rPr>
      </w:pPr>
      <w:r w:rsidRPr="005A5DF4">
        <w:rPr>
          <w:color w:val="000000"/>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A5DF4" w:rsidRPr="005A5DF4" w:rsidRDefault="005A5DF4" w:rsidP="005A5DF4">
      <w:pPr>
        <w:widowControl w:val="0"/>
        <w:ind w:firstLine="709"/>
        <w:jc w:val="both"/>
        <w:rPr>
          <w:color w:val="000000"/>
          <w:sz w:val="28"/>
        </w:rPr>
      </w:pPr>
      <w:r w:rsidRPr="005A5DF4">
        <w:rPr>
          <w:color w:val="000000"/>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5A5DF4" w:rsidRPr="00945A81" w:rsidRDefault="005A5DF4" w:rsidP="005A5DF4">
      <w:pPr>
        <w:widowControl w:val="0"/>
        <w:ind w:firstLine="709"/>
        <w:jc w:val="both"/>
        <w:rPr>
          <w:color w:val="000000"/>
          <w:sz w:val="28"/>
        </w:rPr>
      </w:pPr>
      <w:r w:rsidRPr="005A5DF4">
        <w:rPr>
          <w:color w:val="000000"/>
          <w:sz w:val="28"/>
        </w:rPr>
        <w:t>3.9.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5A5DF4" w:rsidRPr="00945A81" w:rsidRDefault="005A5DF4" w:rsidP="005A5DF4">
      <w:pPr>
        <w:widowControl w:val="0"/>
        <w:ind w:firstLine="539"/>
        <w:jc w:val="both"/>
        <w:rPr>
          <w:color w:val="000000"/>
          <w:sz w:val="28"/>
        </w:rPr>
      </w:pPr>
    </w:p>
    <w:p w:rsidR="005A5DF4" w:rsidRPr="005A5DF4" w:rsidRDefault="005A5DF4" w:rsidP="005A5DF4">
      <w:pPr>
        <w:contextualSpacing/>
        <w:jc w:val="center"/>
        <w:rPr>
          <w:b/>
          <w:color w:val="000000"/>
          <w:sz w:val="28"/>
          <w:szCs w:val="28"/>
        </w:rPr>
      </w:pPr>
      <w:r w:rsidRPr="005A5DF4">
        <w:rPr>
          <w:b/>
          <w:color w:val="000000"/>
          <w:sz w:val="28"/>
          <w:szCs w:val="28"/>
        </w:rPr>
        <w:t>4. ПРОФИЛАКТИКА РИСКОВ ПРИЧИНЕНИЯ ВРЕДА</w:t>
      </w:r>
    </w:p>
    <w:p w:rsidR="005A5DF4" w:rsidRPr="005A5DF4" w:rsidRDefault="005A5DF4" w:rsidP="005A5DF4">
      <w:pPr>
        <w:jc w:val="center"/>
        <w:rPr>
          <w:b/>
          <w:color w:val="000000"/>
          <w:sz w:val="28"/>
          <w:szCs w:val="28"/>
        </w:rPr>
      </w:pPr>
      <w:r w:rsidRPr="005A5DF4">
        <w:rPr>
          <w:b/>
          <w:color w:val="000000"/>
          <w:sz w:val="28"/>
          <w:szCs w:val="28"/>
        </w:rPr>
        <w:t>(УЩЕРБА) ОХРАНЯЕМЫМ ЗАКОНОМ ЦЕННОСТЯМ</w:t>
      </w:r>
    </w:p>
    <w:p w:rsidR="005A5DF4" w:rsidRPr="005A5DF4" w:rsidRDefault="005A5DF4" w:rsidP="005A5DF4">
      <w:pPr>
        <w:ind w:firstLine="709"/>
        <w:jc w:val="both"/>
        <w:rPr>
          <w:b/>
          <w:color w:val="000000"/>
          <w:sz w:val="28"/>
          <w:szCs w:val="28"/>
        </w:rPr>
      </w:pPr>
    </w:p>
    <w:p w:rsidR="005A5DF4" w:rsidRPr="005A5DF4" w:rsidRDefault="005A5DF4" w:rsidP="005A5DF4">
      <w:pPr>
        <w:widowControl w:val="0"/>
        <w:ind w:firstLine="709"/>
        <w:jc w:val="both"/>
        <w:rPr>
          <w:color w:val="000000"/>
          <w:sz w:val="28"/>
          <w:szCs w:val="28"/>
        </w:rPr>
      </w:pPr>
      <w:r w:rsidRPr="005A5DF4">
        <w:rPr>
          <w:color w:val="000000"/>
          <w:sz w:val="28"/>
          <w:szCs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5DF4" w:rsidRPr="005A5DF4" w:rsidRDefault="005A5DF4" w:rsidP="005A5DF4">
      <w:pPr>
        <w:widowControl w:val="0"/>
        <w:ind w:firstLine="709"/>
        <w:jc w:val="both"/>
        <w:rPr>
          <w:color w:val="000000"/>
          <w:sz w:val="28"/>
          <w:szCs w:val="28"/>
        </w:rPr>
      </w:pPr>
      <w:r w:rsidRPr="005A5DF4">
        <w:rPr>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5DF4" w:rsidRPr="005A5DF4" w:rsidRDefault="005A5DF4" w:rsidP="005A5DF4">
      <w:pPr>
        <w:widowControl w:val="0"/>
        <w:ind w:firstLine="709"/>
        <w:jc w:val="both"/>
        <w:rPr>
          <w:color w:val="000000"/>
          <w:sz w:val="28"/>
          <w:szCs w:val="28"/>
        </w:rPr>
      </w:pPr>
      <w:r w:rsidRPr="005A5DF4">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5A5DF4" w:rsidRPr="005A5DF4" w:rsidRDefault="005A5DF4" w:rsidP="005A5DF4">
      <w:pPr>
        <w:widowControl w:val="0"/>
        <w:ind w:firstLine="709"/>
        <w:jc w:val="both"/>
        <w:rPr>
          <w:color w:val="000000"/>
          <w:sz w:val="28"/>
          <w:szCs w:val="28"/>
        </w:rPr>
      </w:pPr>
      <w:proofErr w:type="gramStart"/>
      <w:r w:rsidRPr="005A5DF4">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5A5DF4">
        <w:rPr>
          <w:color w:val="000000"/>
          <w:sz w:val="28"/>
          <w:szCs w:val="28"/>
        </w:rPr>
        <w:lastRenderedPageBreak/>
        <w:t>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5A5DF4" w:rsidRPr="005A5DF4" w:rsidRDefault="005A5DF4" w:rsidP="005A5DF4">
      <w:pPr>
        <w:widowControl w:val="0"/>
        <w:ind w:firstLine="709"/>
        <w:jc w:val="both"/>
        <w:rPr>
          <w:color w:val="000000"/>
          <w:sz w:val="28"/>
          <w:szCs w:val="28"/>
        </w:rPr>
      </w:pPr>
      <w:r w:rsidRPr="005A5DF4">
        <w:rPr>
          <w:color w:val="000000"/>
          <w:sz w:val="28"/>
          <w:szCs w:val="28"/>
        </w:rPr>
        <w:t>4.2. При осуществлении муниципального земельного контроля могут проводиться следующие виды профилактических мероприятий:</w:t>
      </w:r>
    </w:p>
    <w:p w:rsidR="005A5DF4" w:rsidRPr="005A5DF4" w:rsidRDefault="005A5DF4" w:rsidP="005A5DF4">
      <w:pPr>
        <w:widowControl w:val="0"/>
        <w:ind w:firstLine="709"/>
        <w:jc w:val="both"/>
        <w:rPr>
          <w:color w:val="000000"/>
          <w:sz w:val="28"/>
          <w:szCs w:val="28"/>
        </w:rPr>
      </w:pPr>
      <w:r w:rsidRPr="005A5DF4">
        <w:rPr>
          <w:color w:val="000000"/>
          <w:sz w:val="28"/>
          <w:szCs w:val="28"/>
        </w:rPr>
        <w:t>информирование;</w:t>
      </w:r>
    </w:p>
    <w:p w:rsidR="005A5DF4" w:rsidRPr="005A5DF4" w:rsidRDefault="005A5DF4" w:rsidP="005A5DF4">
      <w:pPr>
        <w:widowControl w:val="0"/>
        <w:ind w:firstLine="709"/>
        <w:jc w:val="both"/>
        <w:rPr>
          <w:color w:val="000000"/>
          <w:sz w:val="28"/>
          <w:szCs w:val="28"/>
        </w:rPr>
      </w:pPr>
      <w:r w:rsidRPr="005A5DF4">
        <w:rPr>
          <w:color w:val="000000"/>
          <w:sz w:val="28"/>
          <w:szCs w:val="28"/>
        </w:rPr>
        <w:t>обобщение правоприменительной практики;</w:t>
      </w:r>
    </w:p>
    <w:p w:rsidR="005A5DF4" w:rsidRPr="005A5DF4" w:rsidRDefault="005A5DF4" w:rsidP="005A5DF4">
      <w:pPr>
        <w:widowControl w:val="0"/>
        <w:ind w:firstLine="709"/>
        <w:jc w:val="both"/>
        <w:rPr>
          <w:color w:val="000000"/>
          <w:sz w:val="28"/>
          <w:szCs w:val="28"/>
        </w:rPr>
      </w:pPr>
      <w:r w:rsidRPr="005A5DF4">
        <w:rPr>
          <w:color w:val="000000"/>
          <w:sz w:val="28"/>
          <w:szCs w:val="28"/>
        </w:rPr>
        <w:t>объявление предостережений;</w:t>
      </w:r>
    </w:p>
    <w:p w:rsidR="005A5DF4" w:rsidRPr="005A5DF4" w:rsidRDefault="005A5DF4" w:rsidP="005A5DF4">
      <w:pPr>
        <w:widowControl w:val="0"/>
        <w:ind w:firstLine="709"/>
        <w:jc w:val="both"/>
        <w:rPr>
          <w:color w:val="000000"/>
          <w:sz w:val="28"/>
          <w:szCs w:val="28"/>
        </w:rPr>
      </w:pPr>
      <w:r w:rsidRPr="005A5DF4">
        <w:rPr>
          <w:color w:val="000000"/>
          <w:sz w:val="28"/>
          <w:szCs w:val="28"/>
        </w:rPr>
        <w:t>консультирование;</w:t>
      </w:r>
    </w:p>
    <w:p w:rsidR="005A5DF4" w:rsidRPr="005A5DF4" w:rsidRDefault="005A5DF4" w:rsidP="005A5DF4">
      <w:pPr>
        <w:widowControl w:val="0"/>
        <w:ind w:firstLine="709"/>
        <w:jc w:val="both"/>
        <w:rPr>
          <w:color w:val="000000"/>
          <w:sz w:val="28"/>
          <w:szCs w:val="28"/>
        </w:rPr>
      </w:pPr>
      <w:proofErr w:type="spellStart"/>
      <w:r w:rsidRPr="005A5DF4">
        <w:rPr>
          <w:color w:val="000000"/>
          <w:sz w:val="28"/>
          <w:szCs w:val="28"/>
        </w:rPr>
        <w:t>самообследование</w:t>
      </w:r>
      <w:proofErr w:type="spellEnd"/>
      <w:r w:rsidRPr="005A5DF4">
        <w:rPr>
          <w:color w:val="000000"/>
          <w:sz w:val="28"/>
          <w:szCs w:val="28"/>
        </w:rPr>
        <w:t>;</w:t>
      </w:r>
    </w:p>
    <w:p w:rsidR="005A5DF4" w:rsidRPr="005A5DF4" w:rsidRDefault="005A5DF4" w:rsidP="005A5DF4">
      <w:pPr>
        <w:widowControl w:val="0"/>
        <w:ind w:firstLine="709"/>
        <w:jc w:val="both"/>
        <w:rPr>
          <w:color w:val="000000"/>
          <w:sz w:val="28"/>
          <w:szCs w:val="28"/>
        </w:rPr>
      </w:pPr>
      <w:r w:rsidRPr="005A5DF4">
        <w:rPr>
          <w:color w:val="000000"/>
          <w:sz w:val="28"/>
          <w:szCs w:val="28"/>
        </w:rPr>
        <w:t>профилактический визит.</w:t>
      </w:r>
    </w:p>
    <w:p w:rsidR="005A5DF4" w:rsidRPr="005A5DF4" w:rsidRDefault="005A5DF4" w:rsidP="005A5DF4">
      <w:pPr>
        <w:widowControl w:val="0"/>
        <w:ind w:firstLine="709"/>
        <w:jc w:val="both"/>
        <w:rPr>
          <w:color w:val="000000"/>
          <w:sz w:val="28"/>
          <w:szCs w:val="28"/>
        </w:rPr>
      </w:pPr>
      <w:r w:rsidRPr="005A5DF4">
        <w:rPr>
          <w:color w:val="000000"/>
          <w:sz w:val="28"/>
          <w:szCs w:val="28"/>
        </w:rPr>
        <w:t>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Великоустюгского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3" w:history="1">
        <w:r w:rsidRPr="005A5DF4">
          <w:rPr>
            <w:color w:val="000000"/>
            <w:sz w:val="28"/>
            <w:szCs w:val="28"/>
          </w:rPr>
          <w:t>частью 3 статьи 46</w:t>
        </w:r>
      </w:hyperlink>
      <w:r w:rsidRPr="005A5DF4">
        <w:rPr>
          <w:color w:val="000000"/>
          <w:sz w:val="28"/>
          <w:szCs w:val="28"/>
        </w:rPr>
        <w:t xml:space="preserve"> Закона № 248-ФЗ.</w:t>
      </w:r>
    </w:p>
    <w:p w:rsidR="005A5DF4" w:rsidRPr="005A5DF4" w:rsidRDefault="005A5DF4" w:rsidP="005A5DF4">
      <w:pPr>
        <w:widowControl w:val="0"/>
        <w:ind w:firstLine="709"/>
        <w:jc w:val="both"/>
        <w:rPr>
          <w:color w:val="000000"/>
          <w:sz w:val="28"/>
          <w:szCs w:val="28"/>
        </w:rPr>
      </w:pPr>
      <w:r w:rsidRPr="005A5DF4">
        <w:rPr>
          <w:color w:val="000000"/>
          <w:sz w:val="28"/>
          <w:szCs w:val="28"/>
        </w:rPr>
        <w:t>4.4.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5A5DF4" w:rsidRPr="005A5DF4" w:rsidRDefault="005A5DF4" w:rsidP="005A5DF4">
      <w:pPr>
        <w:widowControl w:val="0"/>
        <w:ind w:firstLine="709"/>
        <w:jc w:val="both"/>
        <w:rPr>
          <w:color w:val="000000"/>
          <w:sz w:val="28"/>
          <w:szCs w:val="28"/>
        </w:rPr>
      </w:pPr>
      <w:r w:rsidRPr="005A5DF4">
        <w:rPr>
          <w:color w:val="000000"/>
          <w:sz w:val="28"/>
          <w:szCs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5A5DF4" w:rsidRPr="005A5DF4" w:rsidRDefault="005A5DF4" w:rsidP="005A5DF4">
      <w:pPr>
        <w:ind w:firstLine="709"/>
        <w:jc w:val="both"/>
        <w:rPr>
          <w:color w:val="000000"/>
          <w:sz w:val="28"/>
          <w:szCs w:val="28"/>
        </w:rPr>
      </w:pPr>
      <w:r w:rsidRPr="005A5DF4">
        <w:rPr>
          <w:color w:val="000000"/>
          <w:sz w:val="28"/>
          <w:szCs w:val="28"/>
        </w:rPr>
        <w:t xml:space="preserve">4.5. </w:t>
      </w:r>
      <w:proofErr w:type="gramStart"/>
      <w:r w:rsidRPr="005A5DF4">
        <w:rPr>
          <w:color w:val="000000"/>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w:t>
      </w:r>
      <w:proofErr w:type="gramEnd"/>
      <w:r w:rsidRPr="005A5DF4">
        <w:rPr>
          <w:color w:val="000000"/>
          <w:sz w:val="28"/>
          <w:szCs w:val="28"/>
        </w:rPr>
        <w:t xml:space="preserve"> соблюдения обязательных требований.</w:t>
      </w:r>
    </w:p>
    <w:p w:rsidR="005A5DF4" w:rsidRPr="005A5DF4" w:rsidRDefault="005A5DF4" w:rsidP="005A5DF4">
      <w:pPr>
        <w:ind w:firstLine="709"/>
        <w:jc w:val="both"/>
        <w:rPr>
          <w:color w:val="000000"/>
          <w:sz w:val="28"/>
          <w:szCs w:val="28"/>
        </w:rPr>
      </w:pPr>
      <w:r w:rsidRPr="005A5DF4">
        <w:rPr>
          <w:color w:val="000000"/>
          <w:sz w:val="28"/>
          <w:szCs w:val="28"/>
        </w:rPr>
        <w:t xml:space="preserve">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w:t>
      </w:r>
      <w:r w:rsidRPr="005A5DF4">
        <w:rPr>
          <w:color w:val="000000"/>
          <w:sz w:val="28"/>
          <w:szCs w:val="28"/>
        </w:rPr>
        <w:lastRenderedPageBreak/>
        <w:t>письменной форме или в форме электронного документа и направляется в адрес контролируемого лица.</w:t>
      </w:r>
    </w:p>
    <w:p w:rsidR="005A5DF4" w:rsidRPr="005A5DF4" w:rsidRDefault="005A5DF4" w:rsidP="005A5DF4">
      <w:pPr>
        <w:widowControl w:val="0"/>
        <w:ind w:firstLine="709"/>
        <w:jc w:val="both"/>
        <w:rPr>
          <w:color w:val="000000"/>
          <w:sz w:val="28"/>
          <w:szCs w:val="28"/>
        </w:rPr>
      </w:pPr>
      <w:r w:rsidRPr="005A5DF4">
        <w:rPr>
          <w:color w:val="000000"/>
          <w:sz w:val="28"/>
          <w:szCs w:val="28"/>
        </w:rPr>
        <w:t>Объявляемые предостережения регистрируются в журнале учета предостережений с присвоением регистрационного номера.</w:t>
      </w:r>
    </w:p>
    <w:p w:rsidR="005A5DF4" w:rsidRPr="005A5DF4" w:rsidRDefault="005A5DF4" w:rsidP="005A5DF4">
      <w:pPr>
        <w:widowControl w:val="0"/>
        <w:ind w:firstLine="709"/>
        <w:jc w:val="both"/>
        <w:rPr>
          <w:color w:val="000000"/>
          <w:sz w:val="28"/>
          <w:szCs w:val="28"/>
        </w:rPr>
      </w:pPr>
      <w:r w:rsidRPr="005A5DF4">
        <w:rPr>
          <w:color w:val="000000"/>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5A5DF4" w:rsidRPr="005A5DF4" w:rsidRDefault="005A5DF4" w:rsidP="005A5DF4">
      <w:pPr>
        <w:widowControl w:val="0"/>
        <w:ind w:firstLine="709"/>
        <w:jc w:val="both"/>
        <w:rPr>
          <w:color w:val="000000"/>
          <w:sz w:val="28"/>
          <w:szCs w:val="28"/>
        </w:rPr>
      </w:pPr>
      <w:r w:rsidRPr="005A5DF4">
        <w:rPr>
          <w:color w:val="000000"/>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5A5DF4" w:rsidRPr="005A5DF4" w:rsidRDefault="005A5DF4" w:rsidP="005A5DF4">
      <w:pPr>
        <w:widowControl w:val="0"/>
        <w:ind w:firstLine="709"/>
        <w:jc w:val="both"/>
        <w:rPr>
          <w:color w:val="000000"/>
          <w:sz w:val="28"/>
          <w:szCs w:val="28"/>
        </w:rPr>
      </w:pPr>
      <w:r w:rsidRPr="005A5DF4">
        <w:rPr>
          <w:color w:val="000000"/>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5A5DF4" w:rsidRPr="005A5DF4" w:rsidRDefault="005A5DF4" w:rsidP="005A5DF4">
      <w:pPr>
        <w:widowControl w:val="0"/>
        <w:ind w:firstLine="709"/>
        <w:jc w:val="both"/>
        <w:rPr>
          <w:color w:val="000000"/>
          <w:sz w:val="28"/>
          <w:szCs w:val="28"/>
        </w:rPr>
      </w:pPr>
      <w:r w:rsidRPr="005A5DF4">
        <w:rPr>
          <w:color w:val="000000"/>
          <w:sz w:val="28"/>
          <w:szCs w:val="28"/>
        </w:rPr>
        <w:t>4.6. Консультирование осуществляется в устной или письменной форме по следующим вопросам:</w:t>
      </w:r>
    </w:p>
    <w:p w:rsidR="005A5DF4" w:rsidRPr="005A5DF4" w:rsidRDefault="005A5DF4" w:rsidP="005A5DF4">
      <w:pPr>
        <w:widowControl w:val="0"/>
        <w:ind w:firstLine="709"/>
        <w:jc w:val="both"/>
        <w:rPr>
          <w:color w:val="000000"/>
          <w:sz w:val="28"/>
          <w:szCs w:val="28"/>
        </w:rPr>
      </w:pPr>
      <w:r w:rsidRPr="005A5DF4">
        <w:rPr>
          <w:color w:val="000000"/>
          <w:sz w:val="28"/>
          <w:szCs w:val="28"/>
        </w:rPr>
        <w:t>а) организация и осуществление муниципального земельного контроля;</w:t>
      </w:r>
    </w:p>
    <w:p w:rsidR="005A5DF4" w:rsidRPr="005A5DF4" w:rsidRDefault="005A5DF4" w:rsidP="005A5DF4">
      <w:pPr>
        <w:widowControl w:val="0"/>
        <w:ind w:firstLine="709"/>
        <w:jc w:val="both"/>
        <w:rPr>
          <w:color w:val="000000"/>
          <w:sz w:val="28"/>
          <w:szCs w:val="28"/>
        </w:rPr>
      </w:pPr>
      <w:r w:rsidRPr="005A5DF4">
        <w:rPr>
          <w:color w:val="000000"/>
          <w:sz w:val="28"/>
          <w:szCs w:val="28"/>
        </w:rPr>
        <w:t>б) порядок осуществления контрольных мероприятий, установленных настоящим Положением;</w:t>
      </w:r>
    </w:p>
    <w:p w:rsidR="005A5DF4" w:rsidRPr="005A5DF4" w:rsidRDefault="005A5DF4" w:rsidP="005A5DF4">
      <w:pPr>
        <w:widowControl w:val="0"/>
        <w:ind w:firstLine="709"/>
        <w:jc w:val="both"/>
        <w:rPr>
          <w:color w:val="000000"/>
          <w:sz w:val="28"/>
          <w:szCs w:val="28"/>
        </w:rPr>
      </w:pPr>
      <w:r w:rsidRPr="005A5DF4">
        <w:rPr>
          <w:color w:val="000000"/>
          <w:sz w:val="28"/>
          <w:szCs w:val="28"/>
        </w:rPr>
        <w:t>в) порядок обжалования действий (бездействия) должностных лиц органа муниципального земельного контроля;</w:t>
      </w:r>
    </w:p>
    <w:p w:rsidR="005A5DF4" w:rsidRPr="005A5DF4" w:rsidRDefault="005A5DF4" w:rsidP="005A5DF4">
      <w:pPr>
        <w:widowControl w:val="0"/>
        <w:ind w:firstLine="709"/>
        <w:jc w:val="both"/>
        <w:rPr>
          <w:color w:val="000000"/>
          <w:sz w:val="28"/>
          <w:szCs w:val="28"/>
        </w:rPr>
      </w:pPr>
      <w:r w:rsidRPr="005A5DF4">
        <w:rPr>
          <w:color w:val="000000"/>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5A5DF4" w:rsidRPr="005A5DF4" w:rsidRDefault="005A5DF4" w:rsidP="005A5DF4">
      <w:pPr>
        <w:widowControl w:val="0"/>
        <w:ind w:firstLine="709"/>
        <w:jc w:val="both"/>
        <w:rPr>
          <w:color w:val="000000"/>
          <w:sz w:val="28"/>
          <w:szCs w:val="28"/>
        </w:rPr>
      </w:pPr>
      <w:r w:rsidRPr="005A5DF4">
        <w:rPr>
          <w:color w:val="000000"/>
          <w:sz w:val="28"/>
          <w:szCs w:val="28"/>
        </w:rPr>
        <w:t>Консультирование в письменной форме осуществляется должностным лицом в следующих случаях:</w:t>
      </w:r>
    </w:p>
    <w:p w:rsidR="005A5DF4" w:rsidRPr="005A5DF4" w:rsidRDefault="005A5DF4" w:rsidP="005A5DF4">
      <w:pPr>
        <w:widowControl w:val="0"/>
        <w:ind w:firstLine="709"/>
        <w:jc w:val="both"/>
        <w:rPr>
          <w:color w:val="000000"/>
          <w:sz w:val="28"/>
          <w:szCs w:val="28"/>
        </w:rPr>
      </w:pPr>
      <w:r w:rsidRPr="005A5DF4">
        <w:rPr>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5A5DF4" w:rsidRPr="005A5DF4" w:rsidRDefault="005A5DF4" w:rsidP="005A5DF4">
      <w:pPr>
        <w:widowControl w:val="0"/>
        <w:ind w:firstLine="709"/>
        <w:jc w:val="both"/>
        <w:rPr>
          <w:color w:val="000000"/>
          <w:sz w:val="28"/>
          <w:szCs w:val="28"/>
        </w:rPr>
      </w:pPr>
      <w:r w:rsidRPr="005A5DF4">
        <w:rPr>
          <w:color w:val="000000"/>
          <w:sz w:val="28"/>
          <w:szCs w:val="28"/>
        </w:rPr>
        <w:t>б) за время консультирования предоставить ответ на поставленные вопросы невозможно;</w:t>
      </w:r>
    </w:p>
    <w:p w:rsidR="005A5DF4" w:rsidRPr="005A5DF4" w:rsidRDefault="005A5DF4" w:rsidP="005A5DF4">
      <w:pPr>
        <w:widowControl w:val="0"/>
        <w:ind w:firstLine="709"/>
        <w:jc w:val="both"/>
        <w:rPr>
          <w:color w:val="000000"/>
          <w:sz w:val="28"/>
          <w:szCs w:val="28"/>
        </w:rPr>
      </w:pPr>
      <w:r w:rsidRPr="005A5DF4">
        <w:rPr>
          <w:color w:val="000000"/>
          <w:sz w:val="28"/>
          <w:szCs w:val="28"/>
        </w:rPr>
        <w:t>в) ответ на поставленные вопросы требует дополнительного запроса сведений.</w:t>
      </w:r>
    </w:p>
    <w:p w:rsidR="005A5DF4" w:rsidRPr="005A5DF4" w:rsidRDefault="005A5DF4" w:rsidP="005A5DF4">
      <w:pPr>
        <w:widowControl w:val="0"/>
        <w:ind w:firstLine="709"/>
        <w:jc w:val="both"/>
        <w:rPr>
          <w:color w:val="000000"/>
          <w:sz w:val="28"/>
          <w:szCs w:val="28"/>
        </w:rPr>
      </w:pPr>
      <w:r w:rsidRPr="005A5DF4">
        <w:rPr>
          <w:color w:val="000000"/>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Pr="005A5DF4">
        <w:rPr>
          <w:color w:val="000000"/>
          <w:sz w:val="28"/>
          <w:szCs w:val="28"/>
        </w:rPr>
        <w:lastRenderedPageBreak/>
        <w:t>(или)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5A5DF4" w:rsidRPr="005A5DF4" w:rsidRDefault="005A5DF4" w:rsidP="005A5DF4">
      <w:pPr>
        <w:widowControl w:val="0"/>
        <w:ind w:firstLine="709"/>
        <w:jc w:val="both"/>
        <w:rPr>
          <w:color w:val="000000"/>
          <w:sz w:val="28"/>
          <w:szCs w:val="28"/>
        </w:rPr>
      </w:pPr>
      <w:r w:rsidRPr="005A5DF4">
        <w:rPr>
          <w:color w:val="000000"/>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5A5DF4" w:rsidRPr="005A5DF4" w:rsidRDefault="005A5DF4" w:rsidP="005A5DF4">
      <w:pPr>
        <w:widowControl w:val="0"/>
        <w:ind w:firstLine="709"/>
        <w:jc w:val="both"/>
        <w:rPr>
          <w:color w:val="000000"/>
          <w:sz w:val="28"/>
          <w:szCs w:val="28"/>
        </w:rPr>
      </w:pPr>
      <w:r w:rsidRPr="005A5DF4">
        <w:rPr>
          <w:color w:val="000000"/>
          <w:sz w:val="28"/>
          <w:szCs w:val="28"/>
        </w:rPr>
        <w:t>Органы муниципального земельного контроля ведут журналы учета консультирований.</w:t>
      </w:r>
    </w:p>
    <w:p w:rsidR="005A5DF4" w:rsidRPr="005A5DF4" w:rsidRDefault="005A5DF4" w:rsidP="005A5DF4">
      <w:pPr>
        <w:widowControl w:val="0"/>
        <w:ind w:firstLine="709"/>
        <w:jc w:val="both"/>
        <w:rPr>
          <w:color w:val="000000"/>
          <w:sz w:val="28"/>
          <w:szCs w:val="28"/>
        </w:rPr>
      </w:pPr>
      <w:r w:rsidRPr="005A5DF4">
        <w:rPr>
          <w:color w:val="000000"/>
          <w:sz w:val="28"/>
          <w:szCs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4.7. </w:t>
      </w:r>
      <w:proofErr w:type="spellStart"/>
      <w:r w:rsidRPr="005A5DF4">
        <w:rPr>
          <w:color w:val="000000"/>
          <w:sz w:val="28"/>
          <w:szCs w:val="28"/>
        </w:rPr>
        <w:t>Самообследование</w:t>
      </w:r>
      <w:proofErr w:type="spellEnd"/>
      <w:r w:rsidRPr="005A5DF4">
        <w:rPr>
          <w:color w:val="000000"/>
          <w:sz w:val="28"/>
          <w:szCs w:val="28"/>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sidRPr="005A5DF4">
        <w:rPr>
          <w:color w:val="000000"/>
          <w:sz w:val="28"/>
          <w:szCs w:val="28"/>
        </w:rPr>
        <w:t>самообследования</w:t>
      </w:r>
      <w:proofErr w:type="spellEnd"/>
      <w:r w:rsidRPr="005A5DF4">
        <w:rPr>
          <w:color w:val="000000"/>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A5DF4" w:rsidRPr="005A5DF4" w:rsidRDefault="005A5DF4" w:rsidP="005A5DF4">
      <w:pPr>
        <w:ind w:firstLine="709"/>
        <w:jc w:val="both"/>
        <w:rPr>
          <w:color w:val="000000"/>
          <w:sz w:val="28"/>
          <w:szCs w:val="28"/>
        </w:rPr>
      </w:pPr>
      <w:r w:rsidRPr="005A5DF4">
        <w:rPr>
          <w:color w:val="000000"/>
          <w:sz w:val="28"/>
          <w:szCs w:val="28"/>
        </w:rPr>
        <w:t xml:space="preserve">Методические рекомендации по проведению </w:t>
      </w:r>
      <w:proofErr w:type="spellStart"/>
      <w:r w:rsidRPr="005A5DF4">
        <w:rPr>
          <w:color w:val="000000"/>
          <w:sz w:val="28"/>
          <w:szCs w:val="28"/>
        </w:rPr>
        <w:t>самообследования</w:t>
      </w:r>
      <w:proofErr w:type="spellEnd"/>
      <w:r w:rsidRPr="005A5DF4">
        <w:rPr>
          <w:color w:val="000000"/>
          <w:sz w:val="28"/>
          <w:szCs w:val="28"/>
        </w:rPr>
        <w:t xml:space="preserve"> и подготовке декларации соблюдения обязательных требований утверждаются  органом муниципального земельного контроля и размещаются на его официальном сайте в информационно-телекоммуникационной сети «Интернет» (далее – сеть «Интернет»).</w:t>
      </w:r>
    </w:p>
    <w:p w:rsidR="005A5DF4" w:rsidRPr="005A5DF4" w:rsidRDefault="005A5DF4" w:rsidP="005A5DF4">
      <w:pPr>
        <w:widowControl w:val="0"/>
        <w:ind w:firstLine="709"/>
        <w:jc w:val="both"/>
        <w:rPr>
          <w:color w:val="000000"/>
          <w:sz w:val="28"/>
          <w:szCs w:val="28"/>
        </w:rPr>
      </w:pPr>
      <w:proofErr w:type="spellStart"/>
      <w:r w:rsidRPr="005A5DF4">
        <w:rPr>
          <w:color w:val="000000"/>
          <w:sz w:val="28"/>
          <w:szCs w:val="28"/>
        </w:rPr>
        <w:t>Самообследование</w:t>
      </w:r>
      <w:proofErr w:type="spellEnd"/>
      <w:r w:rsidRPr="005A5DF4">
        <w:rPr>
          <w:color w:val="000000"/>
          <w:sz w:val="28"/>
          <w:szCs w:val="28"/>
        </w:rPr>
        <w:t xml:space="preserve">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Контролируемые лица, получившие высокую оценку соблюдения ими обязательных требований, по итогам </w:t>
      </w:r>
      <w:proofErr w:type="spellStart"/>
      <w:r w:rsidRPr="005A5DF4">
        <w:rPr>
          <w:color w:val="000000"/>
          <w:sz w:val="28"/>
          <w:szCs w:val="28"/>
        </w:rPr>
        <w:t>самообследования</w:t>
      </w:r>
      <w:proofErr w:type="spellEnd"/>
      <w:r w:rsidRPr="005A5DF4">
        <w:rPr>
          <w:color w:val="000000"/>
          <w:sz w:val="28"/>
          <w:szCs w:val="28"/>
        </w:rPr>
        <w:t xml:space="preserve"> вправе принять декларацию соблюдения обязательных требований.</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сайте в сети «Интернет». </w:t>
      </w:r>
    </w:p>
    <w:p w:rsidR="005A5DF4" w:rsidRPr="005A5DF4" w:rsidRDefault="005A5DF4" w:rsidP="005A5DF4">
      <w:pPr>
        <w:widowControl w:val="0"/>
        <w:ind w:firstLine="709"/>
        <w:jc w:val="both"/>
        <w:rPr>
          <w:color w:val="000000"/>
          <w:sz w:val="28"/>
          <w:szCs w:val="28"/>
        </w:rPr>
      </w:pPr>
      <w:r w:rsidRPr="005A5DF4">
        <w:rPr>
          <w:color w:val="000000"/>
          <w:sz w:val="28"/>
          <w:szCs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5A5DF4" w:rsidRPr="005A5DF4" w:rsidRDefault="005A5DF4" w:rsidP="005A5DF4">
      <w:pPr>
        <w:widowControl w:val="0"/>
        <w:ind w:firstLine="709"/>
        <w:jc w:val="both"/>
        <w:rPr>
          <w:color w:val="000000"/>
          <w:sz w:val="28"/>
          <w:szCs w:val="28"/>
        </w:rPr>
      </w:pPr>
      <w:r w:rsidRPr="005A5DF4">
        <w:rPr>
          <w:color w:val="000000"/>
          <w:sz w:val="28"/>
          <w:szCs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rsidR="005A5DF4" w:rsidRPr="005A5DF4" w:rsidRDefault="005A5DF4" w:rsidP="005A5DF4">
      <w:pPr>
        <w:widowControl w:val="0"/>
        <w:ind w:firstLine="709"/>
        <w:jc w:val="both"/>
        <w:rPr>
          <w:color w:val="000000"/>
          <w:sz w:val="28"/>
          <w:szCs w:val="28"/>
        </w:rPr>
      </w:pPr>
      <w:r w:rsidRPr="005A5DF4">
        <w:rPr>
          <w:color w:val="000000"/>
          <w:sz w:val="28"/>
          <w:szCs w:val="28"/>
        </w:rPr>
        <w:t>В случае</w:t>
      </w:r>
      <w:proofErr w:type="gramStart"/>
      <w:r w:rsidRPr="005A5DF4">
        <w:rPr>
          <w:color w:val="000000"/>
          <w:sz w:val="28"/>
          <w:szCs w:val="28"/>
        </w:rPr>
        <w:t>,</w:t>
      </w:r>
      <w:proofErr w:type="gramEnd"/>
      <w:r w:rsidRPr="005A5DF4">
        <w:rPr>
          <w:color w:val="000000"/>
          <w:sz w:val="28"/>
          <w:szCs w:val="28"/>
        </w:rPr>
        <w:t xml:space="preserve"> если при проведении внепланового контрольного мероприятия выявлены нарушения обязательных требований, факты </w:t>
      </w:r>
      <w:r w:rsidRPr="005A5DF4">
        <w:rPr>
          <w:color w:val="000000"/>
          <w:sz w:val="28"/>
          <w:szCs w:val="28"/>
        </w:rPr>
        <w:lastRenderedPageBreak/>
        <w:t xml:space="preserve">представления контролируемым лицом недостоверных сведений при </w:t>
      </w:r>
      <w:proofErr w:type="spellStart"/>
      <w:r w:rsidRPr="005A5DF4">
        <w:rPr>
          <w:color w:val="000000"/>
          <w:sz w:val="28"/>
          <w:szCs w:val="28"/>
        </w:rPr>
        <w:t>самообследовании</w:t>
      </w:r>
      <w:proofErr w:type="spellEnd"/>
      <w:r w:rsidRPr="005A5DF4">
        <w:rPr>
          <w:color w:val="000000"/>
          <w:sz w:val="28"/>
          <w:szCs w:val="28"/>
        </w:rPr>
        <w:t>,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5A5DF4" w:rsidRPr="005A5DF4" w:rsidRDefault="005A5DF4" w:rsidP="005A5DF4">
      <w:pPr>
        <w:widowControl w:val="0"/>
        <w:ind w:firstLine="709"/>
        <w:jc w:val="both"/>
        <w:rPr>
          <w:color w:val="000000"/>
          <w:sz w:val="28"/>
          <w:szCs w:val="28"/>
        </w:rPr>
      </w:pPr>
      <w:r w:rsidRPr="005A5DF4">
        <w:rPr>
          <w:color w:val="000000"/>
          <w:sz w:val="28"/>
          <w:szCs w:val="28"/>
        </w:rPr>
        <w:t>4.8.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A5DF4" w:rsidRPr="005A5DF4" w:rsidRDefault="005A5DF4" w:rsidP="005A5DF4">
      <w:pPr>
        <w:widowControl w:val="0"/>
        <w:ind w:firstLine="709"/>
        <w:jc w:val="both"/>
        <w:rPr>
          <w:color w:val="000000"/>
          <w:sz w:val="28"/>
          <w:szCs w:val="28"/>
        </w:rPr>
      </w:pPr>
      <w:proofErr w:type="gramStart"/>
      <w:r w:rsidRPr="005A5DF4">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5A5DF4" w:rsidRPr="005A5DF4" w:rsidRDefault="005A5DF4" w:rsidP="005A5DF4">
      <w:pPr>
        <w:widowControl w:val="0"/>
        <w:ind w:firstLine="709"/>
        <w:jc w:val="both"/>
        <w:rPr>
          <w:color w:val="000000"/>
          <w:sz w:val="28"/>
          <w:szCs w:val="28"/>
        </w:rPr>
      </w:pPr>
      <w:r w:rsidRPr="005A5DF4">
        <w:rPr>
          <w:color w:val="000000"/>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5A5DF4" w:rsidRPr="005A5DF4" w:rsidRDefault="005A5DF4" w:rsidP="005A5DF4">
      <w:pPr>
        <w:widowControl w:val="0"/>
        <w:ind w:firstLine="709"/>
        <w:jc w:val="both"/>
        <w:rPr>
          <w:color w:val="000000"/>
          <w:sz w:val="28"/>
          <w:szCs w:val="28"/>
        </w:rPr>
      </w:pPr>
      <w:r w:rsidRPr="005A5DF4">
        <w:rPr>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5DF4" w:rsidRPr="005A5DF4" w:rsidRDefault="005A5DF4" w:rsidP="005A5DF4">
      <w:pPr>
        <w:widowControl w:val="0"/>
        <w:ind w:firstLine="709"/>
        <w:jc w:val="both"/>
        <w:rPr>
          <w:color w:val="000000"/>
          <w:sz w:val="28"/>
          <w:szCs w:val="28"/>
        </w:rPr>
      </w:pPr>
      <w:proofErr w:type="gramStart"/>
      <w:r w:rsidRPr="005A5DF4">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 xml:space="preserve">Орган муниципального земельного контроля рассматривает заявление контролируемого лица в течение десяти рабочих дней </w:t>
      </w:r>
      <w:proofErr w:type="gramStart"/>
      <w:r w:rsidRPr="005A5DF4">
        <w:rPr>
          <w:color w:val="000000"/>
          <w:sz w:val="28"/>
          <w:szCs w:val="28"/>
        </w:rPr>
        <w:t>с даты регистрации</w:t>
      </w:r>
      <w:proofErr w:type="gramEnd"/>
      <w:r w:rsidRPr="005A5DF4">
        <w:rPr>
          <w:color w:val="000000"/>
          <w:sz w:val="28"/>
          <w:szCs w:val="28"/>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 xml:space="preserve">Орган муниципального земельного контроля принимает решение </w:t>
      </w:r>
      <w:proofErr w:type="gramStart"/>
      <w:r w:rsidRPr="005A5DF4">
        <w:rPr>
          <w:color w:val="000000"/>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5A5DF4">
        <w:rPr>
          <w:color w:val="000000"/>
          <w:sz w:val="28"/>
          <w:szCs w:val="28"/>
        </w:rPr>
        <w:t>:</w:t>
      </w:r>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 xml:space="preserve">1) от контролируемого лица поступило уведомление об отзыве </w:t>
      </w:r>
      <w:r w:rsidRPr="005A5DF4">
        <w:rPr>
          <w:color w:val="000000"/>
          <w:sz w:val="28"/>
          <w:szCs w:val="28"/>
        </w:rPr>
        <w:lastRenderedPageBreak/>
        <w:t>заявления о проведении профилактического визита;</w:t>
      </w:r>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2) в течение двух месяцев до даты подачи заявления контролируемого лица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A5DF4" w:rsidRPr="005A5DF4" w:rsidRDefault="005A5DF4" w:rsidP="005A5DF4">
      <w:pPr>
        <w:widowControl w:val="0"/>
        <w:ind w:firstLine="709"/>
        <w:contextualSpacing/>
        <w:jc w:val="both"/>
        <w:rPr>
          <w:color w:val="000000"/>
          <w:sz w:val="28"/>
          <w:szCs w:val="28"/>
        </w:rPr>
      </w:pPr>
      <w:r w:rsidRPr="005A5DF4">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5A5DF4" w:rsidRPr="005A5DF4" w:rsidRDefault="005A5DF4" w:rsidP="005A5DF4">
      <w:pPr>
        <w:widowControl w:val="0"/>
        <w:ind w:firstLine="709"/>
        <w:contextualSpacing/>
        <w:jc w:val="both"/>
        <w:rPr>
          <w:color w:val="000000"/>
          <w:sz w:val="28"/>
          <w:szCs w:val="28"/>
        </w:rPr>
      </w:pPr>
      <w:proofErr w:type="gramStart"/>
      <w:r w:rsidRPr="005A5DF4">
        <w:rPr>
          <w:color w:val="000000"/>
          <w:sz w:val="28"/>
          <w:szCs w:val="28"/>
        </w:rP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5A5DF4" w:rsidRPr="00945A81" w:rsidRDefault="005A5DF4" w:rsidP="005A5DF4">
      <w:pPr>
        <w:widowControl w:val="0"/>
        <w:ind w:firstLine="709"/>
        <w:jc w:val="both"/>
        <w:rPr>
          <w:rFonts w:ascii="XO Thames" w:hAnsi="XO Thames"/>
          <w:color w:val="000000"/>
          <w:sz w:val="28"/>
        </w:rPr>
      </w:pPr>
      <w:r w:rsidRPr="005A5DF4">
        <w:rPr>
          <w:color w:val="000000"/>
          <w:sz w:val="28"/>
          <w:szCs w:val="28"/>
        </w:rPr>
        <w:t>4.9.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sidRPr="005A5DF4">
        <w:rPr>
          <w:b/>
          <w:color w:val="000000"/>
          <w:sz w:val="28"/>
          <w:szCs w:val="28"/>
        </w:rPr>
        <w:t>.</w:t>
      </w:r>
    </w:p>
    <w:p w:rsidR="005A5DF4" w:rsidRPr="00945A81" w:rsidRDefault="005A5DF4" w:rsidP="005A5DF4">
      <w:pPr>
        <w:widowControl w:val="0"/>
        <w:ind w:firstLine="540"/>
        <w:jc w:val="both"/>
        <w:rPr>
          <w:rFonts w:ascii="XO Thames" w:hAnsi="XO Thames"/>
          <w:color w:val="000000"/>
          <w:sz w:val="28"/>
        </w:rPr>
      </w:pPr>
    </w:p>
    <w:p w:rsidR="005A5DF4" w:rsidRPr="005A5DF4" w:rsidRDefault="005A5DF4" w:rsidP="005A5DF4">
      <w:pPr>
        <w:widowControl w:val="0"/>
        <w:ind w:left="284"/>
        <w:jc w:val="center"/>
        <w:rPr>
          <w:color w:val="000000"/>
          <w:sz w:val="28"/>
          <w:szCs w:val="28"/>
        </w:rPr>
      </w:pPr>
      <w:r w:rsidRPr="005A5DF4">
        <w:rPr>
          <w:b/>
          <w:color w:val="000000"/>
          <w:sz w:val="28"/>
          <w:szCs w:val="28"/>
        </w:rPr>
        <w:t xml:space="preserve">5. ОСУЩЕСТВЛЕНИЕ </w:t>
      </w:r>
    </w:p>
    <w:p w:rsidR="005A5DF4" w:rsidRPr="005A5DF4" w:rsidRDefault="005A5DF4" w:rsidP="005A5DF4">
      <w:pPr>
        <w:contextualSpacing/>
        <w:jc w:val="center"/>
        <w:rPr>
          <w:b/>
          <w:color w:val="000000"/>
          <w:sz w:val="28"/>
          <w:szCs w:val="28"/>
        </w:rPr>
      </w:pPr>
      <w:r w:rsidRPr="005A5DF4">
        <w:rPr>
          <w:b/>
          <w:color w:val="000000"/>
          <w:sz w:val="28"/>
          <w:szCs w:val="28"/>
        </w:rPr>
        <w:t>МУНИЦИПАЛЬНОГО ЗЕМЕЛЬНОГО КОНТРОЛЯ</w:t>
      </w:r>
    </w:p>
    <w:p w:rsidR="005A5DF4" w:rsidRPr="005A5DF4" w:rsidRDefault="005A5DF4" w:rsidP="005A5DF4">
      <w:pPr>
        <w:contextualSpacing/>
        <w:jc w:val="center"/>
        <w:rPr>
          <w:color w:val="000000"/>
          <w:sz w:val="28"/>
          <w:szCs w:val="28"/>
        </w:rPr>
      </w:pPr>
    </w:p>
    <w:p w:rsidR="005A5DF4" w:rsidRPr="005A5DF4" w:rsidRDefault="005A5DF4" w:rsidP="005A5DF4">
      <w:pPr>
        <w:widowControl w:val="0"/>
        <w:ind w:firstLine="709"/>
        <w:jc w:val="both"/>
        <w:rPr>
          <w:strike/>
          <w:color w:val="000000"/>
          <w:sz w:val="28"/>
          <w:szCs w:val="28"/>
        </w:rPr>
      </w:pPr>
      <w:r w:rsidRPr="005A5DF4">
        <w:rPr>
          <w:color w:val="000000"/>
          <w:sz w:val="28"/>
          <w:szCs w:val="28"/>
        </w:rPr>
        <w:t xml:space="preserve">5.1. </w:t>
      </w:r>
      <w:proofErr w:type="gramStart"/>
      <w:r w:rsidRPr="005A5DF4">
        <w:rPr>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4" w:history="1">
        <w:r w:rsidRPr="005A5DF4">
          <w:rPr>
            <w:color w:val="000000"/>
            <w:sz w:val="28"/>
            <w:szCs w:val="28"/>
          </w:rPr>
          <w:t>Правилами</w:t>
        </w:r>
      </w:hyperlink>
      <w:r w:rsidRPr="005A5DF4">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A5DF4">
        <w:rPr>
          <w:color w:val="000000"/>
          <w:sz w:val="28"/>
          <w:szCs w:val="28"/>
        </w:rPr>
        <w:t xml:space="preserve"> 31.12.2020 № 2428. </w:t>
      </w:r>
    </w:p>
    <w:p w:rsidR="005A5DF4" w:rsidRPr="005A5DF4" w:rsidRDefault="005A5DF4" w:rsidP="005A5DF4">
      <w:pPr>
        <w:widowControl w:val="0"/>
        <w:ind w:firstLine="709"/>
        <w:jc w:val="both"/>
        <w:rPr>
          <w:strike/>
          <w:color w:val="000000"/>
          <w:sz w:val="28"/>
          <w:szCs w:val="28"/>
        </w:rPr>
      </w:pPr>
      <w:r w:rsidRPr="005A5DF4">
        <w:rPr>
          <w:color w:val="000000"/>
          <w:sz w:val="28"/>
          <w:szCs w:val="28"/>
        </w:rPr>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5A5DF4" w:rsidRPr="005A5DF4" w:rsidRDefault="005A5DF4" w:rsidP="005A5DF4">
      <w:pPr>
        <w:ind w:firstLine="709"/>
        <w:jc w:val="both"/>
        <w:rPr>
          <w:color w:val="000000"/>
          <w:sz w:val="28"/>
          <w:szCs w:val="28"/>
        </w:rPr>
      </w:pPr>
      <w:r w:rsidRPr="005A5DF4">
        <w:rPr>
          <w:color w:val="000000"/>
          <w:sz w:val="28"/>
          <w:szCs w:val="28"/>
        </w:rPr>
        <w:t xml:space="preserve">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w:t>
      </w:r>
      <w:r w:rsidRPr="005A5DF4">
        <w:rPr>
          <w:color w:val="000000"/>
          <w:sz w:val="28"/>
          <w:szCs w:val="28"/>
        </w:rPr>
        <w:lastRenderedPageBreak/>
        <w:t>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5A5DF4" w:rsidRPr="005A5DF4" w:rsidRDefault="005A5DF4" w:rsidP="005A5DF4">
      <w:pPr>
        <w:ind w:firstLine="709"/>
        <w:jc w:val="both"/>
        <w:rPr>
          <w:color w:val="000000"/>
          <w:sz w:val="28"/>
          <w:szCs w:val="28"/>
        </w:rPr>
      </w:pPr>
      <w:r w:rsidRPr="005A5DF4">
        <w:rPr>
          <w:color w:val="000000"/>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5A5DF4" w:rsidRPr="005A5DF4" w:rsidRDefault="005A5DF4" w:rsidP="005A5DF4">
      <w:pPr>
        <w:ind w:firstLine="709"/>
        <w:jc w:val="both"/>
        <w:rPr>
          <w:color w:val="000000"/>
          <w:sz w:val="28"/>
          <w:szCs w:val="28"/>
        </w:rPr>
      </w:pPr>
      <w:r w:rsidRPr="005A5DF4">
        <w:rPr>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5A5DF4" w:rsidRPr="005A5DF4" w:rsidRDefault="005A5DF4" w:rsidP="005A5DF4">
      <w:pPr>
        <w:ind w:firstLine="709"/>
        <w:jc w:val="both"/>
        <w:rPr>
          <w:color w:val="000000"/>
          <w:sz w:val="28"/>
          <w:szCs w:val="28"/>
        </w:rPr>
      </w:pPr>
      <w:r w:rsidRPr="005A5DF4">
        <w:rPr>
          <w:color w:val="000000"/>
          <w:sz w:val="28"/>
          <w:szCs w:val="28"/>
        </w:rPr>
        <w:t>Проведение фотосъемки, аудио- и видеозаписи осуществляется с обязательным уведомлением контролируемого лица.</w:t>
      </w:r>
    </w:p>
    <w:p w:rsidR="005A5DF4" w:rsidRPr="005A5DF4" w:rsidRDefault="005A5DF4" w:rsidP="005A5DF4">
      <w:pPr>
        <w:ind w:firstLine="709"/>
        <w:jc w:val="both"/>
        <w:rPr>
          <w:color w:val="000000"/>
          <w:sz w:val="28"/>
          <w:szCs w:val="28"/>
        </w:rPr>
      </w:pPr>
      <w:r w:rsidRPr="005A5DF4">
        <w:rPr>
          <w:color w:val="000000"/>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5A5DF4" w:rsidRPr="005A5DF4" w:rsidRDefault="005A5DF4" w:rsidP="005A5DF4">
      <w:pPr>
        <w:ind w:firstLine="709"/>
        <w:jc w:val="both"/>
        <w:rPr>
          <w:color w:val="000000"/>
          <w:sz w:val="28"/>
          <w:szCs w:val="28"/>
        </w:rPr>
      </w:pPr>
      <w:r w:rsidRPr="005A5DF4">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A5DF4" w:rsidRPr="005A5DF4" w:rsidRDefault="005A5DF4" w:rsidP="005A5DF4">
      <w:pPr>
        <w:ind w:firstLine="709"/>
        <w:jc w:val="both"/>
        <w:rPr>
          <w:color w:val="000000"/>
          <w:sz w:val="28"/>
          <w:szCs w:val="28"/>
        </w:rPr>
      </w:pPr>
      <w:r w:rsidRPr="005A5DF4">
        <w:rPr>
          <w:color w:val="000000"/>
          <w:sz w:val="28"/>
          <w:szCs w:val="28"/>
        </w:rPr>
        <w:t>Результаты проведения фотосъемки, аудио- и видеозаписи являются приложением к акту контрольного  мероприятия.</w:t>
      </w:r>
    </w:p>
    <w:p w:rsidR="005A5DF4" w:rsidRPr="005A5DF4" w:rsidRDefault="005A5DF4" w:rsidP="005A5DF4">
      <w:pPr>
        <w:ind w:firstLine="709"/>
        <w:jc w:val="both"/>
        <w:rPr>
          <w:color w:val="000000"/>
          <w:sz w:val="28"/>
          <w:szCs w:val="28"/>
        </w:rPr>
      </w:pPr>
      <w:r w:rsidRPr="005A5DF4">
        <w:rPr>
          <w:color w:val="000000"/>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5.5. </w:t>
      </w:r>
      <w:proofErr w:type="gramStart"/>
      <w:r w:rsidRPr="005A5DF4">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Pr="005A5DF4">
          <w:rPr>
            <w:color w:val="000000"/>
            <w:sz w:val="28"/>
            <w:szCs w:val="28"/>
          </w:rPr>
          <w:t>частью 2 статьи 90</w:t>
        </w:r>
      </w:hyperlink>
      <w:r w:rsidRPr="005A5DF4">
        <w:rPr>
          <w:color w:val="000000"/>
          <w:sz w:val="28"/>
          <w:szCs w:val="28"/>
        </w:rPr>
        <w:t xml:space="preserve"> Закона № 248-ФЗ.</w:t>
      </w:r>
      <w:proofErr w:type="gramEnd"/>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5.6. По окончании проведения контрольного мероприятия, </w:t>
      </w:r>
      <w:r w:rsidRPr="005A5DF4">
        <w:rPr>
          <w:color w:val="000000"/>
          <w:sz w:val="28"/>
          <w:szCs w:val="28"/>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5DF4" w:rsidRPr="005A5DF4" w:rsidRDefault="005A5DF4" w:rsidP="005A5DF4">
      <w:pPr>
        <w:widowControl w:val="0"/>
        <w:ind w:firstLine="709"/>
        <w:jc w:val="both"/>
        <w:rPr>
          <w:color w:val="000000"/>
          <w:sz w:val="28"/>
          <w:szCs w:val="28"/>
        </w:rPr>
      </w:pPr>
      <w:r w:rsidRPr="005A5DF4">
        <w:rPr>
          <w:color w:val="000000"/>
          <w:sz w:val="28"/>
          <w:szCs w:val="28"/>
        </w:rPr>
        <w:t>Оформление акта производится в день окончания проведения такого мероприятия на месте проведения контрольного мероприятия.</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5A5DF4" w:rsidRPr="005A5DF4" w:rsidRDefault="005A5DF4" w:rsidP="005A5DF4">
      <w:pPr>
        <w:ind w:firstLine="709"/>
        <w:jc w:val="both"/>
        <w:rPr>
          <w:color w:val="000000"/>
          <w:sz w:val="28"/>
          <w:szCs w:val="28"/>
        </w:rPr>
      </w:pPr>
      <w:r w:rsidRPr="005A5DF4">
        <w:rPr>
          <w:color w:val="000000"/>
          <w:sz w:val="28"/>
          <w:szCs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5A5DF4" w:rsidRPr="005A5DF4" w:rsidRDefault="005A5DF4" w:rsidP="005A5DF4">
      <w:pPr>
        <w:ind w:firstLine="709"/>
        <w:jc w:val="both"/>
        <w:rPr>
          <w:color w:val="000000"/>
          <w:sz w:val="28"/>
          <w:szCs w:val="28"/>
        </w:rPr>
      </w:pPr>
      <w:r w:rsidRPr="005A5DF4">
        <w:rPr>
          <w:color w:val="000000"/>
          <w:sz w:val="28"/>
          <w:szCs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5A5DF4" w:rsidRPr="005A5DF4" w:rsidRDefault="005A5DF4" w:rsidP="005A5DF4">
      <w:pPr>
        <w:ind w:firstLine="709"/>
        <w:jc w:val="both"/>
        <w:rPr>
          <w:i/>
          <w:strike/>
          <w:color w:val="000000"/>
          <w:sz w:val="28"/>
          <w:szCs w:val="28"/>
        </w:rPr>
      </w:pPr>
      <w:r w:rsidRPr="005A5DF4">
        <w:rPr>
          <w:color w:val="000000"/>
          <w:sz w:val="28"/>
          <w:szCs w:val="28"/>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5A5DF4" w:rsidRPr="005A5DF4" w:rsidRDefault="005A5DF4" w:rsidP="005A5DF4">
      <w:pPr>
        <w:ind w:firstLine="709"/>
        <w:jc w:val="both"/>
        <w:rPr>
          <w:color w:val="000000"/>
          <w:sz w:val="28"/>
          <w:szCs w:val="28"/>
        </w:rPr>
      </w:pPr>
      <w:r w:rsidRPr="005A5DF4">
        <w:rPr>
          <w:color w:val="000000"/>
          <w:sz w:val="28"/>
          <w:szCs w:val="28"/>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5A5DF4" w:rsidRPr="005A5DF4" w:rsidRDefault="005A5DF4" w:rsidP="005A5DF4">
      <w:pPr>
        <w:widowControl w:val="0"/>
        <w:ind w:firstLine="709"/>
        <w:jc w:val="both"/>
        <w:rPr>
          <w:color w:val="000000"/>
          <w:sz w:val="28"/>
          <w:szCs w:val="28"/>
        </w:rPr>
      </w:pPr>
      <w:r w:rsidRPr="005A5DF4">
        <w:rPr>
          <w:color w:val="000000"/>
          <w:sz w:val="28"/>
          <w:szCs w:val="28"/>
        </w:rPr>
        <w:t>5.9. Информация о контрольных мероприятиях размещается в едином реестре контрольных (надзорных) мероприятий.</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5.10. </w:t>
      </w:r>
      <w:proofErr w:type="gramStart"/>
      <w:r w:rsidRPr="005A5DF4">
        <w:rPr>
          <w:color w:val="000000"/>
          <w:sz w:val="28"/>
          <w:szCs w:val="28"/>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5A5DF4">
        <w:rPr>
          <w:color w:val="000000"/>
          <w:sz w:val="28"/>
          <w:szCs w:val="28"/>
        </w:rPr>
        <w:lastRenderedPageBreak/>
        <w:t>государственных и муниципальных функций в электронной форме</w:t>
      </w:r>
      <w:proofErr w:type="gramEnd"/>
      <w:r w:rsidRPr="005A5DF4">
        <w:rPr>
          <w:color w:val="000000"/>
          <w:sz w:val="28"/>
          <w:szCs w:val="28"/>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5A5DF4">
        <w:rPr>
          <w:color w:val="000000"/>
          <w:sz w:val="28"/>
          <w:szCs w:val="28"/>
        </w:rPr>
        <w:t>сведений</w:t>
      </w:r>
      <w:proofErr w:type="gramEnd"/>
      <w:r w:rsidRPr="005A5DF4">
        <w:rPr>
          <w:color w:val="000000"/>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5A5DF4">
        <w:rPr>
          <w:color w:val="000000"/>
          <w:sz w:val="28"/>
          <w:szCs w:val="28"/>
        </w:rPr>
        <w:t>ии и ау</w:t>
      </w:r>
      <w:proofErr w:type="gramEnd"/>
      <w:r w:rsidRPr="005A5DF4">
        <w:rPr>
          <w:color w:val="000000"/>
          <w:sz w:val="28"/>
          <w:szCs w:val="28"/>
        </w:rPr>
        <w:t>тентификации). Указанный гражданин вправе направлять в орган муниципального земельного контроля документы на бумажном носителе.</w:t>
      </w:r>
    </w:p>
    <w:p w:rsidR="005A5DF4" w:rsidRPr="005A5DF4" w:rsidRDefault="005A5DF4" w:rsidP="005A5DF4">
      <w:pPr>
        <w:widowControl w:val="0"/>
        <w:ind w:firstLine="709"/>
        <w:jc w:val="both"/>
        <w:rPr>
          <w:color w:val="000000"/>
          <w:sz w:val="28"/>
          <w:szCs w:val="28"/>
        </w:rPr>
      </w:pPr>
      <w:r w:rsidRPr="005A5DF4">
        <w:rPr>
          <w:color w:val="000000"/>
          <w:sz w:val="28"/>
          <w:szCs w:val="28"/>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5A5DF4" w:rsidRPr="005A5DF4" w:rsidRDefault="005A5DF4" w:rsidP="005A5DF4">
      <w:pPr>
        <w:widowControl w:val="0"/>
        <w:ind w:firstLine="709"/>
        <w:jc w:val="both"/>
        <w:rPr>
          <w:color w:val="000000"/>
          <w:sz w:val="28"/>
          <w:szCs w:val="28"/>
        </w:rPr>
      </w:pPr>
      <w:r w:rsidRPr="005A5DF4">
        <w:rPr>
          <w:color w:val="000000"/>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5A5DF4" w:rsidRPr="005A5DF4" w:rsidRDefault="005A5DF4" w:rsidP="005A5DF4">
      <w:pPr>
        <w:widowControl w:val="0"/>
        <w:ind w:firstLine="709"/>
        <w:jc w:val="both"/>
        <w:rPr>
          <w:color w:val="000000"/>
          <w:sz w:val="28"/>
          <w:szCs w:val="28"/>
        </w:rPr>
      </w:pPr>
      <w:r w:rsidRPr="005A5DF4">
        <w:rPr>
          <w:color w:val="000000"/>
          <w:sz w:val="28"/>
          <w:szCs w:val="28"/>
        </w:rPr>
        <w:t>временной нетрудоспособности на момент проведения контрольного мероприятия;</w:t>
      </w:r>
    </w:p>
    <w:p w:rsidR="005A5DF4" w:rsidRPr="005A5DF4" w:rsidRDefault="005A5DF4" w:rsidP="005A5DF4">
      <w:pPr>
        <w:ind w:firstLine="709"/>
        <w:jc w:val="both"/>
        <w:rPr>
          <w:color w:val="000000"/>
          <w:sz w:val="28"/>
          <w:szCs w:val="28"/>
        </w:rPr>
      </w:pPr>
      <w:r w:rsidRPr="005A5DF4">
        <w:rPr>
          <w:color w:val="000000"/>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5A5DF4" w:rsidRPr="005A5DF4" w:rsidRDefault="005A5DF4" w:rsidP="005A5DF4">
      <w:pPr>
        <w:widowControl w:val="0"/>
        <w:ind w:firstLine="709"/>
        <w:jc w:val="both"/>
        <w:rPr>
          <w:color w:val="000000"/>
          <w:sz w:val="28"/>
          <w:szCs w:val="28"/>
        </w:rPr>
      </w:pPr>
      <w:proofErr w:type="gramStart"/>
      <w:r w:rsidRPr="005A5DF4">
        <w:rPr>
          <w:color w:val="000000"/>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roofErr w:type="gramEnd"/>
    </w:p>
    <w:p w:rsidR="005A5DF4" w:rsidRPr="005A5DF4" w:rsidRDefault="005A5DF4" w:rsidP="005A5DF4">
      <w:pPr>
        <w:widowControl w:val="0"/>
        <w:ind w:firstLine="709"/>
        <w:jc w:val="both"/>
        <w:rPr>
          <w:color w:val="000000"/>
          <w:sz w:val="28"/>
          <w:szCs w:val="28"/>
        </w:rPr>
      </w:pPr>
      <w:r w:rsidRPr="005A5DF4">
        <w:rPr>
          <w:color w:val="000000"/>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w:t>
      </w:r>
      <w:r w:rsidRPr="005A5DF4">
        <w:rPr>
          <w:color w:val="000000"/>
          <w:sz w:val="28"/>
          <w:szCs w:val="28"/>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5DF4" w:rsidRPr="005A5DF4" w:rsidRDefault="005A5DF4" w:rsidP="005A5DF4">
      <w:pPr>
        <w:widowControl w:val="0"/>
        <w:ind w:firstLine="709"/>
        <w:jc w:val="both"/>
        <w:rPr>
          <w:color w:val="000000"/>
          <w:sz w:val="28"/>
          <w:szCs w:val="28"/>
        </w:rPr>
      </w:pPr>
      <w:r w:rsidRPr="005A5DF4">
        <w:rPr>
          <w:color w:val="000000"/>
          <w:sz w:val="28"/>
          <w:szCs w:val="28"/>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5A5DF4" w:rsidRPr="005A5DF4" w:rsidRDefault="005A5DF4" w:rsidP="005A5DF4">
      <w:pPr>
        <w:widowControl w:val="0"/>
        <w:ind w:firstLine="709"/>
        <w:jc w:val="both"/>
        <w:rPr>
          <w:color w:val="000000"/>
          <w:sz w:val="28"/>
          <w:szCs w:val="28"/>
        </w:rPr>
      </w:pPr>
      <w:r w:rsidRPr="005A5DF4">
        <w:rPr>
          <w:color w:val="000000"/>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5DF4" w:rsidRPr="005A5DF4" w:rsidRDefault="005A5DF4" w:rsidP="005A5DF4">
      <w:pPr>
        <w:widowControl w:val="0"/>
        <w:ind w:firstLine="709"/>
        <w:jc w:val="both"/>
        <w:rPr>
          <w:color w:val="000000"/>
          <w:sz w:val="28"/>
          <w:szCs w:val="28"/>
        </w:rPr>
      </w:pPr>
      <w:proofErr w:type="gramStart"/>
      <w:r w:rsidRPr="005A5DF4">
        <w:rPr>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A5DF4">
        <w:rPr>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A5DF4" w:rsidRPr="005A5DF4" w:rsidRDefault="005A5DF4" w:rsidP="005A5DF4">
      <w:pPr>
        <w:widowControl w:val="0"/>
        <w:ind w:firstLine="709"/>
        <w:jc w:val="both"/>
        <w:rPr>
          <w:color w:val="000000"/>
          <w:sz w:val="28"/>
          <w:szCs w:val="28"/>
        </w:rPr>
      </w:pPr>
      <w:r w:rsidRPr="005A5DF4">
        <w:rPr>
          <w:color w:val="000000"/>
          <w:sz w:val="28"/>
          <w:szCs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г) принять меры по осуществлению </w:t>
      </w:r>
      <w:proofErr w:type="gramStart"/>
      <w:r w:rsidRPr="005A5DF4">
        <w:rPr>
          <w:color w:val="000000"/>
          <w:sz w:val="28"/>
          <w:szCs w:val="28"/>
        </w:rPr>
        <w:t>контроля за</w:t>
      </w:r>
      <w:proofErr w:type="gramEnd"/>
      <w:r w:rsidRPr="005A5DF4">
        <w:rPr>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5A5DF4" w:rsidRPr="005A5DF4" w:rsidRDefault="005A5DF4" w:rsidP="005A5DF4">
      <w:pPr>
        <w:widowControl w:val="0"/>
        <w:ind w:firstLine="709"/>
        <w:jc w:val="both"/>
        <w:rPr>
          <w:color w:val="000000"/>
          <w:sz w:val="28"/>
          <w:szCs w:val="28"/>
        </w:rPr>
      </w:pPr>
      <w:r w:rsidRPr="005A5DF4">
        <w:rPr>
          <w:color w:val="000000"/>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5.14.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w:t>
      </w:r>
      <w:r w:rsidRPr="005A5DF4">
        <w:rPr>
          <w:color w:val="000000"/>
          <w:sz w:val="28"/>
          <w:szCs w:val="28"/>
        </w:rPr>
        <w:lastRenderedPageBreak/>
        <w:t>надзора.</w:t>
      </w:r>
    </w:p>
    <w:p w:rsidR="005A5DF4" w:rsidRPr="00945A81" w:rsidRDefault="005A5DF4" w:rsidP="005A5DF4">
      <w:pPr>
        <w:widowControl w:val="0"/>
        <w:ind w:firstLine="709"/>
        <w:jc w:val="both"/>
        <w:rPr>
          <w:rFonts w:ascii="XO Thames" w:hAnsi="XO Thames"/>
          <w:strike/>
          <w:color w:val="000000"/>
          <w:sz w:val="28"/>
        </w:rPr>
      </w:pPr>
      <w:r w:rsidRPr="005A5DF4">
        <w:rPr>
          <w:color w:val="000000"/>
          <w:sz w:val="28"/>
          <w:szCs w:val="28"/>
        </w:rPr>
        <w:t xml:space="preserve">5.15.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6" w:history="1">
        <w:r w:rsidRPr="005A5DF4">
          <w:rPr>
            <w:color w:val="000000"/>
            <w:sz w:val="28"/>
            <w:szCs w:val="28"/>
          </w:rPr>
          <w:t>Правилами</w:t>
        </w:r>
      </w:hyperlink>
      <w:r w:rsidRPr="005A5DF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w:t>
      </w:r>
      <w:r w:rsidRPr="00945A81">
        <w:rPr>
          <w:rFonts w:ascii="XO Thames" w:hAnsi="XO Thames"/>
          <w:color w:val="000000"/>
          <w:sz w:val="28"/>
        </w:rPr>
        <w:t>.2021 № 338.</w:t>
      </w:r>
    </w:p>
    <w:p w:rsidR="005A5DF4" w:rsidRPr="00945A81" w:rsidRDefault="005A5DF4" w:rsidP="005A5DF4">
      <w:pPr>
        <w:widowControl w:val="0"/>
        <w:ind w:firstLine="540"/>
        <w:jc w:val="both"/>
        <w:rPr>
          <w:rFonts w:ascii="XO Thames" w:hAnsi="XO Thames"/>
          <w:strike/>
          <w:color w:val="000000"/>
          <w:sz w:val="28"/>
        </w:rPr>
      </w:pPr>
    </w:p>
    <w:p w:rsidR="005A5DF4" w:rsidRPr="005A5DF4" w:rsidRDefault="005A5DF4" w:rsidP="005A5DF4">
      <w:pPr>
        <w:contextualSpacing/>
        <w:jc w:val="center"/>
        <w:rPr>
          <w:b/>
          <w:color w:val="000000"/>
          <w:sz w:val="28"/>
          <w:szCs w:val="28"/>
        </w:rPr>
      </w:pPr>
      <w:r w:rsidRPr="005A5DF4">
        <w:rPr>
          <w:b/>
          <w:color w:val="000000"/>
          <w:sz w:val="28"/>
          <w:szCs w:val="28"/>
        </w:rPr>
        <w:t>6. КОНТРОЛЬНЫЕ МЕРОПРИЯТИЯ</w:t>
      </w:r>
    </w:p>
    <w:p w:rsidR="005A5DF4" w:rsidRPr="005A5DF4" w:rsidRDefault="005A5DF4" w:rsidP="005A5DF4">
      <w:pPr>
        <w:ind w:firstLine="709"/>
        <w:contextualSpacing/>
        <w:rPr>
          <w:color w:val="000000"/>
          <w:sz w:val="28"/>
          <w:szCs w:val="28"/>
        </w:rPr>
      </w:pPr>
    </w:p>
    <w:p w:rsidR="005A5DF4" w:rsidRPr="005A5DF4" w:rsidRDefault="005A5DF4" w:rsidP="005A5DF4">
      <w:pPr>
        <w:ind w:firstLine="709"/>
        <w:jc w:val="both"/>
        <w:rPr>
          <w:color w:val="000000"/>
          <w:sz w:val="28"/>
          <w:szCs w:val="28"/>
        </w:rPr>
      </w:pPr>
      <w:r w:rsidRPr="005A5DF4">
        <w:rPr>
          <w:color w:val="000000"/>
          <w:sz w:val="28"/>
          <w:szCs w:val="28"/>
        </w:rPr>
        <w:t>6.1. Муниципальный земельный контроль осуществляется посредством проведения следующих контрольных  мероприятий:</w:t>
      </w:r>
    </w:p>
    <w:p w:rsidR="005A5DF4" w:rsidRPr="005A5DF4" w:rsidRDefault="005A5DF4" w:rsidP="005A5DF4">
      <w:pPr>
        <w:ind w:firstLine="709"/>
        <w:jc w:val="both"/>
        <w:rPr>
          <w:color w:val="000000"/>
          <w:sz w:val="28"/>
          <w:szCs w:val="28"/>
        </w:rPr>
      </w:pPr>
      <w:r w:rsidRPr="005A5DF4">
        <w:rPr>
          <w:color w:val="000000"/>
          <w:sz w:val="28"/>
          <w:szCs w:val="28"/>
        </w:rPr>
        <w:t>- инспекционный визит;</w:t>
      </w:r>
    </w:p>
    <w:p w:rsidR="005A5DF4" w:rsidRPr="005A5DF4" w:rsidRDefault="005A5DF4" w:rsidP="005A5DF4">
      <w:pPr>
        <w:ind w:firstLine="709"/>
        <w:jc w:val="both"/>
        <w:rPr>
          <w:color w:val="000000"/>
          <w:sz w:val="28"/>
          <w:szCs w:val="28"/>
        </w:rPr>
      </w:pPr>
      <w:r w:rsidRPr="005A5DF4">
        <w:rPr>
          <w:color w:val="000000"/>
          <w:sz w:val="28"/>
          <w:szCs w:val="28"/>
        </w:rPr>
        <w:t>- рейдовый осмотр;</w:t>
      </w:r>
    </w:p>
    <w:p w:rsidR="005A5DF4" w:rsidRPr="005A5DF4" w:rsidRDefault="005A5DF4" w:rsidP="005A5DF4">
      <w:pPr>
        <w:ind w:firstLine="709"/>
        <w:jc w:val="both"/>
        <w:rPr>
          <w:color w:val="000000"/>
          <w:sz w:val="28"/>
          <w:szCs w:val="28"/>
        </w:rPr>
      </w:pPr>
      <w:r w:rsidRPr="005A5DF4">
        <w:rPr>
          <w:color w:val="000000"/>
          <w:sz w:val="28"/>
          <w:szCs w:val="28"/>
        </w:rPr>
        <w:t>- документарная проверка;</w:t>
      </w:r>
    </w:p>
    <w:p w:rsidR="005A5DF4" w:rsidRPr="005A5DF4" w:rsidRDefault="005A5DF4" w:rsidP="005A5DF4">
      <w:pPr>
        <w:ind w:firstLine="709"/>
        <w:jc w:val="both"/>
        <w:rPr>
          <w:color w:val="000000"/>
          <w:sz w:val="28"/>
          <w:szCs w:val="28"/>
        </w:rPr>
      </w:pPr>
      <w:r w:rsidRPr="005A5DF4">
        <w:rPr>
          <w:color w:val="000000"/>
          <w:sz w:val="28"/>
          <w:szCs w:val="28"/>
        </w:rPr>
        <w:t>- выездная проверка.</w:t>
      </w:r>
    </w:p>
    <w:p w:rsidR="005A5DF4" w:rsidRPr="005A5DF4" w:rsidRDefault="005A5DF4" w:rsidP="005A5DF4">
      <w:pPr>
        <w:ind w:firstLine="709"/>
        <w:jc w:val="both"/>
        <w:rPr>
          <w:color w:val="000000"/>
          <w:sz w:val="28"/>
          <w:szCs w:val="28"/>
        </w:rPr>
      </w:pPr>
      <w:r w:rsidRPr="005A5DF4">
        <w:rPr>
          <w:color w:val="000000"/>
          <w:sz w:val="28"/>
          <w:szCs w:val="28"/>
        </w:rPr>
        <w:t>6.2. Без взаимодействия с контролируемым лицом проводятся следующие контрольные мероприятия:</w:t>
      </w:r>
    </w:p>
    <w:p w:rsidR="005A5DF4" w:rsidRPr="005A5DF4" w:rsidRDefault="005A5DF4" w:rsidP="005A5DF4">
      <w:pPr>
        <w:ind w:firstLine="709"/>
        <w:jc w:val="both"/>
        <w:rPr>
          <w:color w:val="000000"/>
          <w:sz w:val="28"/>
          <w:szCs w:val="28"/>
        </w:rPr>
      </w:pPr>
      <w:r w:rsidRPr="005A5DF4">
        <w:rPr>
          <w:color w:val="000000"/>
          <w:sz w:val="28"/>
          <w:szCs w:val="28"/>
        </w:rPr>
        <w:t>- наблюдение за соблюдением обязательных требований;</w:t>
      </w:r>
    </w:p>
    <w:p w:rsidR="005A5DF4" w:rsidRPr="005A5DF4" w:rsidRDefault="005A5DF4" w:rsidP="005A5DF4">
      <w:pPr>
        <w:ind w:firstLine="709"/>
        <w:jc w:val="both"/>
        <w:rPr>
          <w:color w:val="000000"/>
          <w:sz w:val="28"/>
          <w:szCs w:val="28"/>
        </w:rPr>
      </w:pPr>
      <w:r w:rsidRPr="005A5DF4">
        <w:rPr>
          <w:color w:val="000000"/>
          <w:sz w:val="28"/>
          <w:szCs w:val="28"/>
        </w:rPr>
        <w:t>- выездное обследование.</w:t>
      </w:r>
    </w:p>
    <w:p w:rsidR="005A5DF4" w:rsidRPr="005A5DF4" w:rsidRDefault="005A5DF4" w:rsidP="005A5DF4">
      <w:pPr>
        <w:ind w:firstLine="709"/>
        <w:jc w:val="both"/>
        <w:rPr>
          <w:color w:val="000000"/>
          <w:sz w:val="28"/>
          <w:szCs w:val="28"/>
        </w:rPr>
      </w:pPr>
      <w:r w:rsidRPr="005A5DF4">
        <w:rPr>
          <w:color w:val="000000"/>
          <w:sz w:val="28"/>
          <w:szCs w:val="28"/>
        </w:rPr>
        <w:t xml:space="preserve">6.3. Контрольные мероприятия, указанные в пункте 7.1 настоящего Положения проводятся в форме плановых и внеплановых мероприятий. </w:t>
      </w:r>
    </w:p>
    <w:p w:rsidR="005A5DF4" w:rsidRPr="005A5DF4" w:rsidRDefault="005A5DF4" w:rsidP="005A5DF4">
      <w:pPr>
        <w:ind w:firstLine="709"/>
        <w:jc w:val="both"/>
        <w:rPr>
          <w:color w:val="000000"/>
          <w:sz w:val="28"/>
          <w:szCs w:val="28"/>
        </w:rPr>
      </w:pPr>
      <w:r w:rsidRPr="005A5DF4">
        <w:rPr>
          <w:color w:val="000000"/>
          <w:sz w:val="28"/>
          <w:szCs w:val="28"/>
        </w:rPr>
        <w:t xml:space="preserve">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17" w:history="1">
        <w:r w:rsidRPr="005A5DF4">
          <w:rPr>
            <w:color w:val="000000"/>
            <w:sz w:val="28"/>
            <w:szCs w:val="28"/>
          </w:rPr>
          <w:t>пунктами 1</w:t>
        </w:r>
      </w:hyperlink>
      <w:r w:rsidRPr="005A5DF4">
        <w:rPr>
          <w:color w:val="000000"/>
          <w:sz w:val="28"/>
          <w:szCs w:val="28"/>
        </w:rPr>
        <w:t xml:space="preserve"> - </w:t>
      </w:r>
      <w:hyperlink r:id="rId18" w:history="1">
        <w:r w:rsidRPr="005A5DF4">
          <w:rPr>
            <w:color w:val="000000"/>
            <w:sz w:val="28"/>
            <w:szCs w:val="28"/>
          </w:rPr>
          <w:t>5 части 1</w:t>
        </w:r>
      </w:hyperlink>
      <w:r w:rsidRPr="005A5DF4">
        <w:rPr>
          <w:color w:val="000000"/>
          <w:sz w:val="28"/>
          <w:szCs w:val="28"/>
        </w:rPr>
        <w:t xml:space="preserve"> и </w:t>
      </w:r>
      <w:hyperlink r:id="rId19" w:history="1">
        <w:r w:rsidRPr="005A5DF4">
          <w:rPr>
            <w:color w:val="000000"/>
            <w:sz w:val="28"/>
            <w:szCs w:val="28"/>
          </w:rPr>
          <w:t>частью 2 статьи 57</w:t>
        </w:r>
      </w:hyperlink>
      <w:r w:rsidRPr="005A5DF4">
        <w:rPr>
          <w:color w:val="000000"/>
          <w:sz w:val="28"/>
          <w:szCs w:val="28"/>
        </w:rPr>
        <w:t xml:space="preserve"> Закона № 248-ФЗ.</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6.5. Индикаторы риска нарушения обязательных требований разрабатываются и утверждаются в порядке, установленном </w:t>
      </w:r>
      <w:hyperlink r:id="rId20" w:history="1">
        <w:r w:rsidRPr="005A5DF4">
          <w:rPr>
            <w:color w:val="000000"/>
            <w:sz w:val="28"/>
            <w:szCs w:val="28"/>
          </w:rPr>
          <w:t>частью 9</w:t>
        </w:r>
      </w:hyperlink>
      <w:r w:rsidRPr="005A5DF4">
        <w:rPr>
          <w:color w:val="000000"/>
          <w:sz w:val="28"/>
          <w:szCs w:val="28"/>
        </w:rPr>
        <w:t xml:space="preserve">, </w:t>
      </w:r>
      <w:hyperlink r:id="rId21" w:history="1">
        <w:r w:rsidRPr="005A5DF4">
          <w:rPr>
            <w:color w:val="000000"/>
            <w:sz w:val="28"/>
            <w:szCs w:val="28"/>
          </w:rPr>
          <w:t>пунктом 3 части 10 статьи 23</w:t>
        </w:r>
      </w:hyperlink>
      <w:r w:rsidRPr="005A5DF4">
        <w:rPr>
          <w:color w:val="000000"/>
          <w:sz w:val="28"/>
          <w:szCs w:val="28"/>
        </w:rPr>
        <w:t xml:space="preserve"> Закона № 248-ФЗ.</w:t>
      </w:r>
    </w:p>
    <w:p w:rsidR="005A5DF4" w:rsidRPr="005A5DF4" w:rsidRDefault="005A5DF4" w:rsidP="005A5DF4">
      <w:pPr>
        <w:widowControl w:val="0"/>
        <w:ind w:firstLine="709"/>
        <w:jc w:val="both"/>
        <w:rPr>
          <w:strike/>
          <w:color w:val="000000"/>
          <w:sz w:val="28"/>
          <w:szCs w:val="28"/>
        </w:rPr>
      </w:pPr>
      <w:r w:rsidRPr="005A5DF4">
        <w:rPr>
          <w:color w:val="000000"/>
          <w:sz w:val="28"/>
          <w:szCs w:val="28"/>
        </w:rPr>
        <w:t xml:space="preserve">Перечни индикаторов риска нарушения обязательных требований определяются нормативным правовым актом органа муниципального земельного контроля. </w:t>
      </w:r>
    </w:p>
    <w:p w:rsidR="005A5DF4" w:rsidRPr="005A5DF4" w:rsidRDefault="005A5DF4" w:rsidP="005A5DF4">
      <w:pPr>
        <w:widowControl w:val="0"/>
        <w:ind w:firstLine="709"/>
        <w:jc w:val="both"/>
        <w:rPr>
          <w:color w:val="000000"/>
          <w:sz w:val="28"/>
          <w:szCs w:val="28"/>
        </w:rPr>
      </w:pPr>
      <w:r w:rsidRPr="005A5DF4">
        <w:rPr>
          <w:color w:val="000000"/>
          <w:sz w:val="28"/>
          <w:szCs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6.7. </w:t>
      </w:r>
      <w:proofErr w:type="gramStart"/>
      <w:r w:rsidRPr="005A5DF4">
        <w:rPr>
          <w:color w:val="000000"/>
          <w:sz w:val="28"/>
          <w:szCs w:val="28"/>
        </w:rPr>
        <w:t xml:space="preserve">В случае принятия решения о проведении контрольного </w:t>
      </w:r>
      <w:r w:rsidRPr="005A5DF4">
        <w:rPr>
          <w:color w:val="000000"/>
          <w:sz w:val="28"/>
          <w:szCs w:val="28"/>
        </w:rPr>
        <w:lastRenderedPageBreak/>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w:t>
      </w:r>
      <w:proofErr w:type="gramEnd"/>
      <w:r w:rsidRPr="005A5DF4">
        <w:rPr>
          <w:color w:val="000000"/>
          <w:sz w:val="28"/>
          <w:szCs w:val="28"/>
        </w:rPr>
        <w:t xml:space="preserve"> земельного контроля о проведении контрольного мероприятия.</w:t>
      </w:r>
    </w:p>
    <w:p w:rsidR="005A5DF4" w:rsidRPr="005A5DF4" w:rsidRDefault="005A5DF4" w:rsidP="005A5DF4">
      <w:pPr>
        <w:ind w:firstLine="709"/>
        <w:jc w:val="both"/>
        <w:rPr>
          <w:color w:val="000000"/>
          <w:sz w:val="28"/>
          <w:szCs w:val="28"/>
        </w:rPr>
      </w:pPr>
      <w:r w:rsidRPr="005A5DF4">
        <w:rPr>
          <w:color w:val="000000"/>
          <w:sz w:val="28"/>
          <w:szCs w:val="28"/>
        </w:rPr>
        <w:t>6.8. В ходе инспекционного визита могут совершаться следующие контрольные действия:</w:t>
      </w:r>
    </w:p>
    <w:p w:rsidR="005A5DF4" w:rsidRPr="005A5DF4" w:rsidRDefault="005A5DF4" w:rsidP="005A5DF4">
      <w:pPr>
        <w:ind w:firstLine="709"/>
        <w:jc w:val="both"/>
        <w:rPr>
          <w:color w:val="000000"/>
          <w:sz w:val="28"/>
          <w:szCs w:val="28"/>
        </w:rPr>
      </w:pPr>
      <w:r w:rsidRPr="005A5DF4">
        <w:rPr>
          <w:color w:val="000000"/>
          <w:sz w:val="28"/>
          <w:szCs w:val="28"/>
        </w:rPr>
        <w:t>- осмотр;</w:t>
      </w:r>
    </w:p>
    <w:p w:rsidR="005A5DF4" w:rsidRPr="005A5DF4" w:rsidRDefault="005A5DF4" w:rsidP="005A5DF4">
      <w:pPr>
        <w:ind w:firstLine="709"/>
        <w:jc w:val="both"/>
        <w:rPr>
          <w:color w:val="000000"/>
          <w:sz w:val="28"/>
          <w:szCs w:val="28"/>
        </w:rPr>
      </w:pPr>
      <w:r w:rsidRPr="005A5DF4">
        <w:rPr>
          <w:color w:val="000000"/>
          <w:sz w:val="28"/>
          <w:szCs w:val="28"/>
        </w:rPr>
        <w:t>- опрос;</w:t>
      </w:r>
    </w:p>
    <w:p w:rsidR="005A5DF4" w:rsidRPr="005A5DF4" w:rsidRDefault="005A5DF4" w:rsidP="005A5DF4">
      <w:pPr>
        <w:ind w:firstLine="709"/>
        <w:jc w:val="both"/>
        <w:rPr>
          <w:color w:val="000000"/>
          <w:sz w:val="28"/>
          <w:szCs w:val="28"/>
        </w:rPr>
      </w:pPr>
      <w:r w:rsidRPr="005A5DF4">
        <w:rPr>
          <w:color w:val="000000"/>
          <w:sz w:val="28"/>
          <w:szCs w:val="28"/>
        </w:rPr>
        <w:t>- получение письменных объяснений;</w:t>
      </w:r>
    </w:p>
    <w:p w:rsidR="005A5DF4" w:rsidRPr="005A5DF4" w:rsidRDefault="005A5DF4" w:rsidP="005A5DF4">
      <w:pPr>
        <w:ind w:firstLine="709"/>
        <w:jc w:val="both"/>
        <w:rPr>
          <w:color w:val="000000"/>
          <w:sz w:val="28"/>
          <w:szCs w:val="28"/>
        </w:rPr>
      </w:pPr>
      <w:r w:rsidRPr="005A5DF4">
        <w:rPr>
          <w:color w:val="000000"/>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5DF4" w:rsidRPr="005A5DF4" w:rsidRDefault="005A5DF4" w:rsidP="005A5DF4">
      <w:pPr>
        <w:ind w:firstLine="709"/>
        <w:jc w:val="both"/>
        <w:rPr>
          <w:color w:val="000000"/>
          <w:sz w:val="28"/>
          <w:szCs w:val="28"/>
        </w:rPr>
      </w:pPr>
      <w:r w:rsidRPr="005A5DF4">
        <w:rPr>
          <w:color w:val="000000"/>
          <w:sz w:val="28"/>
          <w:szCs w:val="28"/>
        </w:rPr>
        <w:t>- инструментальное обследование.</w:t>
      </w:r>
    </w:p>
    <w:p w:rsidR="005A5DF4" w:rsidRPr="005A5DF4" w:rsidRDefault="005A5DF4" w:rsidP="005A5DF4">
      <w:pPr>
        <w:ind w:firstLine="709"/>
        <w:jc w:val="both"/>
        <w:rPr>
          <w:color w:val="000000"/>
          <w:sz w:val="28"/>
          <w:szCs w:val="28"/>
        </w:rPr>
      </w:pPr>
      <w:r w:rsidRPr="005A5DF4">
        <w:rPr>
          <w:color w:val="000000"/>
          <w:sz w:val="28"/>
          <w:szCs w:val="28"/>
        </w:rPr>
        <w:t>6.9. В ходе рейдового осмотра могут совершаться следующие контрольные действия:</w:t>
      </w:r>
    </w:p>
    <w:p w:rsidR="005A5DF4" w:rsidRPr="005A5DF4" w:rsidRDefault="005A5DF4" w:rsidP="005A5DF4">
      <w:pPr>
        <w:ind w:firstLine="709"/>
        <w:jc w:val="both"/>
        <w:rPr>
          <w:color w:val="000000"/>
          <w:sz w:val="28"/>
          <w:szCs w:val="28"/>
        </w:rPr>
      </w:pPr>
      <w:r w:rsidRPr="005A5DF4">
        <w:rPr>
          <w:color w:val="000000"/>
          <w:sz w:val="28"/>
          <w:szCs w:val="28"/>
        </w:rPr>
        <w:t>- осмотр;</w:t>
      </w:r>
    </w:p>
    <w:p w:rsidR="005A5DF4" w:rsidRPr="005A5DF4" w:rsidRDefault="005A5DF4" w:rsidP="005A5DF4">
      <w:pPr>
        <w:ind w:firstLine="709"/>
        <w:jc w:val="both"/>
        <w:rPr>
          <w:color w:val="000000"/>
          <w:sz w:val="28"/>
          <w:szCs w:val="28"/>
        </w:rPr>
      </w:pPr>
      <w:r w:rsidRPr="005A5DF4">
        <w:rPr>
          <w:color w:val="000000"/>
          <w:sz w:val="28"/>
          <w:szCs w:val="28"/>
        </w:rPr>
        <w:t>- опрос;</w:t>
      </w:r>
    </w:p>
    <w:p w:rsidR="005A5DF4" w:rsidRPr="005A5DF4" w:rsidRDefault="005A5DF4" w:rsidP="005A5DF4">
      <w:pPr>
        <w:ind w:firstLine="709"/>
        <w:jc w:val="both"/>
        <w:rPr>
          <w:color w:val="000000"/>
          <w:sz w:val="28"/>
          <w:szCs w:val="28"/>
        </w:rPr>
      </w:pPr>
      <w:r w:rsidRPr="005A5DF4">
        <w:rPr>
          <w:color w:val="000000"/>
          <w:sz w:val="28"/>
          <w:szCs w:val="28"/>
        </w:rPr>
        <w:t>- получение письменных объяснений;</w:t>
      </w:r>
    </w:p>
    <w:p w:rsidR="005A5DF4" w:rsidRPr="005A5DF4" w:rsidRDefault="005A5DF4" w:rsidP="005A5DF4">
      <w:pPr>
        <w:ind w:firstLine="709"/>
        <w:jc w:val="both"/>
        <w:rPr>
          <w:color w:val="000000"/>
          <w:sz w:val="28"/>
          <w:szCs w:val="28"/>
        </w:rPr>
      </w:pPr>
      <w:r w:rsidRPr="005A5DF4">
        <w:rPr>
          <w:color w:val="000000"/>
          <w:sz w:val="28"/>
          <w:szCs w:val="28"/>
        </w:rPr>
        <w:t>- истребование документов;</w:t>
      </w:r>
    </w:p>
    <w:p w:rsidR="005A5DF4" w:rsidRPr="005A5DF4" w:rsidRDefault="005A5DF4" w:rsidP="005A5DF4">
      <w:pPr>
        <w:ind w:firstLine="709"/>
        <w:jc w:val="both"/>
        <w:rPr>
          <w:color w:val="000000"/>
          <w:sz w:val="28"/>
          <w:szCs w:val="28"/>
        </w:rPr>
      </w:pPr>
      <w:r w:rsidRPr="005A5DF4">
        <w:rPr>
          <w:color w:val="000000"/>
          <w:sz w:val="28"/>
          <w:szCs w:val="28"/>
        </w:rPr>
        <w:t>- инструментальное обследование.</w:t>
      </w:r>
    </w:p>
    <w:p w:rsidR="005A5DF4" w:rsidRPr="005A5DF4" w:rsidRDefault="005A5DF4" w:rsidP="005A5DF4">
      <w:pPr>
        <w:ind w:firstLine="709"/>
        <w:jc w:val="both"/>
        <w:rPr>
          <w:color w:val="000000"/>
          <w:sz w:val="28"/>
          <w:szCs w:val="28"/>
        </w:rPr>
      </w:pPr>
      <w:r w:rsidRPr="005A5DF4">
        <w:rPr>
          <w:color w:val="000000"/>
          <w:sz w:val="28"/>
          <w:szCs w:val="28"/>
        </w:rPr>
        <w:t>6.10. В ходе документарной проверки могут совершаться следующие контрольные действия:</w:t>
      </w:r>
    </w:p>
    <w:p w:rsidR="005A5DF4" w:rsidRPr="005A5DF4" w:rsidRDefault="005A5DF4" w:rsidP="005A5DF4">
      <w:pPr>
        <w:ind w:firstLine="709"/>
        <w:jc w:val="both"/>
        <w:rPr>
          <w:color w:val="000000"/>
          <w:sz w:val="28"/>
          <w:szCs w:val="28"/>
        </w:rPr>
      </w:pPr>
      <w:r w:rsidRPr="005A5DF4">
        <w:rPr>
          <w:color w:val="000000"/>
          <w:sz w:val="28"/>
          <w:szCs w:val="28"/>
        </w:rPr>
        <w:t>- получение письменных объяснений;</w:t>
      </w:r>
    </w:p>
    <w:p w:rsidR="005A5DF4" w:rsidRPr="005A5DF4" w:rsidRDefault="005A5DF4" w:rsidP="005A5DF4">
      <w:pPr>
        <w:ind w:firstLine="709"/>
        <w:jc w:val="both"/>
        <w:rPr>
          <w:color w:val="000000"/>
          <w:sz w:val="28"/>
          <w:szCs w:val="28"/>
        </w:rPr>
      </w:pPr>
      <w:r w:rsidRPr="005A5DF4">
        <w:rPr>
          <w:color w:val="000000"/>
          <w:sz w:val="28"/>
          <w:szCs w:val="28"/>
        </w:rPr>
        <w:t>- истребование документов.</w:t>
      </w:r>
    </w:p>
    <w:p w:rsidR="005A5DF4" w:rsidRPr="005A5DF4" w:rsidRDefault="005A5DF4" w:rsidP="005A5DF4">
      <w:pPr>
        <w:ind w:firstLine="709"/>
        <w:jc w:val="both"/>
        <w:rPr>
          <w:b/>
          <w:color w:val="000000"/>
          <w:sz w:val="28"/>
          <w:szCs w:val="28"/>
        </w:rPr>
      </w:pPr>
      <w:r w:rsidRPr="005A5DF4">
        <w:rPr>
          <w:color w:val="000000"/>
          <w:sz w:val="28"/>
          <w:szCs w:val="28"/>
        </w:rPr>
        <w:t>6.11. В ходе выездной проверки могут совершаться следующие контрольные действия:</w:t>
      </w:r>
    </w:p>
    <w:p w:rsidR="005A5DF4" w:rsidRPr="005A5DF4" w:rsidRDefault="005A5DF4" w:rsidP="005A5DF4">
      <w:pPr>
        <w:ind w:firstLine="709"/>
        <w:jc w:val="both"/>
        <w:rPr>
          <w:color w:val="000000"/>
          <w:sz w:val="28"/>
          <w:szCs w:val="28"/>
        </w:rPr>
      </w:pPr>
      <w:r w:rsidRPr="005A5DF4">
        <w:rPr>
          <w:color w:val="000000"/>
          <w:sz w:val="28"/>
          <w:szCs w:val="28"/>
        </w:rPr>
        <w:t>- осмотр;</w:t>
      </w:r>
    </w:p>
    <w:p w:rsidR="005A5DF4" w:rsidRPr="005A5DF4" w:rsidRDefault="005A5DF4" w:rsidP="005A5DF4">
      <w:pPr>
        <w:ind w:firstLine="709"/>
        <w:jc w:val="both"/>
        <w:rPr>
          <w:color w:val="000000"/>
          <w:sz w:val="28"/>
          <w:szCs w:val="28"/>
        </w:rPr>
      </w:pPr>
      <w:r w:rsidRPr="005A5DF4">
        <w:rPr>
          <w:color w:val="000000"/>
          <w:sz w:val="28"/>
          <w:szCs w:val="28"/>
        </w:rPr>
        <w:t>- опрос;</w:t>
      </w:r>
    </w:p>
    <w:p w:rsidR="005A5DF4" w:rsidRPr="005A5DF4" w:rsidRDefault="005A5DF4" w:rsidP="005A5DF4">
      <w:pPr>
        <w:ind w:firstLine="709"/>
        <w:jc w:val="both"/>
        <w:rPr>
          <w:color w:val="000000"/>
          <w:sz w:val="28"/>
          <w:szCs w:val="28"/>
        </w:rPr>
      </w:pPr>
      <w:r w:rsidRPr="005A5DF4">
        <w:rPr>
          <w:color w:val="000000"/>
          <w:sz w:val="28"/>
          <w:szCs w:val="28"/>
        </w:rPr>
        <w:t>- получение письменных объяснений;</w:t>
      </w:r>
    </w:p>
    <w:p w:rsidR="005A5DF4" w:rsidRPr="005A5DF4" w:rsidRDefault="005A5DF4" w:rsidP="005A5DF4">
      <w:pPr>
        <w:ind w:firstLine="709"/>
        <w:jc w:val="both"/>
        <w:rPr>
          <w:color w:val="000000"/>
          <w:sz w:val="28"/>
          <w:szCs w:val="28"/>
        </w:rPr>
      </w:pPr>
      <w:r w:rsidRPr="005A5DF4">
        <w:rPr>
          <w:color w:val="000000"/>
          <w:sz w:val="28"/>
          <w:szCs w:val="28"/>
        </w:rPr>
        <w:t>- истребование документов;</w:t>
      </w:r>
    </w:p>
    <w:p w:rsidR="005A5DF4" w:rsidRPr="005A5DF4" w:rsidRDefault="005A5DF4" w:rsidP="005A5DF4">
      <w:pPr>
        <w:ind w:firstLine="709"/>
        <w:jc w:val="both"/>
        <w:rPr>
          <w:color w:val="000000"/>
          <w:sz w:val="28"/>
          <w:szCs w:val="28"/>
        </w:rPr>
      </w:pPr>
      <w:r w:rsidRPr="005A5DF4">
        <w:rPr>
          <w:color w:val="000000"/>
          <w:sz w:val="28"/>
          <w:szCs w:val="28"/>
        </w:rPr>
        <w:t>- инструментальное обследование.</w:t>
      </w:r>
    </w:p>
    <w:p w:rsidR="005A5DF4" w:rsidRPr="005A5DF4" w:rsidRDefault="005A5DF4" w:rsidP="005A5DF4">
      <w:pPr>
        <w:ind w:firstLine="709"/>
        <w:jc w:val="both"/>
        <w:rPr>
          <w:color w:val="000000"/>
          <w:sz w:val="28"/>
          <w:szCs w:val="28"/>
        </w:rPr>
      </w:pPr>
      <w:r w:rsidRPr="005A5DF4">
        <w:rPr>
          <w:color w:val="000000"/>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5DF4">
        <w:rPr>
          <w:color w:val="000000"/>
          <w:sz w:val="28"/>
          <w:szCs w:val="28"/>
        </w:rPr>
        <w:t>микропредприятия</w:t>
      </w:r>
      <w:proofErr w:type="spellEnd"/>
      <w:r w:rsidRPr="005A5DF4">
        <w:rPr>
          <w:color w:val="000000"/>
          <w:sz w:val="28"/>
          <w:szCs w:val="28"/>
        </w:rPr>
        <w:t>.</w:t>
      </w:r>
    </w:p>
    <w:p w:rsidR="005A5DF4" w:rsidRPr="005A5DF4" w:rsidRDefault="005A5DF4" w:rsidP="005A5DF4">
      <w:pPr>
        <w:ind w:firstLine="709"/>
        <w:jc w:val="both"/>
        <w:rPr>
          <w:color w:val="000000"/>
          <w:sz w:val="28"/>
          <w:szCs w:val="28"/>
        </w:rPr>
      </w:pPr>
      <w:r w:rsidRPr="005A5DF4">
        <w:rPr>
          <w:color w:val="000000"/>
          <w:sz w:val="28"/>
          <w:szCs w:val="28"/>
        </w:rPr>
        <w:t>6.12. В ходе выездного обследования могут совершаться следующие контрольные действия:</w:t>
      </w:r>
    </w:p>
    <w:p w:rsidR="005A5DF4" w:rsidRPr="005A5DF4" w:rsidRDefault="005A5DF4" w:rsidP="005A5DF4">
      <w:pPr>
        <w:ind w:firstLine="709"/>
        <w:jc w:val="both"/>
        <w:rPr>
          <w:color w:val="000000"/>
          <w:sz w:val="28"/>
          <w:szCs w:val="28"/>
        </w:rPr>
      </w:pPr>
      <w:r w:rsidRPr="005A5DF4">
        <w:rPr>
          <w:color w:val="000000"/>
          <w:sz w:val="28"/>
          <w:szCs w:val="28"/>
        </w:rPr>
        <w:t>- осмотр;</w:t>
      </w:r>
    </w:p>
    <w:p w:rsidR="005A5DF4" w:rsidRPr="005A5DF4" w:rsidRDefault="005A5DF4" w:rsidP="005A5DF4">
      <w:pPr>
        <w:ind w:firstLine="709"/>
        <w:jc w:val="both"/>
        <w:rPr>
          <w:color w:val="000000"/>
          <w:sz w:val="28"/>
          <w:szCs w:val="28"/>
        </w:rPr>
      </w:pPr>
      <w:r w:rsidRPr="005A5DF4">
        <w:rPr>
          <w:color w:val="000000"/>
          <w:sz w:val="28"/>
          <w:szCs w:val="28"/>
        </w:rPr>
        <w:lastRenderedPageBreak/>
        <w:t>- инструментальное обследование (с применением видеозаписи).</w:t>
      </w:r>
    </w:p>
    <w:p w:rsidR="005A5DF4" w:rsidRPr="00945A81" w:rsidRDefault="005A5DF4" w:rsidP="005A5DF4">
      <w:pPr>
        <w:jc w:val="center"/>
        <w:rPr>
          <w:rFonts w:ascii="XO Thames" w:hAnsi="XO Thames"/>
          <w:b/>
          <w:color w:val="000000"/>
        </w:rPr>
      </w:pPr>
    </w:p>
    <w:p w:rsidR="005A5DF4" w:rsidRPr="005A5DF4" w:rsidRDefault="005A5DF4" w:rsidP="005A5DF4">
      <w:pPr>
        <w:contextualSpacing/>
        <w:jc w:val="center"/>
        <w:rPr>
          <w:b/>
          <w:color w:val="000000"/>
          <w:sz w:val="28"/>
          <w:szCs w:val="28"/>
        </w:rPr>
      </w:pPr>
      <w:r w:rsidRPr="005A5DF4">
        <w:rPr>
          <w:b/>
          <w:color w:val="000000"/>
          <w:sz w:val="28"/>
          <w:szCs w:val="28"/>
        </w:rPr>
        <w:t>7. ОБЖАЛОВАНИЕ РЕШЕНИЙ КОНТРОЛЬНЫХ ОРГАНОВ, ДЕЙСТВИЙ (БЕЗДЕЙСТВИЯ) ИХ ДОЛЖНОСТНЫХ ЛИЦ</w:t>
      </w:r>
    </w:p>
    <w:p w:rsidR="005A5DF4" w:rsidRPr="005A5DF4" w:rsidRDefault="005A5DF4" w:rsidP="005A5DF4">
      <w:pPr>
        <w:ind w:firstLine="709"/>
        <w:contextualSpacing/>
        <w:rPr>
          <w:color w:val="000000"/>
          <w:sz w:val="28"/>
          <w:szCs w:val="28"/>
        </w:rPr>
      </w:pP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2" w:history="1">
        <w:r w:rsidRPr="005A5DF4">
          <w:rPr>
            <w:color w:val="000000"/>
            <w:sz w:val="28"/>
            <w:szCs w:val="28"/>
          </w:rPr>
          <w:t>главой 9</w:t>
        </w:r>
      </w:hyperlink>
      <w:r w:rsidRPr="005A5DF4">
        <w:rPr>
          <w:color w:val="000000"/>
          <w:sz w:val="28"/>
          <w:szCs w:val="28"/>
        </w:rPr>
        <w:t xml:space="preserve"> Закона № 248-ФЗ.</w:t>
      </w:r>
    </w:p>
    <w:p w:rsidR="005A5DF4" w:rsidRPr="005A5DF4" w:rsidRDefault="005A5DF4" w:rsidP="005A5DF4">
      <w:pPr>
        <w:widowControl w:val="0"/>
        <w:ind w:firstLine="709"/>
        <w:jc w:val="both"/>
        <w:rPr>
          <w:color w:val="000000"/>
          <w:sz w:val="28"/>
          <w:szCs w:val="28"/>
        </w:rPr>
      </w:pPr>
      <w:r w:rsidRPr="005A5DF4">
        <w:rPr>
          <w:color w:val="000000"/>
          <w:sz w:val="28"/>
          <w:szCs w:val="28"/>
        </w:rPr>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A5DF4" w:rsidRPr="005A5DF4" w:rsidRDefault="005A5DF4" w:rsidP="005A5DF4">
      <w:pPr>
        <w:widowControl w:val="0"/>
        <w:ind w:firstLine="709"/>
        <w:jc w:val="both"/>
        <w:rPr>
          <w:color w:val="000000"/>
          <w:sz w:val="28"/>
          <w:szCs w:val="28"/>
        </w:rPr>
      </w:pPr>
      <w:r w:rsidRPr="005A5DF4">
        <w:rPr>
          <w:color w:val="000000"/>
          <w:sz w:val="28"/>
          <w:szCs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A5DF4" w:rsidRPr="005A5DF4" w:rsidRDefault="005A5DF4" w:rsidP="005A5DF4">
      <w:pPr>
        <w:widowControl w:val="0"/>
        <w:ind w:firstLine="709"/>
        <w:jc w:val="both"/>
        <w:rPr>
          <w:color w:val="000000"/>
          <w:sz w:val="28"/>
          <w:szCs w:val="28"/>
        </w:rPr>
      </w:pPr>
      <w:r w:rsidRPr="005A5DF4">
        <w:rPr>
          <w:color w:val="000000"/>
          <w:sz w:val="28"/>
          <w:szCs w:val="28"/>
        </w:rPr>
        <w:t>а) решений о проведении контрольных мероприятий;</w:t>
      </w:r>
    </w:p>
    <w:p w:rsidR="005A5DF4" w:rsidRPr="005A5DF4" w:rsidRDefault="005A5DF4" w:rsidP="005A5DF4">
      <w:pPr>
        <w:widowControl w:val="0"/>
        <w:ind w:firstLine="709"/>
        <w:jc w:val="both"/>
        <w:rPr>
          <w:color w:val="000000"/>
          <w:sz w:val="28"/>
          <w:szCs w:val="28"/>
        </w:rPr>
      </w:pPr>
      <w:r w:rsidRPr="005A5DF4">
        <w:rPr>
          <w:color w:val="000000"/>
          <w:sz w:val="28"/>
          <w:szCs w:val="28"/>
        </w:rPr>
        <w:t>б) актов контрольных мероприятий, предписаний об устранении выявленных нарушений;</w:t>
      </w:r>
    </w:p>
    <w:p w:rsidR="005A5DF4" w:rsidRPr="005A5DF4" w:rsidRDefault="005A5DF4" w:rsidP="005A5DF4">
      <w:pPr>
        <w:widowControl w:val="0"/>
        <w:ind w:firstLine="709"/>
        <w:jc w:val="both"/>
        <w:rPr>
          <w:color w:val="000000"/>
          <w:sz w:val="28"/>
          <w:szCs w:val="28"/>
        </w:rPr>
      </w:pPr>
      <w:r w:rsidRPr="005A5DF4">
        <w:rPr>
          <w:color w:val="000000"/>
          <w:sz w:val="28"/>
          <w:szCs w:val="28"/>
        </w:rPr>
        <w:t>в) действий (бездействия) должностных лиц органа муниципального земельного контроля в рамках контрольных мероприятий.</w:t>
      </w:r>
    </w:p>
    <w:p w:rsidR="005A5DF4" w:rsidRPr="005A5DF4" w:rsidRDefault="005A5DF4" w:rsidP="005A5DF4">
      <w:pPr>
        <w:widowControl w:val="0"/>
        <w:ind w:firstLine="709"/>
        <w:jc w:val="both"/>
        <w:rPr>
          <w:color w:val="000000"/>
          <w:sz w:val="28"/>
          <w:szCs w:val="28"/>
        </w:rPr>
      </w:pPr>
      <w:r w:rsidRPr="005A5DF4">
        <w:rPr>
          <w:color w:val="000000"/>
          <w:sz w:val="28"/>
          <w:szCs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5A5DF4" w:rsidRPr="005A5DF4" w:rsidRDefault="005A5DF4" w:rsidP="005A5DF4">
      <w:pPr>
        <w:ind w:firstLine="709"/>
        <w:jc w:val="both"/>
        <w:rPr>
          <w:color w:val="000000"/>
          <w:sz w:val="28"/>
          <w:szCs w:val="28"/>
        </w:rPr>
      </w:pPr>
      <w:r w:rsidRPr="005A5DF4">
        <w:rPr>
          <w:color w:val="000000"/>
          <w:sz w:val="28"/>
          <w:szCs w:val="28"/>
        </w:rPr>
        <w:t>Жалоба может содержать ходатайство о приостановлении исполнения обжалуемого решения контрольного органа.</w:t>
      </w:r>
    </w:p>
    <w:p w:rsidR="005A5DF4" w:rsidRPr="005A5DF4" w:rsidRDefault="005A5DF4" w:rsidP="005A5DF4">
      <w:pPr>
        <w:widowControl w:val="0"/>
        <w:ind w:firstLine="709"/>
        <w:jc w:val="both"/>
        <w:rPr>
          <w:color w:val="000000"/>
          <w:sz w:val="28"/>
          <w:szCs w:val="28"/>
        </w:rPr>
      </w:pPr>
      <w:r w:rsidRPr="005A5DF4">
        <w:rPr>
          <w:color w:val="000000"/>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5A5DF4" w:rsidRPr="005A5DF4" w:rsidRDefault="005A5DF4" w:rsidP="005A5DF4">
      <w:pPr>
        <w:widowControl w:val="0"/>
        <w:ind w:firstLine="709"/>
        <w:jc w:val="both"/>
        <w:rPr>
          <w:color w:val="000000"/>
          <w:sz w:val="28"/>
          <w:szCs w:val="28"/>
        </w:rPr>
      </w:pPr>
      <w:r w:rsidRPr="005A5DF4">
        <w:rPr>
          <w:color w:val="000000"/>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5A5DF4" w:rsidRPr="005A5DF4" w:rsidRDefault="005A5DF4" w:rsidP="005A5DF4">
      <w:pPr>
        <w:widowControl w:val="0"/>
        <w:ind w:firstLine="709"/>
        <w:jc w:val="both"/>
        <w:rPr>
          <w:color w:val="000000"/>
          <w:sz w:val="28"/>
          <w:szCs w:val="28"/>
        </w:rPr>
      </w:pPr>
      <w:r w:rsidRPr="005A5DF4">
        <w:rPr>
          <w:color w:val="000000"/>
          <w:sz w:val="28"/>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5DF4" w:rsidRPr="005A5DF4" w:rsidRDefault="005A5DF4" w:rsidP="005A5DF4">
      <w:pPr>
        <w:widowControl w:val="0"/>
        <w:ind w:firstLine="709"/>
        <w:jc w:val="both"/>
        <w:rPr>
          <w:color w:val="000000"/>
          <w:sz w:val="28"/>
          <w:szCs w:val="28"/>
        </w:rPr>
      </w:pPr>
      <w:r w:rsidRPr="005A5DF4">
        <w:rPr>
          <w:color w:val="000000"/>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5A5DF4" w:rsidRPr="005A5DF4" w:rsidRDefault="005A5DF4" w:rsidP="005A5DF4">
      <w:pPr>
        <w:widowControl w:val="0"/>
        <w:ind w:firstLine="709"/>
        <w:jc w:val="both"/>
        <w:rPr>
          <w:color w:val="000000"/>
          <w:sz w:val="28"/>
          <w:szCs w:val="28"/>
        </w:rPr>
      </w:pPr>
      <w:r w:rsidRPr="005A5DF4">
        <w:rPr>
          <w:color w:val="000000"/>
          <w:sz w:val="28"/>
          <w:szCs w:val="28"/>
        </w:rPr>
        <w:t xml:space="preserve">В случае пропуска по уважительной причине срока подачи жалобы </w:t>
      </w:r>
      <w:r w:rsidRPr="005A5DF4">
        <w:rPr>
          <w:color w:val="000000"/>
          <w:sz w:val="28"/>
          <w:szCs w:val="28"/>
        </w:rPr>
        <w:lastRenderedPageBreak/>
        <w:t>этот срок по ходатайству лица, подающего жалобу, может быть восстановлен органом или должностным лицом, уполномоченным на рассмотрение жалобы.</w:t>
      </w:r>
    </w:p>
    <w:p w:rsidR="005A5DF4" w:rsidRPr="005A5DF4" w:rsidRDefault="005A5DF4" w:rsidP="005A5DF4">
      <w:pPr>
        <w:widowControl w:val="0"/>
        <w:ind w:firstLine="709"/>
        <w:jc w:val="both"/>
        <w:rPr>
          <w:color w:val="000000"/>
          <w:sz w:val="28"/>
          <w:szCs w:val="28"/>
        </w:rPr>
      </w:pPr>
      <w:r w:rsidRPr="005A5DF4">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540C" w:rsidRDefault="005A5DF4" w:rsidP="005A5DF4">
      <w:pPr>
        <w:ind w:firstLine="709"/>
        <w:jc w:val="both"/>
        <w:rPr>
          <w:rFonts w:ascii="XO Thames" w:hAnsi="XO Thames"/>
          <w:color w:val="000000"/>
          <w:sz w:val="28"/>
        </w:rPr>
      </w:pPr>
      <w:r w:rsidRPr="005A5DF4">
        <w:rPr>
          <w:color w:val="000000"/>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r w:rsidRPr="00945A81">
        <w:rPr>
          <w:rFonts w:ascii="XO Thames" w:hAnsi="XO Thames"/>
          <w:color w:val="000000"/>
          <w:sz w:val="28"/>
        </w:rPr>
        <w:t>.</w:t>
      </w: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AF7884">
      <w:pPr>
        <w:ind w:left="4536"/>
        <w:jc w:val="center"/>
      </w:pPr>
      <w:r>
        <w:lastRenderedPageBreak/>
        <w:t>УТВЕРЖДЕН:</w:t>
      </w:r>
    </w:p>
    <w:p w:rsidR="00AF7884" w:rsidRPr="00996E37" w:rsidRDefault="00AF7884" w:rsidP="00AF7884">
      <w:pPr>
        <w:ind w:left="4536"/>
        <w:jc w:val="center"/>
        <w:rPr>
          <w:sz w:val="26"/>
          <w:szCs w:val="26"/>
        </w:rPr>
      </w:pPr>
      <w:r w:rsidRPr="00996E37">
        <w:rPr>
          <w:sz w:val="26"/>
          <w:szCs w:val="26"/>
        </w:rPr>
        <w:t xml:space="preserve"> решени</w:t>
      </w:r>
      <w:r>
        <w:rPr>
          <w:sz w:val="26"/>
          <w:szCs w:val="26"/>
        </w:rPr>
        <w:t>ем</w:t>
      </w:r>
      <w:r w:rsidRPr="00996E37">
        <w:rPr>
          <w:sz w:val="26"/>
          <w:szCs w:val="26"/>
        </w:rPr>
        <w:t xml:space="preserve"> Великоустюгской Думы</w:t>
      </w:r>
    </w:p>
    <w:p w:rsidR="00AF7884" w:rsidRDefault="00AF7884" w:rsidP="00AF7884">
      <w:pPr>
        <w:ind w:left="4536"/>
        <w:jc w:val="center"/>
        <w:rPr>
          <w:sz w:val="26"/>
          <w:szCs w:val="26"/>
        </w:rPr>
      </w:pPr>
      <w:r w:rsidRPr="00996E37">
        <w:rPr>
          <w:sz w:val="26"/>
          <w:szCs w:val="26"/>
        </w:rPr>
        <w:t xml:space="preserve">от </w:t>
      </w:r>
      <w:r>
        <w:rPr>
          <w:sz w:val="26"/>
          <w:szCs w:val="26"/>
        </w:rPr>
        <w:t>19.04</w:t>
      </w:r>
      <w:r w:rsidRPr="00996E37">
        <w:rPr>
          <w:sz w:val="26"/>
          <w:szCs w:val="26"/>
        </w:rPr>
        <w:t xml:space="preserve">.2024 № </w:t>
      </w:r>
      <w:r>
        <w:rPr>
          <w:sz w:val="26"/>
          <w:szCs w:val="26"/>
        </w:rPr>
        <w:t>32</w:t>
      </w:r>
      <w:r w:rsidRPr="005A5DF4">
        <w:rPr>
          <w:sz w:val="26"/>
          <w:szCs w:val="26"/>
        </w:rPr>
        <w:t xml:space="preserve"> </w:t>
      </w:r>
    </w:p>
    <w:p w:rsidR="00AF7884" w:rsidRDefault="00AF7884" w:rsidP="00AF7884">
      <w:pPr>
        <w:ind w:left="4536"/>
        <w:jc w:val="center"/>
        <w:rPr>
          <w:sz w:val="26"/>
          <w:szCs w:val="26"/>
        </w:rPr>
      </w:pPr>
    </w:p>
    <w:p w:rsidR="00AF7884" w:rsidRDefault="00AF7884" w:rsidP="00AF7884">
      <w:pPr>
        <w:ind w:left="4536"/>
        <w:jc w:val="center"/>
        <w:rPr>
          <w:b/>
          <w:bCs/>
          <w:sz w:val="28"/>
          <w:szCs w:val="28"/>
        </w:rPr>
      </w:pPr>
      <w:r>
        <w:rPr>
          <w:sz w:val="26"/>
          <w:szCs w:val="26"/>
        </w:rPr>
        <w:t>(п</w:t>
      </w:r>
      <w:r w:rsidRPr="00996E37">
        <w:rPr>
          <w:sz w:val="26"/>
          <w:szCs w:val="26"/>
        </w:rPr>
        <w:t>риложение</w:t>
      </w:r>
      <w:r>
        <w:rPr>
          <w:sz w:val="26"/>
          <w:szCs w:val="26"/>
        </w:rPr>
        <w:t xml:space="preserve"> 2)</w:t>
      </w:r>
    </w:p>
    <w:p w:rsidR="00AF7884" w:rsidRDefault="00AF7884" w:rsidP="00AF7884">
      <w:pPr>
        <w:jc w:val="center"/>
        <w:rPr>
          <w:b/>
          <w:bCs/>
          <w:sz w:val="28"/>
          <w:szCs w:val="28"/>
        </w:rPr>
      </w:pPr>
    </w:p>
    <w:p w:rsidR="00AF7884" w:rsidRDefault="00AF7884" w:rsidP="00AF7884">
      <w:pPr>
        <w:jc w:val="center"/>
        <w:rPr>
          <w:b/>
          <w:bCs/>
          <w:sz w:val="28"/>
          <w:szCs w:val="28"/>
        </w:rPr>
      </w:pPr>
      <w:r>
        <w:rPr>
          <w:b/>
          <w:bCs/>
          <w:sz w:val="28"/>
          <w:szCs w:val="28"/>
        </w:rPr>
        <w:t>Перечень индикаторов</w:t>
      </w:r>
      <w:r w:rsidRPr="00E22EA7">
        <w:rPr>
          <w:b/>
          <w:bCs/>
          <w:sz w:val="28"/>
          <w:szCs w:val="28"/>
        </w:rPr>
        <w:t xml:space="preserve"> риска </w:t>
      </w:r>
    </w:p>
    <w:p w:rsidR="00AF7884" w:rsidRPr="00E22EA7" w:rsidRDefault="00AF7884" w:rsidP="00AF7884">
      <w:pPr>
        <w:jc w:val="center"/>
        <w:rPr>
          <w:sz w:val="28"/>
          <w:szCs w:val="28"/>
        </w:rPr>
      </w:pPr>
      <w:r w:rsidRPr="00E22EA7">
        <w:rPr>
          <w:b/>
          <w:bCs/>
          <w:sz w:val="28"/>
          <w:szCs w:val="28"/>
        </w:rPr>
        <w:t xml:space="preserve">нарушения обязательных требований </w:t>
      </w:r>
      <w:r>
        <w:rPr>
          <w:b/>
          <w:bCs/>
          <w:sz w:val="28"/>
          <w:szCs w:val="28"/>
        </w:rPr>
        <w:t>используемых для определения необходимости проведения внеплановых проверок при осуществлении муниципального земельного контроля</w:t>
      </w:r>
    </w:p>
    <w:p w:rsidR="00AF7884" w:rsidRPr="00E22EA7" w:rsidRDefault="00AF7884" w:rsidP="00AF7884">
      <w:pPr>
        <w:jc w:val="center"/>
        <w:rPr>
          <w:sz w:val="28"/>
          <w:szCs w:val="28"/>
        </w:rPr>
      </w:pPr>
    </w:p>
    <w:p w:rsidR="00AF7884" w:rsidRPr="00AF7884" w:rsidRDefault="00AF7884" w:rsidP="00AF7884">
      <w:pPr>
        <w:ind w:firstLine="709"/>
        <w:jc w:val="both"/>
        <w:rPr>
          <w:sz w:val="28"/>
          <w:szCs w:val="28"/>
        </w:rPr>
      </w:pPr>
      <w:r w:rsidRPr="00AF7884">
        <w:rPr>
          <w:sz w:val="28"/>
          <w:szCs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AF7884" w:rsidRPr="00AF7884" w:rsidRDefault="00AF7884" w:rsidP="00AF7884">
      <w:pPr>
        <w:ind w:firstLine="709"/>
        <w:jc w:val="both"/>
        <w:rPr>
          <w:sz w:val="28"/>
          <w:szCs w:val="28"/>
        </w:rPr>
      </w:pPr>
      <w:r w:rsidRPr="00AF7884">
        <w:rPr>
          <w:sz w:val="28"/>
          <w:szCs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23" w:history="1">
        <w:proofErr w:type="gramStart"/>
        <w:r w:rsidRPr="00AF7884">
          <w:rPr>
            <w:sz w:val="28"/>
            <w:szCs w:val="28"/>
          </w:rPr>
          <w:t>земел</w:t>
        </w:r>
      </w:hyperlink>
      <w:r w:rsidRPr="00AF7884">
        <w:rPr>
          <w:sz w:val="28"/>
          <w:szCs w:val="28"/>
        </w:rPr>
        <w:t>ь</w:t>
      </w:r>
      <w:proofErr w:type="gramEnd"/>
      <w:r w:rsidRPr="00AF7884">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24" w:history="1">
        <w:r w:rsidRPr="00AF7884">
          <w:rPr>
            <w:sz w:val="28"/>
            <w:szCs w:val="28"/>
          </w:rPr>
          <w:t>территорий и объектов</w:t>
        </w:r>
      </w:hyperlink>
      <w:r w:rsidRPr="00AF7884">
        <w:rPr>
          <w:sz w:val="28"/>
          <w:szCs w:val="28"/>
        </w:rPr>
        <w:t>.</w:t>
      </w:r>
    </w:p>
    <w:p w:rsidR="00AF7884" w:rsidRPr="00AF7884" w:rsidRDefault="00AF7884" w:rsidP="00AF7884">
      <w:pPr>
        <w:ind w:firstLine="709"/>
        <w:jc w:val="both"/>
        <w:rPr>
          <w:sz w:val="28"/>
          <w:szCs w:val="28"/>
        </w:rPr>
      </w:pPr>
      <w:r w:rsidRPr="00AF7884">
        <w:rPr>
          <w:sz w:val="28"/>
          <w:szCs w:val="28"/>
        </w:rPr>
        <w:t>1.1.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AF7884" w:rsidRPr="00AF7884" w:rsidRDefault="00AF7884" w:rsidP="00AF7884">
      <w:pPr>
        <w:ind w:firstLine="709"/>
        <w:jc w:val="both"/>
        <w:rPr>
          <w:sz w:val="28"/>
          <w:szCs w:val="28"/>
        </w:rPr>
      </w:pPr>
      <w:r w:rsidRPr="00AF7884">
        <w:rPr>
          <w:sz w:val="28"/>
          <w:szCs w:val="28"/>
        </w:rPr>
        <w:t xml:space="preserve">1.2.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AF7884">
        <w:rPr>
          <w:sz w:val="28"/>
          <w:szCs w:val="28"/>
        </w:rPr>
        <w:t>Росреестра</w:t>
      </w:r>
      <w:proofErr w:type="spellEnd"/>
      <w:r w:rsidRPr="00AF7884">
        <w:rPr>
          <w:sz w:val="28"/>
          <w:szCs w:val="28"/>
        </w:rPr>
        <w:t xml:space="preserve"> от 23.10.2020 № </w:t>
      </w:r>
      <w:proofErr w:type="gramStart"/>
      <w:r w:rsidRPr="00AF7884">
        <w:rPr>
          <w:sz w:val="28"/>
          <w:szCs w:val="28"/>
        </w:rPr>
        <w:t>П</w:t>
      </w:r>
      <w:proofErr w:type="gramEnd"/>
      <w:r w:rsidRPr="00AF7884">
        <w:rPr>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AF7884">
        <w:rPr>
          <w:sz w:val="28"/>
          <w:szCs w:val="28"/>
        </w:rPr>
        <w:t>машино</w:t>
      </w:r>
      <w:proofErr w:type="spellEnd"/>
      <w:r w:rsidRPr="00AF7884">
        <w:rPr>
          <w:sz w:val="28"/>
          <w:szCs w:val="28"/>
        </w:rPr>
        <w:t xml:space="preserve">-места». </w:t>
      </w:r>
    </w:p>
    <w:p w:rsidR="00AF7884" w:rsidRPr="00AF7884" w:rsidRDefault="00AF7884" w:rsidP="00AF7884">
      <w:pPr>
        <w:ind w:firstLine="709"/>
        <w:jc w:val="both"/>
        <w:rPr>
          <w:sz w:val="28"/>
          <w:szCs w:val="28"/>
        </w:rPr>
      </w:pPr>
      <w:r w:rsidRPr="00AF7884">
        <w:rPr>
          <w:sz w:val="28"/>
          <w:szCs w:val="28"/>
        </w:rPr>
        <w:t>1.3.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AF7884" w:rsidRPr="00AF7884" w:rsidRDefault="00AF7884" w:rsidP="00AF7884">
      <w:pPr>
        <w:ind w:firstLine="709"/>
        <w:jc w:val="both"/>
        <w:rPr>
          <w:sz w:val="28"/>
          <w:szCs w:val="28"/>
        </w:rPr>
      </w:pPr>
      <w:r w:rsidRPr="00AF7884">
        <w:rPr>
          <w:sz w:val="28"/>
          <w:szCs w:val="28"/>
        </w:rPr>
        <w:lastRenderedPageBreak/>
        <w:t>1.4.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AF7884" w:rsidRPr="00AF7884" w:rsidRDefault="00AF7884" w:rsidP="00AF7884">
      <w:pPr>
        <w:ind w:firstLine="709"/>
        <w:jc w:val="both"/>
        <w:rPr>
          <w:sz w:val="28"/>
          <w:szCs w:val="28"/>
        </w:rPr>
      </w:pPr>
      <w:r w:rsidRPr="00AF7884">
        <w:rPr>
          <w:sz w:val="28"/>
          <w:szCs w:val="28"/>
        </w:rPr>
        <w:t>1.5. Зарастание земель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w:t>
      </w:r>
    </w:p>
    <w:p w:rsidR="00AF7884" w:rsidRPr="00AF7884" w:rsidRDefault="00AF7884" w:rsidP="00AF7884">
      <w:pPr>
        <w:ind w:firstLine="709"/>
        <w:jc w:val="both"/>
        <w:rPr>
          <w:sz w:val="28"/>
          <w:szCs w:val="28"/>
        </w:rPr>
      </w:pPr>
      <w:r w:rsidRPr="00AF7884">
        <w:rPr>
          <w:sz w:val="28"/>
          <w:szCs w:val="28"/>
        </w:rPr>
        <w:t>2. К</w:t>
      </w:r>
      <w:r>
        <w:rPr>
          <w:sz w:val="28"/>
          <w:szCs w:val="28"/>
        </w:rPr>
        <w:t>о</w:t>
      </w:r>
      <w:r w:rsidRPr="00AF7884">
        <w:rPr>
          <w:sz w:val="28"/>
          <w:szCs w:val="28"/>
        </w:rPr>
        <w:t xml:space="preserve">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AF7884" w:rsidRPr="00AF7884" w:rsidRDefault="00AF7884" w:rsidP="00AF7884">
      <w:pPr>
        <w:ind w:firstLine="709"/>
        <w:jc w:val="both"/>
        <w:rPr>
          <w:sz w:val="28"/>
          <w:szCs w:val="28"/>
        </w:rPr>
      </w:pPr>
      <w:r w:rsidRPr="00AF7884">
        <w:rPr>
          <w:sz w:val="28"/>
          <w:szCs w:val="28"/>
        </w:rPr>
        <w:t>2.1. Наличие на земельном участке специализированной техники, используемой для снятия и (или) перемещения плодородного слоя почвы.</w:t>
      </w:r>
    </w:p>
    <w:p w:rsidR="00AF7884" w:rsidRPr="00AF7884" w:rsidRDefault="00AF7884" w:rsidP="00AF7884">
      <w:pPr>
        <w:ind w:firstLine="709"/>
        <w:jc w:val="both"/>
        <w:rPr>
          <w:sz w:val="28"/>
          <w:szCs w:val="28"/>
        </w:rPr>
      </w:pPr>
      <w:r w:rsidRPr="00AF7884">
        <w:rPr>
          <w:sz w:val="28"/>
          <w:szCs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F7884" w:rsidRPr="00AF7884" w:rsidRDefault="00AF7884" w:rsidP="00AF7884">
      <w:pPr>
        <w:ind w:firstLine="709"/>
        <w:jc w:val="both"/>
        <w:rPr>
          <w:color w:val="000000"/>
          <w:sz w:val="28"/>
          <w:szCs w:val="28"/>
        </w:rPr>
      </w:pPr>
      <w:r w:rsidRPr="00AF7884">
        <w:rPr>
          <w:sz w:val="28"/>
          <w:szCs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rFonts w:ascii="XO Thames" w:hAnsi="XO Thames"/>
          <w:color w:val="000000"/>
          <w:sz w:val="28"/>
        </w:rPr>
      </w:pPr>
    </w:p>
    <w:p w:rsidR="00AF7884" w:rsidRDefault="00AF7884" w:rsidP="005A5DF4">
      <w:pPr>
        <w:ind w:firstLine="709"/>
        <w:jc w:val="both"/>
        <w:rPr>
          <w:bCs/>
          <w:color w:val="000000"/>
          <w:spacing w:val="-7"/>
          <w:sz w:val="27"/>
          <w:szCs w:val="27"/>
        </w:rPr>
      </w:pPr>
    </w:p>
    <w:p w:rsidR="00AF7884" w:rsidRDefault="00AF7884" w:rsidP="005A5DF4">
      <w:pPr>
        <w:ind w:firstLine="709"/>
        <w:jc w:val="both"/>
        <w:rPr>
          <w:bCs/>
          <w:color w:val="000000"/>
          <w:spacing w:val="-7"/>
          <w:sz w:val="27"/>
          <w:szCs w:val="27"/>
        </w:rPr>
      </w:pPr>
    </w:p>
    <w:p w:rsidR="00AF7884" w:rsidRDefault="00AF7884" w:rsidP="00AF7884">
      <w:pPr>
        <w:ind w:left="4536"/>
        <w:jc w:val="center"/>
      </w:pPr>
      <w:r>
        <w:lastRenderedPageBreak/>
        <w:t>УТВЕРЖДЕНЫ:</w:t>
      </w:r>
    </w:p>
    <w:p w:rsidR="00AF7884" w:rsidRPr="00996E37" w:rsidRDefault="00AF7884" w:rsidP="00AF7884">
      <w:pPr>
        <w:ind w:left="4536"/>
        <w:jc w:val="center"/>
        <w:rPr>
          <w:sz w:val="26"/>
          <w:szCs w:val="26"/>
        </w:rPr>
      </w:pPr>
      <w:r w:rsidRPr="00996E37">
        <w:rPr>
          <w:sz w:val="26"/>
          <w:szCs w:val="26"/>
        </w:rPr>
        <w:t>решени</w:t>
      </w:r>
      <w:r>
        <w:rPr>
          <w:sz w:val="26"/>
          <w:szCs w:val="26"/>
        </w:rPr>
        <w:t>ем</w:t>
      </w:r>
      <w:r w:rsidRPr="00996E37">
        <w:rPr>
          <w:sz w:val="26"/>
          <w:szCs w:val="26"/>
        </w:rPr>
        <w:t xml:space="preserve"> Великоустюгской Думы</w:t>
      </w:r>
    </w:p>
    <w:p w:rsidR="00AF7884" w:rsidRDefault="00AF7884" w:rsidP="00AF7884">
      <w:pPr>
        <w:ind w:left="4536"/>
        <w:jc w:val="center"/>
        <w:rPr>
          <w:sz w:val="26"/>
          <w:szCs w:val="26"/>
        </w:rPr>
      </w:pPr>
      <w:r w:rsidRPr="00996E37">
        <w:rPr>
          <w:sz w:val="26"/>
          <w:szCs w:val="26"/>
        </w:rPr>
        <w:t xml:space="preserve">от </w:t>
      </w:r>
      <w:r>
        <w:rPr>
          <w:sz w:val="26"/>
          <w:szCs w:val="26"/>
        </w:rPr>
        <w:t>19.04</w:t>
      </w:r>
      <w:r w:rsidRPr="00996E37">
        <w:rPr>
          <w:sz w:val="26"/>
          <w:szCs w:val="26"/>
        </w:rPr>
        <w:t xml:space="preserve">.2024 № </w:t>
      </w:r>
      <w:r>
        <w:rPr>
          <w:sz w:val="26"/>
          <w:szCs w:val="26"/>
        </w:rPr>
        <w:t>32</w:t>
      </w:r>
    </w:p>
    <w:p w:rsidR="00AF7884" w:rsidRDefault="00AF7884" w:rsidP="00AF7884">
      <w:pPr>
        <w:ind w:left="4536"/>
        <w:jc w:val="center"/>
        <w:rPr>
          <w:sz w:val="26"/>
          <w:szCs w:val="26"/>
        </w:rPr>
      </w:pPr>
    </w:p>
    <w:p w:rsidR="00AF7884" w:rsidRDefault="00AF7884" w:rsidP="00AF7884">
      <w:pPr>
        <w:ind w:left="4536"/>
        <w:jc w:val="center"/>
        <w:rPr>
          <w:bCs/>
          <w:color w:val="000000"/>
          <w:spacing w:val="-7"/>
          <w:sz w:val="27"/>
          <w:szCs w:val="27"/>
        </w:rPr>
      </w:pPr>
      <w:r>
        <w:rPr>
          <w:sz w:val="26"/>
          <w:szCs w:val="26"/>
        </w:rPr>
        <w:t>(п</w:t>
      </w:r>
      <w:r w:rsidRPr="00996E37">
        <w:rPr>
          <w:sz w:val="26"/>
          <w:szCs w:val="26"/>
        </w:rPr>
        <w:t>риложение</w:t>
      </w:r>
      <w:r>
        <w:rPr>
          <w:sz w:val="26"/>
          <w:szCs w:val="26"/>
        </w:rPr>
        <w:t xml:space="preserve"> 3)</w:t>
      </w:r>
    </w:p>
    <w:p w:rsidR="00AF7884" w:rsidRDefault="00AF7884" w:rsidP="00AF7884">
      <w:pPr>
        <w:ind w:left="4536" w:firstLine="709"/>
        <w:jc w:val="center"/>
        <w:rPr>
          <w:bCs/>
          <w:color w:val="000000"/>
          <w:spacing w:val="-7"/>
          <w:sz w:val="27"/>
          <w:szCs w:val="27"/>
        </w:rPr>
      </w:pPr>
    </w:p>
    <w:p w:rsidR="00AF7884" w:rsidRDefault="00AF7884" w:rsidP="005A5DF4">
      <w:pPr>
        <w:ind w:firstLine="709"/>
        <w:jc w:val="both"/>
        <w:rPr>
          <w:bCs/>
          <w:color w:val="000000"/>
          <w:spacing w:val="-7"/>
          <w:sz w:val="27"/>
          <w:szCs w:val="27"/>
        </w:rPr>
      </w:pPr>
    </w:p>
    <w:p w:rsidR="00AF7884" w:rsidRPr="00E22EA7" w:rsidRDefault="00AF7884" w:rsidP="00AF7884">
      <w:pPr>
        <w:pStyle w:val="af0"/>
        <w:jc w:val="center"/>
        <w:rPr>
          <w:rFonts w:ascii="Times New Roman" w:hAnsi="Times New Roman" w:cs="Times New Roman"/>
          <w:b/>
          <w:sz w:val="28"/>
          <w:szCs w:val="28"/>
        </w:rPr>
      </w:pPr>
      <w:r w:rsidRPr="00E22EA7">
        <w:rPr>
          <w:rFonts w:ascii="Times New Roman" w:hAnsi="Times New Roman" w:cs="Times New Roman"/>
          <w:b/>
          <w:sz w:val="28"/>
          <w:szCs w:val="28"/>
        </w:rPr>
        <w:t>Ключевые показатели и их целевые значения, индикативные показатели</w:t>
      </w:r>
      <w:bookmarkStart w:id="0" w:name="__DdeLink__608_714334455"/>
      <w:r>
        <w:rPr>
          <w:rFonts w:ascii="Times New Roman" w:hAnsi="Times New Roman" w:cs="Times New Roman"/>
          <w:b/>
          <w:sz w:val="28"/>
          <w:szCs w:val="28"/>
        </w:rPr>
        <w:t xml:space="preserve"> </w:t>
      </w:r>
      <w:r w:rsidRPr="00E22EA7">
        <w:rPr>
          <w:rFonts w:ascii="Times New Roman" w:hAnsi="Times New Roman" w:cs="Times New Roman"/>
          <w:b/>
          <w:sz w:val="28"/>
          <w:szCs w:val="28"/>
        </w:rPr>
        <w:t>для муниципального земельного контроля</w:t>
      </w:r>
      <w:bookmarkEnd w:id="0"/>
      <w:r w:rsidRPr="00E22EA7">
        <w:rPr>
          <w:rFonts w:ascii="Times New Roman" w:hAnsi="Times New Roman" w:cs="Times New Roman"/>
          <w:b/>
          <w:sz w:val="28"/>
          <w:szCs w:val="28"/>
        </w:rPr>
        <w:t xml:space="preserve"> на территории </w:t>
      </w:r>
    </w:p>
    <w:p w:rsidR="00AF7884" w:rsidRDefault="00AF7884" w:rsidP="00AF7884">
      <w:pPr>
        <w:pStyle w:val="af0"/>
        <w:jc w:val="center"/>
        <w:rPr>
          <w:rFonts w:ascii="Times New Roman" w:hAnsi="Times New Roman" w:cs="Times New Roman"/>
          <w:b/>
          <w:sz w:val="28"/>
          <w:szCs w:val="28"/>
        </w:rPr>
      </w:pPr>
      <w:r w:rsidRPr="00E22EA7">
        <w:rPr>
          <w:rFonts w:ascii="Times New Roman" w:hAnsi="Times New Roman" w:cs="Times New Roman"/>
          <w:b/>
          <w:sz w:val="28"/>
          <w:szCs w:val="28"/>
        </w:rPr>
        <w:t>Великоустюгского муниципального округа</w:t>
      </w:r>
    </w:p>
    <w:p w:rsidR="00AF7884" w:rsidRPr="00430C91" w:rsidRDefault="00AF7884" w:rsidP="00AF7884">
      <w:pPr>
        <w:pStyle w:val="af0"/>
        <w:jc w:val="center"/>
        <w:rPr>
          <w:rFonts w:ascii="Times New Roman" w:eastAsia="Calibri" w:hAnsi="Times New Roman" w:cs="Times New Roman"/>
          <w:b/>
          <w:sz w:val="28"/>
          <w:szCs w:val="28"/>
        </w:rPr>
      </w:pPr>
    </w:p>
    <w:p w:rsidR="00AF7884" w:rsidRPr="00AF7884" w:rsidRDefault="00AF7884" w:rsidP="00AF7884">
      <w:pPr>
        <w:pStyle w:val="af0"/>
        <w:ind w:firstLine="709"/>
        <w:jc w:val="both"/>
        <w:rPr>
          <w:rFonts w:ascii="Times New Roman" w:eastAsia="Calibri" w:hAnsi="Times New Roman" w:cs="Times New Roman"/>
          <w:sz w:val="28"/>
          <w:szCs w:val="28"/>
        </w:rPr>
      </w:pPr>
      <w:r w:rsidRPr="00AF7884">
        <w:rPr>
          <w:rFonts w:ascii="Times New Roman" w:eastAsia="Calibri" w:hAnsi="Times New Roman" w:cs="Times New Roman"/>
          <w:sz w:val="28"/>
          <w:szCs w:val="28"/>
        </w:rPr>
        <w:t>1. Ключевые показатели для муниципального земельного контроля на территории Великоустюгского муниципального округа и их целевые значения:</w:t>
      </w:r>
    </w:p>
    <w:tbl>
      <w:tblPr>
        <w:tblW w:w="0" w:type="auto"/>
        <w:tblInd w:w="-87" w:type="dxa"/>
        <w:tblCellMar>
          <w:top w:w="55" w:type="dxa"/>
          <w:left w:w="55" w:type="dxa"/>
          <w:bottom w:w="55" w:type="dxa"/>
          <w:right w:w="55" w:type="dxa"/>
        </w:tblCellMar>
        <w:tblLook w:val="04A0" w:firstRow="1" w:lastRow="0" w:firstColumn="1" w:lastColumn="0" w:noHBand="0" w:noVBand="1"/>
      </w:tblPr>
      <w:tblGrid>
        <w:gridCol w:w="7928"/>
        <w:gridCol w:w="1623"/>
      </w:tblGrid>
      <w:tr w:rsidR="00AF7884" w:rsidRPr="00AF7884" w:rsidTr="00AF7884">
        <w:tc>
          <w:tcPr>
            <w:tcW w:w="7928" w:type="dxa"/>
            <w:tcBorders>
              <w:top w:val="single" w:sz="4" w:space="0" w:color="000000"/>
              <w:left w:val="single" w:sz="4" w:space="0" w:color="000000"/>
              <w:bottom w:val="single" w:sz="4" w:space="0" w:color="000000"/>
            </w:tcBorders>
            <w:shd w:val="clear" w:color="auto" w:fill="auto"/>
          </w:tcPr>
          <w:p w:rsidR="00AF7884" w:rsidRPr="00AF7884" w:rsidRDefault="00AF7884" w:rsidP="00AF7884">
            <w:pPr>
              <w:pStyle w:val="af8"/>
              <w:jc w:val="center"/>
              <w:rPr>
                <w:color w:val="010101"/>
              </w:rPr>
            </w:pPr>
            <w:r w:rsidRPr="00AF7884">
              <w:rPr>
                <w:color w:val="010101"/>
              </w:rPr>
              <w:t>Ключевые показатели</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AF7884" w:rsidRPr="00AF7884" w:rsidRDefault="00AF7884" w:rsidP="00AF7884">
            <w:pPr>
              <w:pStyle w:val="af8"/>
              <w:jc w:val="center"/>
              <w:rPr>
                <w:color w:val="010101"/>
              </w:rPr>
            </w:pPr>
            <w:r w:rsidRPr="00AF7884">
              <w:rPr>
                <w:color w:val="010101"/>
              </w:rPr>
              <w:t>Целевые значения</w:t>
            </w:r>
            <w:proofErr w:type="gramStart"/>
            <w:r w:rsidRPr="00AF7884">
              <w:rPr>
                <w:color w:val="010101"/>
              </w:rPr>
              <w:t xml:space="preserve"> (%)</w:t>
            </w:r>
            <w:proofErr w:type="gramEnd"/>
          </w:p>
        </w:tc>
      </w:tr>
      <w:tr w:rsidR="00AF7884" w:rsidRPr="00AF7884" w:rsidTr="00AF7884">
        <w:tc>
          <w:tcPr>
            <w:tcW w:w="7928" w:type="dxa"/>
            <w:tcBorders>
              <w:left w:val="single" w:sz="4" w:space="0" w:color="000000"/>
              <w:bottom w:val="single" w:sz="4" w:space="0" w:color="000000"/>
            </w:tcBorders>
            <w:shd w:val="clear" w:color="auto" w:fill="auto"/>
          </w:tcPr>
          <w:p w:rsidR="00AF7884" w:rsidRPr="00AF7884" w:rsidRDefault="00AF7884" w:rsidP="00AF7884">
            <w:pPr>
              <w:pStyle w:val="af8"/>
              <w:rPr>
                <w:color w:val="010101"/>
                <w:sz w:val="28"/>
                <w:szCs w:val="28"/>
              </w:rPr>
            </w:pPr>
            <w:r w:rsidRPr="00AF7884">
              <w:rPr>
                <w:color w:val="010101"/>
                <w:sz w:val="28"/>
                <w:szCs w:val="28"/>
              </w:rPr>
              <w:t>Доля устраненных нарушений обязательных требований</w:t>
            </w:r>
          </w:p>
          <w:p w:rsidR="00AF7884" w:rsidRPr="00AF7884" w:rsidRDefault="00AF7884" w:rsidP="00AF7884">
            <w:pPr>
              <w:pStyle w:val="af8"/>
              <w:rPr>
                <w:color w:val="010101"/>
                <w:sz w:val="28"/>
                <w:szCs w:val="28"/>
              </w:rPr>
            </w:pPr>
            <w:r w:rsidRPr="00AF7884">
              <w:rPr>
                <w:color w:val="010101"/>
                <w:sz w:val="28"/>
                <w:szCs w:val="28"/>
              </w:rPr>
              <w:t>от числа выявленных нарушений обязательных требований за отчетный период (год)</w:t>
            </w:r>
          </w:p>
        </w:tc>
        <w:tc>
          <w:tcPr>
            <w:tcW w:w="1623" w:type="dxa"/>
            <w:tcBorders>
              <w:left w:val="single" w:sz="4" w:space="0" w:color="000000"/>
              <w:bottom w:val="single" w:sz="4" w:space="0" w:color="000000"/>
              <w:right w:val="single" w:sz="4" w:space="0" w:color="000000"/>
            </w:tcBorders>
            <w:shd w:val="clear" w:color="auto" w:fill="auto"/>
          </w:tcPr>
          <w:p w:rsidR="00AF7884" w:rsidRPr="00AF7884" w:rsidRDefault="00AF7884" w:rsidP="00AF7884">
            <w:pPr>
              <w:pStyle w:val="af8"/>
              <w:jc w:val="center"/>
              <w:rPr>
                <w:color w:val="010101"/>
                <w:sz w:val="28"/>
                <w:szCs w:val="28"/>
              </w:rPr>
            </w:pPr>
            <w:r w:rsidRPr="00AF7884">
              <w:rPr>
                <w:color w:val="010101"/>
                <w:sz w:val="28"/>
                <w:szCs w:val="28"/>
              </w:rPr>
              <w:t>40-60 %</w:t>
            </w:r>
          </w:p>
        </w:tc>
      </w:tr>
      <w:tr w:rsidR="00AF7884" w:rsidRPr="00AF7884" w:rsidTr="00AF7884">
        <w:tc>
          <w:tcPr>
            <w:tcW w:w="7928" w:type="dxa"/>
            <w:tcBorders>
              <w:left w:val="single" w:sz="4" w:space="0" w:color="000000"/>
              <w:bottom w:val="single" w:sz="4" w:space="0" w:color="000000"/>
            </w:tcBorders>
            <w:shd w:val="clear" w:color="auto" w:fill="auto"/>
          </w:tcPr>
          <w:p w:rsidR="00AF7884" w:rsidRPr="00AF7884" w:rsidRDefault="00AF7884" w:rsidP="00AF7884">
            <w:pPr>
              <w:pStyle w:val="af8"/>
              <w:rPr>
                <w:color w:val="010101"/>
                <w:sz w:val="28"/>
                <w:szCs w:val="28"/>
              </w:rPr>
            </w:pPr>
            <w:r w:rsidRPr="00AF7884">
              <w:rPr>
                <w:color w:val="010101"/>
                <w:sz w:val="28"/>
                <w:szCs w:val="28"/>
              </w:rPr>
              <w:t>Доля отмененных результатов контрольных мероприятий от общего количества результатов за отчетный период (год)</w:t>
            </w:r>
          </w:p>
        </w:tc>
        <w:tc>
          <w:tcPr>
            <w:tcW w:w="1623" w:type="dxa"/>
            <w:tcBorders>
              <w:left w:val="single" w:sz="4" w:space="0" w:color="000000"/>
              <w:bottom w:val="single" w:sz="4" w:space="0" w:color="000000"/>
              <w:right w:val="single" w:sz="4" w:space="0" w:color="000000"/>
            </w:tcBorders>
            <w:shd w:val="clear" w:color="auto" w:fill="auto"/>
          </w:tcPr>
          <w:p w:rsidR="00AF7884" w:rsidRPr="00AF7884" w:rsidRDefault="00AF7884" w:rsidP="00AF7884">
            <w:pPr>
              <w:pStyle w:val="af8"/>
              <w:jc w:val="center"/>
              <w:rPr>
                <w:color w:val="010101"/>
                <w:sz w:val="28"/>
                <w:szCs w:val="28"/>
              </w:rPr>
            </w:pPr>
            <w:r w:rsidRPr="00AF7884">
              <w:rPr>
                <w:color w:val="010101"/>
                <w:sz w:val="28"/>
                <w:szCs w:val="28"/>
              </w:rPr>
              <w:t>0-20 %</w:t>
            </w:r>
          </w:p>
        </w:tc>
      </w:tr>
    </w:tbl>
    <w:p w:rsidR="00AF7884" w:rsidRPr="00AF7884" w:rsidRDefault="00AF7884" w:rsidP="00AF7884">
      <w:pPr>
        <w:pStyle w:val="af0"/>
        <w:rPr>
          <w:rFonts w:ascii="Times New Roman" w:hAnsi="Times New Roman" w:cs="Times New Roman"/>
          <w:color w:val="010101"/>
          <w:sz w:val="16"/>
          <w:szCs w:val="16"/>
        </w:rPr>
      </w:pPr>
    </w:p>
    <w:p w:rsidR="00AF7884" w:rsidRPr="00AF7884" w:rsidRDefault="00AF7884" w:rsidP="00AF7884">
      <w:pPr>
        <w:pStyle w:val="af0"/>
        <w:ind w:firstLine="709"/>
        <w:jc w:val="both"/>
        <w:rPr>
          <w:rFonts w:ascii="Times New Roman" w:eastAsia="Calibri" w:hAnsi="Times New Roman" w:cs="Times New Roman"/>
          <w:color w:val="010101"/>
          <w:sz w:val="28"/>
          <w:szCs w:val="28"/>
        </w:rPr>
      </w:pPr>
      <w:r w:rsidRPr="00AF7884">
        <w:rPr>
          <w:rFonts w:ascii="Times New Roman" w:eastAsia="Calibri" w:hAnsi="Times New Roman" w:cs="Times New Roman"/>
          <w:color w:val="010101"/>
          <w:sz w:val="28"/>
          <w:szCs w:val="28"/>
        </w:rPr>
        <w:t xml:space="preserve">2. Индикативные показатели для муниципального земельного контроля </w:t>
      </w:r>
      <w:r w:rsidRPr="00AF7884">
        <w:rPr>
          <w:rFonts w:ascii="Times New Roman" w:eastAsia="Calibri" w:hAnsi="Times New Roman" w:cs="Times New Roman"/>
          <w:sz w:val="28"/>
          <w:szCs w:val="28"/>
        </w:rPr>
        <w:t>на территории Великоу</w:t>
      </w:r>
      <w:r w:rsidRPr="00AF7884">
        <w:rPr>
          <w:rFonts w:ascii="Times New Roman" w:hAnsi="Times New Roman" w:cs="Times New Roman"/>
          <w:sz w:val="28"/>
          <w:szCs w:val="28"/>
        </w:rPr>
        <w:t xml:space="preserve">стюгского муниципального округа </w:t>
      </w:r>
      <w:r w:rsidRPr="00AF7884">
        <w:rPr>
          <w:rFonts w:ascii="Times New Roman" w:eastAsia="Calibri" w:hAnsi="Times New Roman" w:cs="Times New Roman"/>
          <w:sz w:val="28"/>
          <w:szCs w:val="28"/>
        </w:rPr>
        <w:t>и их целевые значения</w:t>
      </w:r>
      <w:r w:rsidRPr="00AF7884">
        <w:rPr>
          <w:rFonts w:ascii="Times New Roman" w:eastAsia="Calibri" w:hAnsi="Times New Roman" w:cs="Times New Roman"/>
          <w:color w:val="010101"/>
          <w:sz w:val="28"/>
          <w:szCs w:val="28"/>
        </w:rPr>
        <w:t>:</w:t>
      </w:r>
    </w:p>
    <w:tbl>
      <w:tblPr>
        <w:tblW w:w="9640" w:type="dxa"/>
        <w:tblInd w:w="-1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0"/>
        <w:gridCol w:w="2167"/>
        <w:gridCol w:w="4110"/>
        <w:gridCol w:w="122"/>
        <w:gridCol w:w="871"/>
      </w:tblGrid>
      <w:tr w:rsidR="00AF7884" w:rsidRPr="00AF7884" w:rsidTr="00AF7884">
        <w:tc>
          <w:tcPr>
            <w:tcW w:w="9640" w:type="dxa"/>
            <w:gridSpan w:val="5"/>
            <w:tcBorders>
              <w:top w:val="single" w:sz="8" w:space="0" w:color="auto"/>
              <w:left w:val="single" w:sz="8" w:space="0" w:color="auto"/>
              <w:bottom w:val="single" w:sz="8" w:space="0" w:color="auto"/>
              <w:right w:val="single" w:sz="8" w:space="0" w:color="auto"/>
            </w:tcBorders>
            <w:vAlign w:val="center"/>
            <w:hideMark/>
          </w:tcPr>
          <w:p w:rsidR="00AF7884" w:rsidRPr="00AF7884" w:rsidRDefault="00AF7884" w:rsidP="00AF7884">
            <w:pPr>
              <w:pStyle w:val="af8"/>
              <w:jc w:val="center"/>
              <w:rPr>
                <w:color w:val="010101"/>
                <w:sz w:val="28"/>
                <w:szCs w:val="28"/>
              </w:rPr>
            </w:pPr>
            <w:r w:rsidRPr="00AF7884">
              <w:rPr>
                <w:color w:val="010101"/>
                <w:sz w:val="28"/>
                <w:szCs w:val="28"/>
              </w:rPr>
              <w:t>2.1. Индикативные показатели, характеризующие параметры проведенных мероприятий, полученные расчетным путем</w:t>
            </w:r>
          </w:p>
        </w:tc>
      </w:tr>
      <w:tr w:rsidR="00AF7884" w:rsidRPr="00AF7884" w:rsidTr="00AF7884">
        <w:trPr>
          <w:trHeight w:val="715"/>
        </w:trPr>
        <w:tc>
          <w:tcPr>
            <w:tcW w:w="2370" w:type="dxa"/>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jc w:val="center"/>
              <w:rPr>
                <w:color w:val="010101"/>
              </w:rPr>
            </w:pPr>
            <w:r w:rsidRPr="00AF7884">
              <w:rPr>
                <w:color w:val="010101"/>
              </w:rPr>
              <w:t>Ключевые показатели</w:t>
            </w:r>
          </w:p>
        </w:tc>
        <w:tc>
          <w:tcPr>
            <w:tcW w:w="6277" w:type="dxa"/>
            <w:gridSpan w:val="2"/>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jc w:val="center"/>
              <w:rPr>
                <w:color w:val="010101"/>
              </w:rPr>
            </w:pPr>
            <w:r w:rsidRPr="00AF7884">
              <w:rPr>
                <w:color w:val="010101"/>
              </w:rPr>
              <w:t>Формула расчета</w:t>
            </w:r>
          </w:p>
        </w:tc>
        <w:tc>
          <w:tcPr>
            <w:tcW w:w="993" w:type="dxa"/>
            <w:gridSpan w:val="2"/>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spacing w:before="240" w:after="240"/>
              <w:jc w:val="center"/>
              <w:rPr>
                <w:rFonts w:eastAsia="Calibri"/>
              </w:rPr>
            </w:pPr>
            <w:r w:rsidRPr="00AF7884">
              <w:rPr>
                <w:rFonts w:eastAsia="Calibri"/>
              </w:rPr>
              <w:t>Целевые значения</w:t>
            </w:r>
          </w:p>
        </w:tc>
      </w:tr>
      <w:tr w:rsidR="00AF7884" w:rsidRPr="00AF7884" w:rsidTr="00AF7884">
        <w:tc>
          <w:tcPr>
            <w:tcW w:w="2370"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r w:rsidRPr="00AF7884">
              <w:rPr>
                <w:color w:val="010101"/>
                <w:sz w:val="28"/>
                <w:szCs w:val="28"/>
              </w:rPr>
              <w:t xml:space="preserve">1. Выполняемость контрольных мероприятий (далее - </w:t>
            </w:r>
            <w:proofErr w:type="gramStart"/>
            <w:r w:rsidRPr="00AF7884">
              <w:rPr>
                <w:color w:val="010101"/>
                <w:sz w:val="28"/>
                <w:szCs w:val="28"/>
              </w:rPr>
              <w:t>КМ</w:t>
            </w:r>
            <w:proofErr w:type="gramEnd"/>
            <w:r w:rsidRPr="00AF7884">
              <w:rPr>
                <w:color w:val="010101"/>
                <w:sz w:val="28"/>
                <w:szCs w:val="28"/>
              </w:rPr>
              <w:t>), проведенных за отчетный период (год)</w:t>
            </w:r>
          </w:p>
        </w:tc>
        <w:tc>
          <w:tcPr>
            <w:tcW w:w="2167"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proofErr w:type="spellStart"/>
            <w:r w:rsidRPr="00AF7884">
              <w:rPr>
                <w:color w:val="010101"/>
                <w:sz w:val="28"/>
                <w:szCs w:val="28"/>
              </w:rPr>
              <w:t>Вкм</w:t>
            </w:r>
            <w:proofErr w:type="spellEnd"/>
            <w:r w:rsidRPr="00AF7884">
              <w:rPr>
                <w:color w:val="010101"/>
                <w:sz w:val="28"/>
                <w:szCs w:val="28"/>
              </w:rPr>
              <w:t>=(</w:t>
            </w:r>
            <w:proofErr w:type="gramStart"/>
            <w:r w:rsidRPr="00AF7884">
              <w:rPr>
                <w:color w:val="010101"/>
                <w:sz w:val="28"/>
                <w:szCs w:val="28"/>
              </w:rPr>
              <w:t>П</w:t>
            </w:r>
            <w:proofErr w:type="gramEnd"/>
            <w:r w:rsidRPr="00AF7884">
              <w:rPr>
                <w:color w:val="010101"/>
                <w:sz w:val="28"/>
                <w:szCs w:val="28"/>
              </w:rPr>
              <w:t>/Р)*100%</w:t>
            </w:r>
          </w:p>
        </w:tc>
        <w:tc>
          <w:tcPr>
            <w:tcW w:w="4110"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proofErr w:type="spellStart"/>
            <w:r w:rsidRPr="00AF7884">
              <w:rPr>
                <w:color w:val="010101"/>
                <w:sz w:val="28"/>
                <w:szCs w:val="28"/>
              </w:rPr>
              <w:t>Вкм</w:t>
            </w:r>
            <w:proofErr w:type="spellEnd"/>
            <w:r w:rsidRPr="00AF7884">
              <w:rPr>
                <w:color w:val="010101"/>
                <w:sz w:val="28"/>
                <w:szCs w:val="28"/>
              </w:rPr>
              <w:t xml:space="preserve"> – выполняемость </w:t>
            </w:r>
            <w:proofErr w:type="gramStart"/>
            <w:r w:rsidRPr="00AF7884">
              <w:rPr>
                <w:color w:val="010101"/>
                <w:sz w:val="28"/>
                <w:szCs w:val="28"/>
              </w:rPr>
              <w:t>КМ</w:t>
            </w:r>
            <w:proofErr w:type="gramEnd"/>
          </w:p>
          <w:p w:rsidR="00AF7884" w:rsidRPr="00AF7884" w:rsidRDefault="00AF7884" w:rsidP="00AF7884">
            <w:pPr>
              <w:pStyle w:val="af8"/>
              <w:rPr>
                <w:color w:val="010101"/>
                <w:sz w:val="28"/>
                <w:szCs w:val="28"/>
              </w:rPr>
            </w:pPr>
            <w:proofErr w:type="gramStart"/>
            <w:r w:rsidRPr="00AF7884">
              <w:rPr>
                <w:color w:val="010101"/>
                <w:sz w:val="28"/>
                <w:szCs w:val="28"/>
              </w:rPr>
              <w:t>П</w:t>
            </w:r>
            <w:proofErr w:type="gramEnd"/>
            <w:r w:rsidRPr="00AF7884">
              <w:rPr>
                <w:color w:val="010101"/>
                <w:sz w:val="28"/>
                <w:szCs w:val="28"/>
              </w:rPr>
              <w:t xml:space="preserve"> – количество КМ</w:t>
            </w:r>
          </w:p>
          <w:p w:rsidR="00AF7884" w:rsidRPr="00AF7884" w:rsidRDefault="00AF7884" w:rsidP="00AF7884">
            <w:pPr>
              <w:pStyle w:val="af8"/>
              <w:rPr>
                <w:color w:val="010101"/>
                <w:sz w:val="28"/>
                <w:szCs w:val="28"/>
              </w:rPr>
            </w:pPr>
            <w:proofErr w:type="gramStart"/>
            <w:r w:rsidRPr="00AF7884">
              <w:rPr>
                <w:color w:val="010101"/>
                <w:sz w:val="28"/>
                <w:szCs w:val="28"/>
              </w:rPr>
              <w:t>Р</w:t>
            </w:r>
            <w:proofErr w:type="gramEnd"/>
            <w:r w:rsidRPr="00AF7884">
              <w:rPr>
                <w:color w:val="010101"/>
                <w:sz w:val="28"/>
                <w:szCs w:val="28"/>
              </w:rPr>
              <w:t xml:space="preserve"> – количество распоряжений на проведение КМ</w:t>
            </w:r>
          </w:p>
        </w:tc>
        <w:tc>
          <w:tcPr>
            <w:tcW w:w="993" w:type="dxa"/>
            <w:gridSpan w:val="2"/>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spacing w:before="240" w:after="240"/>
              <w:jc w:val="center"/>
              <w:rPr>
                <w:rFonts w:eastAsia="Calibri"/>
                <w:sz w:val="28"/>
                <w:szCs w:val="28"/>
              </w:rPr>
            </w:pPr>
            <w:r w:rsidRPr="00AF7884">
              <w:rPr>
                <w:rFonts w:eastAsia="Calibri"/>
                <w:sz w:val="28"/>
                <w:szCs w:val="28"/>
              </w:rPr>
              <w:t>70%</w:t>
            </w:r>
          </w:p>
        </w:tc>
      </w:tr>
      <w:tr w:rsidR="00AF7884" w:rsidRPr="00AF7884" w:rsidTr="00AF7884">
        <w:tc>
          <w:tcPr>
            <w:tcW w:w="2370"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r w:rsidRPr="00AF7884">
              <w:rPr>
                <w:color w:val="010101"/>
                <w:sz w:val="28"/>
                <w:szCs w:val="28"/>
              </w:rPr>
              <w:t xml:space="preserve">2. Доля </w:t>
            </w:r>
            <w:proofErr w:type="gramStart"/>
            <w:r w:rsidRPr="00AF7884">
              <w:rPr>
                <w:color w:val="010101"/>
                <w:sz w:val="28"/>
                <w:szCs w:val="28"/>
              </w:rPr>
              <w:t>КМ</w:t>
            </w:r>
            <w:proofErr w:type="gramEnd"/>
            <w:r w:rsidRPr="00AF7884">
              <w:rPr>
                <w:color w:val="010101"/>
                <w:sz w:val="28"/>
                <w:szCs w:val="28"/>
              </w:rPr>
              <w:t>, которые не удалось провести в связи с отсутствием правообладателя, за отчетный период (год)</w:t>
            </w:r>
          </w:p>
        </w:tc>
        <w:tc>
          <w:tcPr>
            <w:tcW w:w="2167"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proofErr w:type="spellStart"/>
            <w:r w:rsidRPr="00AF7884">
              <w:rPr>
                <w:color w:val="010101"/>
                <w:sz w:val="28"/>
                <w:szCs w:val="28"/>
              </w:rPr>
              <w:t>Дкм</w:t>
            </w:r>
            <w:proofErr w:type="spellEnd"/>
            <w:r w:rsidRPr="00AF7884">
              <w:rPr>
                <w:color w:val="010101"/>
                <w:sz w:val="28"/>
                <w:szCs w:val="28"/>
              </w:rPr>
              <w:t>=</w:t>
            </w:r>
            <w:proofErr w:type="gramStart"/>
            <w:r w:rsidRPr="00AF7884">
              <w:rPr>
                <w:color w:val="010101"/>
                <w:sz w:val="28"/>
                <w:szCs w:val="28"/>
              </w:rPr>
              <w:t>П</w:t>
            </w:r>
            <w:proofErr w:type="gramEnd"/>
            <w:r w:rsidRPr="00AF7884">
              <w:rPr>
                <w:color w:val="010101"/>
                <w:sz w:val="28"/>
                <w:szCs w:val="28"/>
              </w:rPr>
              <w:t>*100/</w:t>
            </w:r>
            <w:proofErr w:type="spellStart"/>
            <w:r w:rsidRPr="00AF7884">
              <w:rPr>
                <w:color w:val="010101"/>
                <w:sz w:val="28"/>
                <w:szCs w:val="28"/>
              </w:rPr>
              <w:t>Ппр</w:t>
            </w:r>
            <w:proofErr w:type="spellEnd"/>
          </w:p>
        </w:tc>
        <w:tc>
          <w:tcPr>
            <w:tcW w:w="4110"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r w:rsidRPr="00AF7884">
              <w:rPr>
                <w:color w:val="010101"/>
                <w:sz w:val="28"/>
                <w:szCs w:val="28"/>
              </w:rPr>
              <w:t xml:space="preserve">Д – доля </w:t>
            </w:r>
            <w:proofErr w:type="gramStart"/>
            <w:r w:rsidRPr="00AF7884">
              <w:rPr>
                <w:color w:val="010101"/>
                <w:sz w:val="28"/>
                <w:szCs w:val="28"/>
              </w:rPr>
              <w:t>КМ</w:t>
            </w:r>
            <w:proofErr w:type="gramEnd"/>
          </w:p>
          <w:p w:rsidR="00AF7884" w:rsidRPr="00AF7884" w:rsidRDefault="00AF7884" w:rsidP="00AF7884">
            <w:pPr>
              <w:pStyle w:val="af8"/>
              <w:rPr>
                <w:color w:val="010101"/>
                <w:sz w:val="28"/>
                <w:szCs w:val="28"/>
              </w:rPr>
            </w:pPr>
            <w:proofErr w:type="gramStart"/>
            <w:r w:rsidRPr="00AF7884">
              <w:rPr>
                <w:color w:val="010101"/>
                <w:sz w:val="28"/>
                <w:szCs w:val="28"/>
              </w:rPr>
              <w:t>П</w:t>
            </w:r>
            <w:proofErr w:type="gramEnd"/>
            <w:r w:rsidRPr="00AF7884">
              <w:rPr>
                <w:color w:val="010101"/>
                <w:sz w:val="28"/>
                <w:szCs w:val="28"/>
              </w:rPr>
              <w:t xml:space="preserve"> – количество КМ, не проведенные по причине отсутствия правообладателя</w:t>
            </w:r>
          </w:p>
          <w:p w:rsidR="00AF7884" w:rsidRPr="00AF7884" w:rsidRDefault="00AF7884" w:rsidP="00AF7884">
            <w:pPr>
              <w:pStyle w:val="af8"/>
              <w:rPr>
                <w:color w:val="010101"/>
                <w:sz w:val="28"/>
                <w:szCs w:val="28"/>
              </w:rPr>
            </w:pPr>
            <w:proofErr w:type="spellStart"/>
            <w:r w:rsidRPr="00AF7884">
              <w:rPr>
                <w:color w:val="010101"/>
                <w:sz w:val="28"/>
                <w:szCs w:val="28"/>
              </w:rPr>
              <w:t>Пп</w:t>
            </w:r>
            <w:proofErr w:type="gramStart"/>
            <w:r w:rsidRPr="00AF7884">
              <w:rPr>
                <w:color w:val="010101"/>
                <w:sz w:val="28"/>
                <w:szCs w:val="28"/>
              </w:rPr>
              <w:t>р</w:t>
            </w:r>
            <w:proofErr w:type="spellEnd"/>
            <w:r w:rsidRPr="00AF7884">
              <w:rPr>
                <w:color w:val="010101"/>
                <w:sz w:val="28"/>
                <w:szCs w:val="28"/>
              </w:rPr>
              <w:t>-</w:t>
            </w:r>
            <w:proofErr w:type="gramEnd"/>
            <w:r w:rsidRPr="00AF7884">
              <w:rPr>
                <w:color w:val="010101"/>
                <w:sz w:val="28"/>
                <w:szCs w:val="28"/>
              </w:rPr>
              <w:t xml:space="preserve"> количество проведенных КМ</w:t>
            </w:r>
          </w:p>
        </w:tc>
        <w:tc>
          <w:tcPr>
            <w:tcW w:w="993" w:type="dxa"/>
            <w:gridSpan w:val="2"/>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spacing w:before="240" w:after="240"/>
              <w:jc w:val="center"/>
              <w:rPr>
                <w:rFonts w:eastAsia="Calibri"/>
                <w:sz w:val="28"/>
                <w:szCs w:val="28"/>
              </w:rPr>
            </w:pPr>
            <w:r w:rsidRPr="00AF7884">
              <w:rPr>
                <w:rFonts w:eastAsia="Calibri"/>
                <w:sz w:val="28"/>
                <w:szCs w:val="28"/>
              </w:rPr>
              <w:t>30%</w:t>
            </w:r>
          </w:p>
        </w:tc>
      </w:tr>
      <w:tr w:rsidR="00AF7884" w:rsidRPr="00AF7884" w:rsidTr="00AF7884">
        <w:tc>
          <w:tcPr>
            <w:tcW w:w="2370"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Pr>
                <w:color w:val="010101"/>
                <w:sz w:val="28"/>
                <w:szCs w:val="28"/>
              </w:rPr>
            </w:pPr>
            <w:r w:rsidRPr="00AF7884">
              <w:rPr>
                <w:color w:val="010101"/>
                <w:sz w:val="28"/>
                <w:szCs w:val="28"/>
              </w:rPr>
              <w:lastRenderedPageBreak/>
              <w:t xml:space="preserve">3. Доля </w:t>
            </w:r>
            <w:proofErr w:type="gramStart"/>
            <w:r w:rsidRPr="00AF7884">
              <w:rPr>
                <w:color w:val="010101"/>
                <w:sz w:val="28"/>
                <w:szCs w:val="28"/>
              </w:rPr>
              <w:t>КМ</w:t>
            </w:r>
            <w:proofErr w:type="gramEnd"/>
            <w:r w:rsidRPr="00AF7884">
              <w:rPr>
                <w:color w:val="010101"/>
                <w:sz w:val="28"/>
                <w:szCs w:val="28"/>
              </w:rPr>
              <w:t>, по результатам которых материалы направлены в уполномоченные для принятия решений органы, за отчетный период (год)</w:t>
            </w:r>
          </w:p>
        </w:tc>
        <w:tc>
          <w:tcPr>
            <w:tcW w:w="2167"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proofErr w:type="spellStart"/>
            <w:r w:rsidRPr="00AF7884">
              <w:rPr>
                <w:color w:val="010101"/>
                <w:sz w:val="28"/>
                <w:szCs w:val="28"/>
              </w:rPr>
              <w:t>Дкм</w:t>
            </w:r>
            <w:proofErr w:type="spellEnd"/>
            <w:r w:rsidRPr="00AF7884">
              <w:rPr>
                <w:color w:val="010101"/>
                <w:sz w:val="28"/>
                <w:szCs w:val="28"/>
              </w:rPr>
              <w:t>=Км*100/</w:t>
            </w:r>
            <w:proofErr w:type="spellStart"/>
            <w:r w:rsidRPr="00AF7884">
              <w:rPr>
                <w:color w:val="010101"/>
                <w:sz w:val="28"/>
                <w:szCs w:val="28"/>
              </w:rPr>
              <w:t>Квн</w:t>
            </w:r>
            <w:proofErr w:type="spellEnd"/>
          </w:p>
        </w:tc>
        <w:tc>
          <w:tcPr>
            <w:tcW w:w="4110"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rPr>
                <w:color w:val="010101"/>
                <w:sz w:val="28"/>
                <w:szCs w:val="28"/>
              </w:rPr>
            </w:pPr>
            <w:r w:rsidRPr="00AF7884">
              <w:rPr>
                <w:color w:val="010101"/>
                <w:sz w:val="28"/>
                <w:szCs w:val="28"/>
              </w:rPr>
              <w:t xml:space="preserve">Д – доля </w:t>
            </w:r>
            <w:proofErr w:type="gramStart"/>
            <w:r w:rsidRPr="00AF7884">
              <w:rPr>
                <w:color w:val="010101"/>
                <w:sz w:val="28"/>
                <w:szCs w:val="28"/>
              </w:rPr>
              <w:t>КМ</w:t>
            </w:r>
            <w:proofErr w:type="gramEnd"/>
          </w:p>
          <w:p w:rsidR="00AF7884" w:rsidRPr="00AF7884" w:rsidRDefault="00AF7884" w:rsidP="00AF7884">
            <w:pPr>
              <w:pStyle w:val="af8"/>
              <w:rPr>
                <w:color w:val="010101"/>
                <w:sz w:val="28"/>
                <w:szCs w:val="28"/>
              </w:rPr>
            </w:pPr>
            <w:proofErr w:type="gramStart"/>
            <w:r w:rsidRPr="00AF7884">
              <w:rPr>
                <w:color w:val="010101"/>
                <w:sz w:val="28"/>
                <w:szCs w:val="28"/>
              </w:rPr>
              <w:t>Км</w:t>
            </w:r>
            <w:proofErr w:type="gramEnd"/>
            <w:r w:rsidRPr="00AF7884">
              <w:rPr>
                <w:color w:val="010101"/>
                <w:sz w:val="28"/>
                <w:szCs w:val="28"/>
              </w:rPr>
              <w:t xml:space="preserve"> – количество материалов, направленных в уполномоченный орган</w:t>
            </w:r>
          </w:p>
          <w:p w:rsidR="00AF7884" w:rsidRPr="00AF7884" w:rsidRDefault="00AF7884" w:rsidP="00AF7884">
            <w:pPr>
              <w:pStyle w:val="af8"/>
              <w:rPr>
                <w:color w:val="010101"/>
                <w:sz w:val="28"/>
                <w:szCs w:val="28"/>
              </w:rPr>
            </w:pPr>
            <w:proofErr w:type="spellStart"/>
            <w:r w:rsidRPr="00AF7884">
              <w:rPr>
                <w:color w:val="010101"/>
                <w:sz w:val="28"/>
                <w:szCs w:val="28"/>
              </w:rPr>
              <w:t>Кв</w:t>
            </w:r>
            <w:proofErr w:type="gramStart"/>
            <w:r w:rsidRPr="00AF7884">
              <w:rPr>
                <w:color w:val="010101"/>
                <w:sz w:val="28"/>
                <w:szCs w:val="28"/>
              </w:rPr>
              <w:t>н</w:t>
            </w:r>
            <w:proofErr w:type="spellEnd"/>
            <w:r w:rsidRPr="00AF7884">
              <w:rPr>
                <w:color w:val="010101"/>
                <w:sz w:val="28"/>
                <w:szCs w:val="28"/>
              </w:rPr>
              <w:t>-</w:t>
            </w:r>
            <w:proofErr w:type="gramEnd"/>
            <w:r w:rsidRPr="00AF7884">
              <w:rPr>
                <w:color w:val="010101"/>
                <w:sz w:val="28"/>
                <w:szCs w:val="28"/>
              </w:rPr>
              <w:t xml:space="preserve"> количество выявленных нарушений</w:t>
            </w:r>
          </w:p>
        </w:tc>
        <w:tc>
          <w:tcPr>
            <w:tcW w:w="993" w:type="dxa"/>
            <w:gridSpan w:val="2"/>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spacing w:before="240" w:after="240"/>
              <w:jc w:val="center"/>
              <w:rPr>
                <w:rFonts w:eastAsia="Calibri"/>
                <w:sz w:val="28"/>
                <w:szCs w:val="28"/>
              </w:rPr>
            </w:pPr>
            <w:r w:rsidRPr="00AF7884">
              <w:rPr>
                <w:rFonts w:eastAsia="Calibri"/>
                <w:sz w:val="28"/>
                <w:szCs w:val="28"/>
              </w:rPr>
              <w:t>100%</w:t>
            </w:r>
          </w:p>
        </w:tc>
      </w:tr>
      <w:tr w:rsidR="00AF7884" w:rsidRPr="00AF7884" w:rsidTr="00AF7884">
        <w:tc>
          <w:tcPr>
            <w:tcW w:w="9640" w:type="dxa"/>
            <w:gridSpan w:val="5"/>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jc w:val="center"/>
              <w:rPr>
                <w:color w:val="010101"/>
                <w:sz w:val="28"/>
                <w:szCs w:val="28"/>
              </w:rPr>
            </w:pPr>
            <w:r w:rsidRPr="00AF7884">
              <w:rPr>
                <w:color w:val="010101"/>
                <w:sz w:val="28"/>
                <w:szCs w:val="28"/>
              </w:rPr>
              <w:t>2.2. Перечень индикативных показателей</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Pr>
                <w:color w:val="010101"/>
                <w:sz w:val="28"/>
                <w:szCs w:val="28"/>
              </w:rPr>
            </w:pPr>
            <w:r w:rsidRPr="00AF7884">
              <w:rPr>
                <w:color w:val="010101"/>
                <w:sz w:val="28"/>
                <w:szCs w:val="28"/>
              </w:rPr>
              <w:t xml:space="preserve">1. Количество внеплановых </w:t>
            </w:r>
            <w:proofErr w:type="gramStart"/>
            <w:r w:rsidRPr="00AF7884">
              <w:rPr>
                <w:color w:val="010101"/>
                <w:sz w:val="28"/>
                <w:szCs w:val="28"/>
              </w:rPr>
              <w:t>КМ</w:t>
            </w:r>
            <w:proofErr w:type="gramEnd"/>
            <w:r w:rsidRPr="00AF7884">
              <w:rPr>
                <w:color w:val="010101"/>
                <w:sz w:val="28"/>
                <w:szCs w:val="28"/>
              </w:rPr>
              <w:t>, проведенных за отчетный период (год)</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2. Количество внеплановых </w:t>
            </w:r>
            <w:proofErr w:type="gramStart"/>
            <w:r w:rsidRPr="00AF7884">
              <w:rPr>
                <w:color w:val="010101"/>
                <w:sz w:val="28"/>
                <w:szCs w:val="28"/>
              </w:rPr>
              <w:t>КМ</w:t>
            </w:r>
            <w:proofErr w:type="gramEnd"/>
            <w:r w:rsidRPr="00AF7884">
              <w:rPr>
                <w:color w:val="010101"/>
                <w:sz w:val="28"/>
                <w:szCs w:val="28"/>
              </w:rPr>
              <w:t>,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(год)</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3. Общее количество </w:t>
            </w:r>
            <w:proofErr w:type="gramStart"/>
            <w:r w:rsidRPr="00AF7884">
              <w:rPr>
                <w:color w:val="010101"/>
                <w:sz w:val="28"/>
                <w:szCs w:val="28"/>
              </w:rPr>
              <w:t>КМ</w:t>
            </w:r>
            <w:proofErr w:type="gramEnd"/>
            <w:r w:rsidRPr="00AF7884">
              <w:rPr>
                <w:color w:val="010101"/>
                <w:sz w:val="28"/>
                <w:szCs w:val="28"/>
              </w:rPr>
              <w:t xml:space="preserve"> с взаимодействием, проведенных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4. Количество </w:t>
            </w:r>
            <w:proofErr w:type="gramStart"/>
            <w:r w:rsidRPr="00AF7884">
              <w:rPr>
                <w:color w:val="010101"/>
                <w:sz w:val="28"/>
                <w:szCs w:val="28"/>
              </w:rPr>
              <w:t>КМ</w:t>
            </w:r>
            <w:proofErr w:type="gramEnd"/>
            <w:r w:rsidRPr="00AF7884">
              <w:rPr>
                <w:color w:val="010101"/>
                <w:sz w:val="28"/>
                <w:szCs w:val="28"/>
              </w:rPr>
              <w:t xml:space="preserve"> с взаимодействием по земельному контролю, проведенных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5. Количество </w:t>
            </w:r>
            <w:proofErr w:type="gramStart"/>
            <w:r w:rsidRPr="00AF7884">
              <w:rPr>
                <w:color w:val="010101"/>
                <w:sz w:val="28"/>
                <w:szCs w:val="28"/>
              </w:rPr>
              <w:t>КМ</w:t>
            </w:r>
            <w:proofErr w:type="gramEnd"/>
            <w:r w:rsidRPr="00AF7884">
              <w:rPr>
                <w:color w:val="010101"/>
                <w:sz w:val="28"/>
                <w:szCs w:val="28"/>
              </w:rPr>
              <w:t>, проведенных с использованием средств дистанционного взаимодействия,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6. Количество предостережений о недопустимости нарушения обязательных требований, объявленных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7. Количество </w:t>
            </w:r>
            <w:proofErr w:type="gramStart"/>
            <w:r w:rsidRPr="00AF7884">
              <w:rPr>
                <w:color w:val="010101"/>
                <w:sz w:val="28"/>
                <w:szCs w:val="28"/>
              </w:rPr>
              <w:t>КМ</w:t>
            </w:r>
            <w:proofErr w:type="gramEnd"/>
            <w:r w:rsidRPr="00AF7884">
              <w:rPr>
                <w:color w:val="010101"/>
                <w:sz w:val="28"/>
                <w:szCs w:val="28"/>
              </w:rPr>
              <w:t>, по результатам которых выявлены нарушения обязательных требований,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8. Количество </w:t>
            </w:r>
            <w:proofErr w:type="gramStart"/>
            <w:r w:rsidRPr="00AF7884">
              <w:rPr>
                <w:color w:val="010101"/>
                <w:sz w:val="28"/>
                <w:szCs w:val="28"/>
              </w:rPr>
              <w:t>КМ</w:t>
            </w:r>
            <w:proofErr w:type="gramEnd"/>
            <w:r w:rsidRPr="00AF7884">
              <w:rPr>
                <w:color w:val="010101"/>
                <w:sz w:val="28"/>
                <w:szCs w:val="28"/>
              </w:rPr>
              <w:t>, по итогам которых возбуждены дела об административных правонарушениях,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9. Сумма административных штрафов, наложенных по результатам </w:t>
            </w:r>
            <w:proofErr w:type="gramStart"/>
            <w:r w:rsidRPr="00AF7884">
              <w:rPr>
                <w:color w:val="010101"/>
                <w:sz w:val="28"/>
                <w:szCs w:val="28"/>
              </w:rPr>
              <w:t>КМ</w:t>
            </w:r>
            <w:proofErr w:type="gramEnd"/>
            <w:r w:rsidRPr="00AF7884">
              <w:rPr>
                <w:color w:val="010101"/>
                <w:sz w:val="28"/>
                <w:szCs w:val="28"/>
              </w:rPr>
              <w:t>,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руб.</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10. Количество направленных в органы прокуратуры заявлений о согласовании проведения </w:t>
            </w:r>
            <w:proofErr w:type="gramStart"/>
            <w:r w:rsidRPr="00AF7884">
              <w:rPr>
                <w:color w:val="010101"/>
                <w:sz w:val="28"/>
                <w:szCs w:val="28"/>
              </w:rPr>
              <w:t>КМ</w:t>
            </w:r>
            <w:proofErr w:type="gramEnd"/>
            <w:r w:rsidRPr="00AF7884">
              <w:rPr>
                <w:color w:val="010101"/>
                <w:sz w:val="28"/>
                <w:szCs w:val="28"/>
              </w:rPr>
              <w:t>,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11. Количество направленных в органы прокуратуры заявлений о согласовании проведения </w:t>
            </w:r>
            <w:proofErr w:type="gramStart"/>
            <w:r w:rsidRPr="00AF7884">
              <w:rPr>
                <w:color w:val="010101"/>
                <w:sz w:val="28"/>
                <w:szCs w:val="28"/>
              </w:rPr>
              <w:t>КМ</w:t>
            </w:r>
            <w:proofErr w:type="gramEnd"/>
            <w:r w:rsidRPr="00AF7884">
              <w:rPr>
                <w:color w:val="010101"/>
                <w:sz w:val="28"/>
                <w:szCs w:val="28"/>
              </w:rPr>
              <w:t>, по которым органами прокуратуры отказано в согласовании,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spacing w:before="240" w:after="240"/>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12. Общее количество учтенных объектов контроля на конец отчетного периода (года)</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13. Количество учтенных контролируемых лиц на конец отчетного периода (года)</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14. Количество учтенных контролируемых лиц, в отношении которых проведены </w:t>
            </w:r>
            <w:proofErr w:type="gramStart"/>
            <w:r w:rsidRPr="00AF7884">
              <w:rPr>
                <w:color w:val="010101"/>
                <w:sz w:val="28"/>
                <w:szCs w:val="28"/>
              </w:rPr>
              <w:t>КМ</w:t>
            </w:r>
            <w:proofErr w:type="gramEnd"/>
            <w:r w:rsidRPr="00AF7884">
              <w:rPr>
                <w:color w:val="010101"/>
                <w:sz w:val="28"/>
                <w:szCs w:val="28"/>
              </w:rPr>
              <w:t>, за отчетный период (год)</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pStyle w:val="af8"/>
              <w:ind w:left="142" w:right="122"/>
              <w:jc w:val="both"/>
              <w:rPr>
                <w:color w:val="010101"/>
                <w:sz w:val="28"/>
                <w:szCs w:val="28"/>
              </w:rPr>
            </w:pPr>
            <w:r w:rsidRPr="00AF7884">
              <w:rPr>
                <w:color w:val="010101"/>
                <w:sz w:val="28"/>
                <w:szCs w:val="28"/>
              </w:rPr>
              <w:lastRenderedPageBreak/>
              <w:t>15. Количество жалоб, в отношении которых органом муниципального земельного контроля был нарушен срок рассмотрения, за отчетный период (год)</w:t>
            </w:r>
          </w:p>
        </w:tc>
        <w:tc>
          <w:tcPr>
            <w:tcW w:w="871" w:type="dxa"/>
            <w:tcBorders>
              <w:top w:val="outset" w:sz="6" w:space="0" w:color="auto"/>
              <w:left w:val="outset" w:sz="6" w:space="0" w:color="auto"/>
              <w:bottom w:val="outset" w:sz="6" w:space="0" w:color="auto"/>
              <w:right w:val="outset" w:sz="6" w:space="0" w:color="auto"/>
            </w:tcBorders>
            <w:vAlign w:val="center"/>
            <w:hideMark/>
          </w:tcPr>
          <w:p w:rsidR="00AF7884" w:rsidRPr="00AF7884" w:rsidRDefault="00AF7884" w:rsidP="00AF7884">
            <w:pPr>
              <w:spacing w:before="240" w:after="240"/>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9год)</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(год)</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r w:rsidR="00AF7884" w:rsidRPr="00AF7884" w:rsidTr="00AF7884">
        <w:tc>
          <w:tcPr>
            <w:tcW w:w="8769" w:type="dxa"/>
            <w:gridSpan w:val="4"/>
            <w:tcBorders>
              <w:top w:val="outset" w:sz="6" w:space="0" w:color="auto"/>
              <w:left w:val="outset" w:sz="6" w:space="0" w:color="auto"/>
              <w:bottom w:val="outset" w:sz="6" w:space="0" w:color="auto"/>
              <w:right w:val="outset" w:sz="6" w:space="0" w:color="auto"/>
            </w:tcBorders>
            <w:vAlign w:val="center"/>
          </w:tcPr>
          <w:p w:rsidR="00AF7884" w:rsidRPr="00AF7884" w:rsidRDefault="00AF7884" w:rsidP="00AF7884">
            <w:pPr>
              <w:pStyle w:val="af8"/>
              <w:ind w:left="142" w:right="122"/>
              <w:jc w:val="both"/>
              <w:rPr>
                <w:color w:val="010101"/>
                <w:sz w:val="28"/>
                <w:szCs w:val="28"/>
              </w:rPr>
            </w:pPr>
            <w:r w:rsidRPr="00AF7884">
              <w:rPr>
                <w:color w:val="010101"/>
                <w:sz w:val="28"/>
                <w:szCs w:val="28"/>
              </w:rPr>
              <w:t xml:space="preserve">18. Количество </w:t>
            </w:r>
            <w:proofErr w:type="gramStart"/>
            <w:r w:rsidRPr="00AF7884">
              <w:rPr>
                <w:color w:val="010101"/>
                <w:sz w:val="28"/>
                <w:szCs w:val="28"/>
              </w:rPr>
              <w:t>КМ</w:t>
            </w:r>
            <w:proofErr w:type="gramEnd"/>
            <w:r w:rsidRPr="00AF7884">
              <w:rPr>
                <w:color w:val="010101"/>
                <w:sz w:val="28"/>
                <w:szCs w:val="28"/>
              </w:rPr>
              <w:t>,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отчетный период (год)</w:t>
            </w:r>
          </w:p>
        </w:tc>
        <w:tc>
          <w:tcPr>
            <w:tcW w:w="871" w:type="dxa"/>
            <w:tcBorders>
              <w:top w:val="outset" w:sz="6" w:space="0" w:color="auto"/>
              <w:left w:val="outset" w:sz="6" w:space="0" w:color="auto"/>
              <w:bottom w:val="outset" w:sz="6" w:space="0" w:color="auto"/>
              <w:right w:val="outset" w:sz="6" w:space="0" w:color="auto"/>
            </w:tcBorders>
          </w:tcPr>
          <w:p w:rsidR="00AF7884" w:rsidRPr="00AF7884" w:rsidRDefault="00AF7884" w:rsidP="00AF7884">
            <w:pPr>
              <w:jc w:val="center"/>
              <w:rPr>
                <w:rFonts w:eastAsia="Calibri"/>
                <w:sz w:val="28"/>
                <w:szCs w:val="28"/>
              </w:rPr>
            </w:pPr>
            <w:r w:rsidRPr="00AF7884">
              <w:rPr>
                <w:rFonts w:eastAsia="Calibri"/>
                <w:sz w:val="28"/>
                <w:szCs w:val="28"/>
              </w:rPr>
              <w:t>шт.</w:t>
            </w:r>
          </w:p>
        </w:tc>
      </w:tr>
    </w:tbl>
    <w:p w:rsidR="00AF7884" w:rsidRPr="00AF7884" w:rsidRDefault="00AF7884" w:rsidP="00AF7884">
      <w:pPr>
        <w:jc w:val="right"/>
        <w:rPr>
          <w:sz w:val="28"/>
          <w:szCs w:val="28"/>
        </w:rPr>
      </w:pPr>
    </w:p>
    <w:p w:rsidR="00AF7884" w:rsidRPr="00AF7884" w:rsidRDefault="00AF7884" w:rsidP="00AF7884">
      <w:pPr>
        <w:jc w:val="right"/>
        <w:rPr>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AF7884">
      <w:pPr>
        <w:ind w:left="4536"/>
        <w:jc w:val="center"/>
      </w:pPr>
    </w:p>
    <w:p w:rsidR="00AF7884" w:rsidRDefault="00AF7884" w:rsidP="00AF7884">
      <w:pPr>
        <w:ind w:left="4536"/>
        <w:jc w:val="center"/>
      </w:pPr>
      <w:r>
        <w:lastRenderedPageBreak/>
        <w:t>УТВЕРЖДЕН:</w:t>
      </w:r>
    </w:p>
    <w:p w:rsidR="00AF7884" w:rsidRPr="00996E37" w:rsidRDefault="00AF7884" w:rsidP="00AF7884">
      <w:pPr>
        <w:ind w:left="4536"/>
        <w:jc w:val="center"/>
        <w:rPr>
          <w:sz w:val="26"/>
          <w:szCs w:val="26"/>
        </w:rPr>
      </w:pPr>
      <w:r w:rsidRPr="00996E37">
        <w:rPr>
          <w:sz w:val="26"/>
          <w:szCs w:val="26"/>
        </w:rPr>
        <w:t>решени</w:t>
      </w:r>
      <w:r>
        <w:rPr>
          <w:sz w:val="26"/>
          <w:szCs w:val="26"/>
        </w:rPr>
        <w:t>ем</w:t>
      </w:r>
      <w:r w:rsidRPr="00996E37">
        <w:rPr>
          <w:sz w:val="26"/>
          <w:szCs w:val="26"/>
        </w:rPr>
        <w:t xml:space="preserve"> Великоустюгской Думы</w:t>
      </w:r>
    </w:p>
    <w:p w:rsidR="00AF7884" w:rsidRDefault="00AF7884" w:rsidP="00AF7884">
      <w:pPr>
        <w:ind w:left="4536"/>
        <w:jc w:val="center"/>
        <w:rPr>
          <w:sz w:val="26"/>
          <w:szCs w:val="26"/>
        </w:rPr>
      </w:pPr>
      <w:r w:rsidRPr="00996E37">
        <w:rPr>
          <w:sz w:val="26"/>
          <w:szCs w:val="26"/>
        </w:rPr>
        <w:t xml:space="preserve">от </w:t>
      </w:r>
      <w:r>
        <w:rPr>
          <w:sz w:val="26"/>
          <w:szCs w:val="26"/>
        </w:rPr>
        <w:t>19.04</w:t>
      </w:r>
      <w:r w:rsidRPr="00996E37">
        <w:rPr>
          <w:sz w:val="26"/>
          <w:szCs w:val="26"/>
        </w:rPr>
        <w:t xml:space="preserve">.2024 № </w:t>
      </w:r>
      <w:r>
        <w:rPr>
          <w:sz w:val="26"/>
          <w:szCs w:val="26"/>
        </w:rPr>
        <w:t>32</w:t>
      </w:r>
    </w:p>
    <w:p w:rsidR="00AF7884" w:rsidRDefault="00AF7884" w:rsidP="00AF7884">
      <w:pPr>
        <w:ind w:left="4536"/>
        <w:jc w:val="center"/>
        <w:rPr>
          <w:sz w:val="26"/>
          <w:szCs w:val="26"/>
        </w:rPr>
      </w:pPr>
    </w:p>
    <w:p w:rsidR="00AF7884" w:rsidRDefault="00AF7884" w:rsidP="00AF7884">
      <w:pPr>
        <w:ind w:left="4536"/>
        <w:jc w:val="center"/>
        <w:rPr>
          <w:bCs/>
          <w:color w:val="000000"/>
          <w:spacing w:val="-7"/>
          <w:sz w:val="28"/>
          <w:szCs w:val="28"/>
        </w:rPr>
      </w:pPr>
      <w:r>
        <w:rPr>
          <w:sz w:val="26"/>
          <w:szCs w:val="26"/>
        </w:rPr>
        <w:t>(п</w:t>
      </w:r>
      <w:r w:rsidRPr="00996E37">
        <w:rPr>
          <w:sz w:val="26"/>
          <w:szCs w:val="26"/>
        </w:rPr>
        <w:t>риложение</w:t>
      </w:r>
      <w:r>
        <w:rPr>
          <w:sz w:val="26"/>
          <w:szCs w:val="26"/>
        </w:rPr>
        <w:t xml:space="preserve"> 4)</w:t>
      </w: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Pr="00E22EA7" w:rsidRDefault="00AF7884" w:rsidP="00AF7884">
      <w:pPr>
        <w:jc w:val="center"/>
        <w:rPr>
          <w:sz w:val="28"/>
          <w:szCs w:val="28"/>
          <w:highlight w:val="white"/>
        </w:rPr>
      </w:pPr>
      <w:r w:rsidRPr="00E22EA7">
        <w:rPr>
          <w:b/>
          <w:bCs/>
          <w:sz w:val="28"/>
          <w:szCs w:val="28"/>
          <w:highlight w:val="white"/>
        </w:rPr>
        <w:t>Перечень</w:t>
      </w:r>
    </w:p>
    <w:p w:rsidR="00AF7884" w:rsidRPr="00E22EA7" w:rsidRDefault="00AF7884" w:rsidP="00AF7884">
      <w:pPr>
        <w:jc w:val="center"/>
        <w:rPr>
          <w:sz w:val="28"/>
          <w:szCs w:val="28"/>
          <w:highlight w:val="white"/>
        </w:rPr>
      </w:pPr>
      <w:r w:rsidRPr="00E22EA7">
        <w:rPr>
          <w:b/>
          <w:bCs/>
          <w:sz w:val="28"/>
          <w:szCs w:val="28"/>
          <w:highlight w:val="white"/>
        </w:rPr>
        <w:t xml:space="preserve"> должностных</w:t>
      </w:r>
      <w:bookmarkStart w:id="1" w:name="_GoBack"/>
      <w:bookmarkEnd w:id="1"/>
      <w:r w:rsidRPr="00E22EA7">
        <w:rPr>
          <w:b/>
          <w:bCs/>
          <w:sz w:val="28"/>
          <w:szCs w:val="28"/>
          <w:highlight w:val="white"/>
        </w:rPr>
        <w:t xml:space="preserve"> лиц, осуществляющих </w:t>
      </w:r>
    </w:p>
    <w:p w:rsidR="00AF7884" w:rsidRPr="00E22EA7" w:rsidRDefault="00AF7884" w:rsidP="00AF7884">
      <w:pPr>
        <w:jc w:val="center"/>
        <w:rPr>
          <w:sz w:val="28"/>
          <w:szCs w:val="28"/>
          <w:highlight w:val="white"/>
        </w:rPr>
      </w:pPr>
      <w:r w:rsidRPr="00E22EA7">
        <w:rPr>
          <w:b/>
          <w:bCs/>
          <w:sz w:val="28"/>
          <w:szCs w:val="28"/>
          <w:highlight w:val="white"/>
        </w:rPr>
        <w:t xml:space="preserve">муниципальный земельный контроль </w:t>
      </w:r>
    </w:p>
    <w:p w:rsidR="00AF7884" w:rsidRPr="00E22EA7" w:rsidRDefault="00AF7884" w:rsidP="00AF7884">
      <w:pPr>
        <w:rPr>
          <w:sz w:val="28"/>
          <w:szCs w:val="28"/>
          <w:highlight w:val="white"/>
        </w:rPr>
      </w:pPr>
    </w:p>
    <w:p w:rsidR="00AF7884" w:rsidRPr="00E22EA7" w:rsidRDefault="00AF7884" w:rsidP="00AF7884">
      <w:pPr>
        <w:ind w:firstLine="709"/>
        <w:jc w:val="both"/>
        <w:rPr>
          <w:sz w:val="28"/>
          <w:szCs w:val="28"/>
          <w:highlight w:val="white"/>
        </w:rPr>
      </w:pPr>
      <w:r>
        <w:rPr>
          <w:sz w:val="28"/>
          <w:szCs w:val="28"/>
          <w:highlight w:val="white"/>
        </w:rPr>
        <w:t xml:space="preserve">1. </w:t>
      </w:r>
      <w:r w:rsidRPr="00E22EA7">
        <w:rPr>
          <w:sz w:val="28"/>
          <w:szCs w:val="28"/>
          <w:highlight w:val="white"/>
        </w:rPr>
        <w:t xml:space="preserve">Начальник отдела </w:t>
      </w:r>
      <w:bookmarkStart w:id="2" w:name="__DdeLink__538_835893476"/>
      <w:r w:rsidRPr="00E22EA7">
        <w:rPr>
          <w:sz w:val="28"/>
          <w:szCs w:val="28"/>
          <w:highlight w:val="white"/>
        </w:rPr>
        <w:t>земельных ресурсов комитета по управлению имуществом администрации Великоустюгского муниципального округа.</w:t>
      </w:r>
      <w:bookmarkEnd w:id="2"/>
    </w:p>
    <w:p w:rsidR="00AF7884" w:rsidRDefault="00AF7884" w:rsidP="00AF7884">
      <w:pPr>
        <w:ind w:firstLine="709"/>
        <w:jc w:val="both"/>
        <w:rPr>
          <w:sz w:val="28"/>
          <w:szCs w:val="28"/>
          <w:highlight w:val="white"/>
        </w:rPr>
      </w:pPr>
      <w:r>
        <w:rPr>
          <w:sz w:val="28"/>
          <w:szCs w:val="28"/>
          <w:highlight w:val="white"/>
        </w:rPr>
        <w:t xml:space="preserve">2. </w:t>
      </w:r>
      <w:r w:rsidRPr="00E22EA7">
        <w:rPr>
          <w:sz w:val="28"/>
          <w:szCs w:val="28"/>
          <w:highlight w:val="white"/>
        </w:rPr>
        <w:t>Консультант отдела земельных ресурсов комитета по управлению имуществом администрации Великоустюгского муниципального округа.</w:t>
      </w:r>
    </w:p>
    <w:p w:rsidR="00AF7884" w:rsidRDefault="00AF7884" w:rsidP="00AF7884">
      <w:pPr>
        <w:ind w:firstLine="709"/>
        <w:jc w:val="both"/>
        <w:rPr>
          <w:bCs/>
          <w:color w:val="000000"/>
          <w:spacing w:val="-7"/>
          <w:sz w:val="28"/>
          <w:szCs w:val="28"/>
        </w:rPr>
      </w:pPr>
      <w:r>
        <w:rPr>
          <w:sz w:val="28"/>
          <w:szCs w:val="28"/>
          <w:highlight w:val="white"/>
        </w:rPr>
        <w:t xml:space="preserve">3. Старший инспектор </w:t>
      </w:r>
      <w:r w:rsidRPr="00E22EA7">
        <w:rPr>
          <w:sz w:val="28"/>
          <w:szCs w:val="28"/>
          <w:highlight w:val="white"/>
        </w:rPr>
        <w:t>отдела земельных ресурсов комитета по управлению имуществом администрации Великоустюгского муниципального округа.</w:t>
      </w: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Default="00AF7884" w:rsidP="005A5DF4">
      <w:pPr>
        <w:ind w:firstLine="709"/>
        <w:jc w:val="both"/>
        <w:rPr>
          <w:bCs/>
          <w:color w:val="000000"/>
          <w:spacing w:val="-7"/>
          <w:sz w:val="28"/>
          <w:szCs w:val="28"/>
        </w:rPr>
      </w:pPr>
    </w:p>
    <w:p w:rsidR="00AF7884" w:rsidRPr="00AF7884" w:rsidRDefault="00AF7884" w:rsidP="005A5DF4">
      <w:pPr>
        <w:ind w:firstLine="709"/>
        <w:jc w:val="both"/>
        <w:rPr>
          <w:bCs/>
          <w:color w:val="000000"/>
          <w:spacing w:val="-7"/>
          <w:sz w:val="28"/>
          <w:szCs w:val="28"/>
        </w:rPr>
      </w:pPr>
    </w:p>
    <w:sectPr w:rsidR="00AF7884" w:rsidRPr="00AF7884" w:rsidSect="0056067B">
      <w:headerReference w:type="default" r:id="rId25"/>
      <w:pgSz w:w="11906" w:h="16838"/>
      <w:pgMar w:top="1134" w:right="851" w:bottom="102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84" w:rsidRDefault="00AF7884" w:rsidP="00A66CA7">
      <w:r>
        <w:separator/>
      </w:r>
    </w:p>
  </w:endnote>
  <w:endnote w:type="continuationSeparator" w:id="0">
    <w:p w:rsidR="00AF7884" w:rsidRDefault="00AF788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84" w:rsidRDefault="00AF7884" w:rsidP="00A66CA7">
      <w:r>
        <w:separator/>
      </w:r>
    </w:p>
  </w:footnote>
  <w:footnote w:type="continuationSeparator" w:id="0">
    <w:p w:rsidR="00AF7884" w:rsidRDefault="00AF788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Content>
      <w:p w:rsidR="00AF7884" w:rsidRDefault="00AF7884">
        <w:pPr>
          <w:pStyle w:val="a3"/>
          <w:jc w:val="center"/>
        </w:pPr>
        <w:r>
          <w:fldChar w:fldCharType="begin"/>
        </w:r>
        <w:r>
          <w:instrText>PAGE   \* MERGEFORMAT</w:instrText>
        </w:r>
        <w:r>
          <w:fldChar w:fldCharType="separate"/>
        </w:r>
        <w:r w:rsidR="00055473">
          <w:rPr>
            <w:noProof/>
          </w:rPr>
          <w:t>2</w:t>
        </w:r>
        <w:r>
          <w:fldChar w:fldCharType="end"/>
        </w:r>
      </w:p>
    </w:sdtContent>
  </w:sdt>
  <w:p w:rsidR="00AF7884" w:rsidRDefault="00AF78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4">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5">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E210391"/>
    <w:multiLevelType w:val="multilevel"/>
    <w:tmpl w:val="8D743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 w:numId="8">
    <w:abstractNumId w:val="11"/>
  </w:num>
  <w:num w:numId="9">
    <w:abstractNumId w:val="10"/>
  </w:num>
  <w:num w:numId="10">
    <w:abstractNumId w:val="4"/>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11F09"/>
    <w:rsid w:val="00017BCE"/>
    <w:rsid w:val="00025ECC"/>
    <w:rsid w:val="00055473"/>
    <w:rsid w:val="000A707D"/>
    <w:rsid w:val="000C43F3"/>
    <w:rsid w:val="000D640B"/>
    <w:rsid w:val="00105A27"/>
    <w:rsid w:val="00105DB1"/>
    <w:rsid w:val="00152887"/>
    <w:rsid w:val="00155236"/>
    <w:rsid w:val="001606F1"/>
    <w:rsid w:val="00182E85"/>
    <w:rsid w:val="00184A95"/>
    <w:rsid w:val="0018541E"/>
    <w:rsid w:val="0018590A"/>
    <w:rsid w:val="001A0A9E"/>
    <w:rsid w:val="001A3107"/>
    <w:rsid w:val="00217A71"/>
    <w:rsid w:val="002414BE"/>
    <w:rsid w:val="00261A78"/>
    <w:rsid w:val="00297147"/>
    <w:rsid w:val="002A489D"/>
    <w:rsid w:val="002A6FF2"/>
    <w:rsid w:val="002D709B"/>
    <w:rsid w:val="00306CFD"/>
    <w:rsid w:val="00317F8C"/>
    <w:rsid w:val="003309A3"/>
    <w:rsid w:val="00341464"/>
    <w:rsid w:val="00380D09"/>
    <w:rsid w:val="00382C56"/>
    <w:rsid w:val="00386C24"/>
    <w:rsid w:val="003A3645"/>
    <w:rsid w:val="003A4773"/>
    <w:rsid w:val="003B366F"/>
    <w:rsid w:val="003E20A7"/>
    <w:rsid w:val="003E2C69"/>
    <w:rsid w:val="003E3D38"/>
    <w:rsid w:val="00431BE8"/>
    <w:rsid w:val="0045306E"/>
    <w:rsid w:val="00473E89"/>
    <w:rsid w:val="00486B0F"/>
    <w:rsid w:val="004900C0"/>
    <w:rsid w:val="004A7C19"/>
    <w:rsid w:val="004B3716"/>
    <w:rsid w:val="004C4687"/>
    <w:rsid w:val="004C530B"/>
    <w:rsid w:val="004D3591"/>
    <w:rsid w:val="004E2EAB"/>
    <w:rsid w:val="004F00D7"/>
    <w:rsid w:val="004F7709"/>
    <w:rsid w:val="004F7BEB"/>
    <w:rsid w:val="00512AAD"/>
    <w:rsid w:val="00520EEB"/>
    <w:rsid w:val="0052383C"/>
    <w:rsid w:val="00537AA2"/>
    <w:rsid w:val="00537FF6"/>
    <w:rsid w:val="00541ADA"/>
    <w:rsid w:val="00560093"/>
    <w:rsid w:val="0056067B"/>
    <w:rsid w:val="005A5DF4"/>
    <w:rsid w:val="005E55D2"/>
    <w:rsid w:val="005E7710"/>
    <w:rsid w:val="006175AE"/>
    <w:rsid w:val="00620A87"/>
    <w:rsid w:val="006223C3"/>
    <w:rsid w:val="00666860"/>
    <w:rsid w:val="00681DF8"/>
    <w:rsid w:val="00693717"/>
    <w:rsid w:val="006E655B"/>
    <w:rsid w:val="00717A7E"/>
    <w:rsid w:val="007367A4"/>
    <w:rsid w:val="0074753B"/>
    <w:rsid w:val="00752626"/>
    <w:rsid w:val="0076025D"/>
    <w:rsid w:val="0077540C"/>
    <w:rsid w:val="007864F8"/>
    <w:rsid w:val="00786F9A"/>
    <w:rsid w:val="007911DD"/>
    <w:rsid w:val="00797A2A"/>
    <w:rsid w:val="007B4CAD"/>
    <w:rsid w:val="007D37BA"/>
    <w:rsid w:val="007D3EAA"/>
    <w:rsid w:val="007F1773"/>
    <w:rsid w:val="008339E4"/>
    <w:rsid w:val="00866825"/>
    <w:rsid w:val="008A3EBC"/>
    <w:rsid w:val="008A4FAD"/>
    <w:rsid w:val="008B5809"/>
    <w:rsid w:val="008D4E7B"/>
    <w:rsid w:val="008F6C60"/>
    <w:rsid w:val="0090531A"/>
    <w:rsid w:val="00925421"/>
    <w:rsid w:val="00936294"/>
    <w:rsid w:val="0094355D"/>
    <w:rsid w:val="00950A32"/>
    <w:rsid w:val="009610F0"/>
    <w:rsid w:val="00973B33"/>
    <w:rsid w:val="009F65F0"/>
    <w:rsid w:val="009F7547"/>
    <w:rsid w:val="00A25DA3"/>
    <w:rsid w:val="00A30E6F"/>
    <w:rsid w:val="00A40D37"/>
    <w:rsid w:val="00A41BBA"/>
    <w:rsid w:val="00A43C98"/>
    <w:rsid w:val="00A659DF"/>
    <w:rsid w:val="00A66CA7"/>
    <w:rsid w:val="00A80544"/>
    <w:rsid w:val="00A81956"/>
    <w:rsid w:val="00AB1448"/>
    <w:rsid w:val="00AB1ECE"/>
    <w:rsid w:val="00AC4A32"/>
    <w:rsid w:val="00AD11AC"/>
    <w:rsid w:val="00AE79B9"/>
    <w:rsid w:val="00AF3E25"/>
    <w:rsid w:val="00AF51EE"/>
    <w:rsid w:val="00AF7884"/>
    <w:rsid w:val="00B0052C"/>
    <w:rsid w:val="00B0124D"/>
    <w:rsid w:val="00B461D5"/>
    <w:rsid w:val="00B50336"/>
    <w:rsid w:val="00B551C9"/>
    <w:rsid w:val="00BA5338"/>
    <w:rsid w:val="00BC40C5"/>
    <w:rsid w:val="00BC5F99"/>
    <w:rsid w:val="00BC715B"/>
    <w:rsid w:val="00BD5C09"/>
    <w:rsid w:val="00BF160C"/>
    <w:rsid w:val="00BF44CF"/>
    <w:rsid w:val="00C177E6"/>
    <w:rsid w:val="00C36230"/>
    <w:rsid w:val="00C56109"/>
    <w:rsid w:val="00C63BB3"/>
    <w:rsid w:val="00C7251C"/>
    <w:rsid w:val="00CB1F12"/>
    <w:rsid w:val="00CD33F6"/>
    <w:rsid w:val="00CE2174"/>
    <w:rsid w:val="00CE68C2"/>
    <w:rsid w:val="00D270C7"/>
    <w:rsid w:val="00D31F32"/>
    <w:rsid w:val="00D324A5"/>
    <w:rsid w:val="00D3355B"/>
    <w:rsid w:val="00D4070E"/>
    <w:rsid w:val="00D41C92"/>
    <w:rsid w:val="00D544AE"/>
    <w:rsid w:val="00D638ED"/>
    <w:rsid w:val="00D76C76"/>
    <w:rsid w:val="00D827C9"/>
    <w:rsid w:val="00D839B7"/>
    <w:rsid w:val="00D8431A"/>
    <w:rsid w:val="00D90F30"/>
    <w:rsid w:val="00DB07E2"/>
    <w:rsid w:val="00DD4D19"/>
    <w:rsid w:val="00DD65E7"/>
    <w:rsid w:val="00DE1DFD"/>
    <w:rsid w:val="00DE2055"/>
    <w:rsid w:val="00E45174"/>
    <w:rsid w:val="00E514D3"/>
    <w:rsid w:val="00E60A00"/>
    <w:rsid w:val="00E61F62"/>
    <w:rsid w:val="00E630E6"/>
    <w:rsid w:val="00E76542"/>
    <w:rsid w:val="00E8088E"/>
    <w:rsid w:val="00E85EE0"/>
    <w:rsid w:val="00E91EE5"/>
    <w:rsid w:val="00EF5EAE"/>
    <w:rsid w:val="00F00E34"/>
    <w:rsid w:val="00F120D3"/>
    <w:rsid w:val="00F5148F"/>
    <w:rsid w:val="00F550A4"/>
    <w:rsid w:val="00F57AE0"/>
    <w:rsid w:val="00F819AC"/>
    <w:rsid w:val="00F81B3F"/>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hgkelc">
    <w:name w:val="hgkelc"/>
    <w:basedOn w:val="a0"/>
    <w:rsid w:val="00382C56"/>
  </w:style>
  <w:style w:type="character" w:customStyle="1" w:styleId="fontstyle160">
    <w:name w:val="fontstyle160"/>
    <w:basedOn w:val="a0"/>
    <w:rsid w:val="00BF44CF"/>
  </w:style>
  <w:style w:type="character" w:customStyle="1" w:styleId="fontstyle182">
    <w:name w:val="fontstyle182"/>
    <w:basedOn w:val="a0"/>
    <w:rsid w:val="00BF44CF"/>
  </w:style>
  <w:style w:type="paragraph" w:customStyle="1" w:styleId="af8">
    <w:name w:val="Содержимое таблицы"/>
    <w:basedOn w:val="a"/>
    <w:qFormat/>
    <w:rsid w:val="00AF7884"/>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hgkelc">
    <w:name w:val="hgkelc"/>
    <w:basedOn w:val="a0"/>
    <w:rsid w:val="00382C56"/>
  </w:style>
  <w:style w:type="character" w:customStyle="1" w:styleId="fontstyle160">
    <w:name w:val="fontstyle160"/>
    <w:basedOn w:val="a0"/>
    <w:rsid w:val="00BF44CF"/>
  </w:style>
  <w:style w:type="character" w:customStyle="1" w:styleId="fontstyle182">
    <w:name w:val="fontstyle182"/>
    <w:basedOn w:val="a0"/>
    <w:rsid w:val="00BF44CF"/>
  </w:style>
  <w:style w:type="paragraph" w:customStyle="1" w:styleId="af8">
    <w:name w:val="Содержимое таблицы"/>
    <w:basedOn w:val="a"/>
    <w:qFormat/>
    <w:rsid w:val="00AF788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hyperlink" Target="https://login.consultant.ru/link/?req=doc&amp;base=LAW&amp;n=386954&amp;date=08.07.2021&amp;dst=100638&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86954&amp;date=08.07.2021&amp;dst=100271&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86954&amp;date=08.07.2021&amp;dst=100634&amp;fld=1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78980&amp;date=08.07.2021&amp;dst=100014&amp;fld=134" TargetMode="External"/><Relationship Id="rId20" Type="http://schemas.openxmlformats.org/officeDocument/2006/relationships/hyperlink" Target="https://login.consultant.ru/link/?req=doc&amp;base=LAW&amp;n=386954&amp;date=08.07.2021&amp;dst=100269&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eq=doc&amp;base=LAW&amp;n=452764&amp;dst=100800&amp;field=134&amp;date=20.12.2023" TargetMode="External"/><Relationship Id="rId5" Type="http://schemas.openxmlformats.org/officeDocument/2006/relationships/settings" Target="settings.xml"/><Relationship Id="rId15" Type="http://schemas.openxmlformats.org/officeDocument/2006/relationships/hyperlink" Target="https://login.consultant.ru/link/?req=doc&amp;base=LAW&amp;n=386954&amp;date=08.07.2021&amp;dst=100998&amp;fld=134" TargetMode="External"/><Relationship Id="rId23" Type="http://schemas.openxmlformats.org/officeDocument/2006/relationships/hyperlink" Target="https://login.consultant.ru/link/?req=doc&amp;base=LAW&amp;n=452764&amp;dst=100705&amp;field=134&amp;date=20.12.2023" TargetMode="Externa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eq=doc&amp;base=LAW&amp;n=386954&amp;date=08.07.2021&amp;dst=100640&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3617&amp;date=08.07.2021&amp;dst=100011&amp;fld=134" TargetMode="External"/><Relationship Id="rId22" Type="http://schemas.openxmlformats.org/officeDocument/2006/relationships/hyperlink" Target="https://login.consultant.ru/link/?req=doc&amp;base=LAW&amp;n=386954&amp;date=08.07.2021&amp;dst=100422&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918F-AAD8-4DD5-B164-358F01A8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27</Pages>
  <Words>8787</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115</cp:revision>
  <cp:lastPrinted>2024-04-22T07:02:00Z</cp:lastPrinted>
  <dcterms:created xsi:type="dcterms:W3CDTF">2020-02-14T05:10:00Z</dcterms:created>
  <dcterms:modified xsi:type="dcterms:W3CDTF">2024-04-22T07:02:00Z</dcterms:modified>
</cp:coreProperties>
</file>