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23F3D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C23F3D" w:rsidRPr="00C23F3D">
        <w:rPr>
          <w:sz w:val="28"/>
          <w:szCs w:val="28"/>
        </w:rPr>
        <w:t>4</w:t>
      </w:r>
      <w:r w:rsidR="00DD545A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Pr="00DD545A" w:rsidRDefault="004C4687" w:rsidP="004C4687">
      <w:pPr>
        <w:ind w:left="708" w:firstLine="12"/>
      </w:pPr>
    </w:p>
    <w:tbl>
      <w:tblPr>
        <w:tblW w:w="534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142"/>
      </w:tblGrid>
      <w:tr w:rsidR="004C4687" w:rsidRPr="00393A52" w:rsidTr="009F6D6D">
        <w:trPr>
          <w:cantSplit/>
          <w:trHeight w:val="924"/>
        </w:trPr>
        <w:tc>
          <w:tcPr>
            <w:tcW w:w="5205" w:type="dxa"/>
          </w:tcPr>
          <w:p w:rsidR="004C4687" w:rsidRPr="00B11B57" w:rsidRDefault="00750709" w:rsidP="00C23F3D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8CDD5" wp14:editId="2D2D6615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-.05pt" to="247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Aq&#10;9jWS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F301A" wp14:editId="6C650E77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05pt,-.05pt" to="248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xO8Rj9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5516F" wp14:editId="5701F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F9DB9" wp14:editId="74D27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C23F3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D545A">
              <w:rPr>
                <w:rFonts w:eastAsiaTheme="minorHAnsi"/>
                <w:sz w:val="28"/>
                <w:szCs w:val="28"/>
                <w:lang w:eastAsia="en-US"/>
              </w:rPr>
              <w:t xml:space="preserve"> внесении изменений в </w:t>
            </w:r>
            <w:r w:rsidR="00DD545A">
              <w:rPr>
                <w:sz w:val="28"/>
                <w:szCs w:val="28"/>
              </w:rPr>
              <w:t>решение Великоустюгской Думы Великоустюгского муниципального округа от 02.10.2023 № 116 «О дополнительной мере социальной поддержки в виде предоставления единовременной денежной выплаты»</w:t>
            </w:r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C4687" w:rsidRPr="00DD545A" w:rsidRDefault="004C4687" w:rsidP="004C4687">
      <w:pPr>
        <w:jc w:val="both"/>
        <w:rPr>
          <w:sz w:val="32"/>
          <w:szCs w:val="32"/>
          <w:lang w:eastAsia="ar-SA"/>
        </w:rPr>
      </w:pPr>
      <w:r w:rsidRPr="00393A52">
        <w:rPr>
          <w:sz w:val="28"/>
          <w:szCs w:val="28"/>
          <w:lang w:eastAsia="ar-SA"/>
        </w:rPr>
        <w:tab/>
      </w:r>
    </w:p>
    <w:p w:rsidR="00E21700" w:rsidRPr="00DD545A" w:rsidRDefault="00E21700" w:rsidP="004C4687">
      <w:pPr>
        <w:jc w:val="both"/>
        <w:rPr>
          <w:sz w:val="32"/>
          <w:szCs w:val="32"/>
        </w:rPr>
      </w:pPr>
    </w:p>
    <w:p w:rsidR="00E21700" w:rsidRDefault="00DD545A" w:rsidP="00DD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2 части 5 статьи 20 Федерального закона от  06.10.2003 № 131-ФЗ  «Об общих принципах организации местного самоуправления в Российской Федерации», руководствуясь статьями 25 и 28 Устава Великоустюгского муниципального округа Вологодской области</w:t>
      </w:r>
      <w:r w:rsidR="00185A57" w:rsidRPr="00F74478">
        <w:rPr>
          <w:sz w:val="28"/>
          <w:szCs w:val="28"/>
        </w:rPr>
        <w:t>,</w:t>
      </w:r>
    </w:p>
    <w:p w:rsidR="00E21700" w:rsidRDefault="00E21700" w:rsidP="00DD545A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E21700" w:rsidRPr="00DD545A" w:rsidRDefault="00E21700" w:rsidP="00DD545A">
      <w:pPr>
        <w:ind w:firstLine="709"/>
        <w:jc w:val="both"/>
        <w:rPr>
          <w:b/>
          <w:sz w:val="32"/>
          <w:szCs w:val="32"/>
        </w:rPr>
      </w:pPr>
    </w:p>
    <w:p w:rsidR="00DD545A" w:rsidRDefault="00DD545A" w:rsidP="00DD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Великоустюгского муниципального округа от 02.10.2023 № 116 «О дополнительной мере социальной поддержки в виде предоставления единовременной денежной выплаты» (с изменениями, внесенными решениями Великоустюгской Думы Великоустюгского муниципального округа от 17.10.2023 № 117, от 28.12.2023 № 161, от 22.03.2024 № 23, от 03.10.2024 № 72, от 03.02.2025 № 1) (далее – решение) следующие изменения:</w:t>
      </w:r>
    </w:p>
    <w:p w:rsidR="00DD545A" w:rsidRDefault="00DD545A" w:rsidP="00DD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 решения после слов </w:t>
      </w:r>
      <w:r>
        <w:rPr>
          <w:bCs/>
          <w:sz w:val="28"/>
          <w:szCs w:val="28"/>
        </w:rPr>
        <w:t xml:space="preserve">«с Министерством обороны» дополнить словами «Российской Федерации </w:t>
      </w:r>
      <w:r>
        <w:rPr>
          <w:sz w:val="28"/>
          <w:szCs w:val="28"/>
        </w:rPr>
        <w:t>через пункт отбора на военную службу по контракту в г. Вологде и направленным».</w:t>
      </w:r>
    </w:p>
    <w:p w:rsidR="00DD545A" w:rsidRDefault="00DD545A" w:rsidP="00DD5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В пункте 1.1 решения после слов </w:t>
      </w:r>
      <w:r>
        <w:rPr>
          <w:bCs/>
          <w:sz w:val="28"/>
          <w:szCs w:val="28"/>
        </w:rPr>
        <w:t xml:space="preserve">«с Министерством обороны» дополнить словами «Российской Федерации </w:t>
      </w:r>
      <w:r>
        <w:rPr>
          <w:sz w:val="28"/>
          <w:szCs w:val="28"/>
        </w:rPr>
        <w:t>через пункт отбора на военную службу по контракту в г. Вологде и направленным».</w:t>
      </w:r>
    </w:p>
    <w:p w:rsidR="009F6D6D" w:rsidRDefault="00DD545A" w:rsidP="00DD5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решение вступает в силу после официального опубликования и распространяется на правоотношения, возникшие с 18 марта 2024  года. </w:t>
      </w:r>
    </w:p>
    <w:p w:rsidR="00185A57" w:rsidRDefault="00185A57" w:rsidP="009F6D6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313AB4">
        <w:rPr>
          <w:sz w:val="28"/>
          <w:szCs w:val="28"/>
        </w:rPr>
        <w:br/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185A57" w:rsidRPr="00393A52" w:rsidTr="00DE0462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185A57" w:rsidRDefault="00185A57" w:rsidP="00DE0462">
            <w:pPr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85A57" w:rsidRDefault="00185A57" w:rsidP="00DE046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85A57" w:rsidRDefault="00185A57" w:rsidP="00185A57">
      <w:pPr>
        <w:pStyle w:val="a6"/>
        <w:rPr>
          <w:sz w:val="26"/>
          <w:szCs w:val="26"/>
        </w:rPr>
      </w:pPr>
    </w:p>
    <w:p w:rsidR="00185A57" w:rsidRDefault="00185A57" w:rsidP="00185A57">
      <w:pPr>
        <w:pStyle w:val="a6"/>
        <w:rPr>
          <w:sz w:val="26"/>
          <w:szCs w:val="26"/>
        </w:rPr>
      </w:pPr>
    </w:p>
    <w:p w:rsidR="00185A57" w:rsidRDefault="00185A57" w:rsidP="00185A57">
      <w:pPr>
        <w:pStyle w:val="a6"/>
        <w:ind w:left="5670"/>
        <w:jc w:val="center"/>
      </w:pPr>
    </w:p>
    <w:sectPr w:rsidR="00185A57" w:rsidSect="00DD545A">
      <w:headerReference w:type="default" r:id="rId10"/>
      <w:pgSz w:w="11906" w:h="16838" w:code="9"/>
      <w:pgMar w:top="1276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709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14E05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0709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355D"/>
    <w:rsid w:val="009610F0"/>
    <w:rsid w:val="00972350"/>
    <w:rsid w:val="00973B33"/>
    <w:rsid w:val="009D2AF2"/>
    <w:rsid w:val="009F65F0"/>
    <w:rsid w:val="009F6D6D"/>
    <w:rsid w:val="00A25DA3"/>
    <w:rsid w:val="00A30E6F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36230"/>
    <w:rsid w:val="00C56109"/>
    <w:rsid w:val="00C63BB3"/>
    <w:rsid w:val="00C7251C"/>
    <w:rsid w:val="00C814A6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545A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121E-22FD-42D3-98A0-E8B92EBD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cp:lastPrinted>2025-04-30T13:06:00Z</cp:lastPrinted>
  <dcterms:created xsi:type="dcterms:W3CDTF">2020-02-14T05:10:00Z</dcterms:created>
  <dcterms:modified xsi:type="dcterms:W3CDTF">2025-04-30T13:06:00Z</dcterms:modified>
</cp:coreProperties>
</file>