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0" w:rsidRDefault="007E5140" w:rsidP="007E5140">
      <w:pPr>
        <w:jc w:val="center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140" w:rsidRDefault="007E5140" w:rsidP="007E5140">
      <w:pPr>
        <w:jc w:val="center"/>
      </w:pPr>
    </w:p>
    <w:p w:rsidR="007E5140" w:rsidRDefault="007E5140" w:rsidP="007E5140">
      <w:pPr>
        <w:jc w:val="center"/>
      </w:pPr>
    </w:p>
    <w:p w:rsidR="007E5140" w:rsidRPr="00DA54B4" w:rsidRDefault="007E5140" w:rsidP="007E5140">
      <w:pPr>
        <w:jc w:val="center"/>
        <w:rPr>
          <w:sz w:val="16"/>
        </w:rPr>
      </w:pPr>
    </w:p>
    <w:p w:rsidR="007E5140" w:rsidRPr="00654E22" w:rsidRDefault="007E5140" w:rsidP="007E514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7E5140" w:rsidRDefault="007E5140" w:rsidP="007E5140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7E5140" w:rsidRPr="00AF7969" w:rsidRDefault="007E5140" w:rsidP="007E5140">
      <w:pPr>
        <w:jc w:val="center"/>
        <w:rPr>
          <w:sz w:val="28"/>
          <w:szCs w:val="28"/>
        </w:rPr>
      </w:pPr>
    </w:p>
    <w:p w:rsidR="007E5140" w:rsidRPr="00AF7969" w:rsidRDefault="007E5140" w:rsidP="007E5140">
      <w:pPr>
        <w:jc w:val="center"/>
        <w:rPr>
          <w:sz w:val="28"/>
          <w:szCs w:val="28"/>
        </w:rPr>
      </w:pPr>
    </w:p>
    <w:p w:rsidR="007E5140" w:rsidRPr="00AF7969" w:rsidRDefault="007E5140" w:rsidP="007E5140">
      <w:pPr>
        <w:jc w:val="center"/>
        <w:rPr>
          <w:b/>
          <w:sz w:val="28"/>
          <w:szCs w:val="28"/>
        </w:rPr>
      </w:pPr>
      <w:r w:rsidRPr="00AF7969">
        <w:rPr>
          <w:b/>
          <w:sz w:val="28"/>
          <w:szCs w:val="28"/>
        </w:rPr>
        <w:t>ПОСТАНОВЛЕНИЕ</w:t>
      </w:r>
    </w:p>
    <w:p w:rsidR="007E5140" w:rsidRPr="00AF7969" w:rsidRDefault="007E5140" w:rsidP="007E5140">
      <w:pPr>
        <w:jc w:val="center"/>
        <w:rPr>
          <w:b/>
          <w:sz w:val="28"/>
          <w:szCs w:val="28"/>
        </w:rPr>
      </w:pPr>
    </w:p>
    <w:p w:rsidR="007E5140" w:rsidRPr="00AF7969" w:rsidRDefault="007E5140" w:rsidP="007E5140">
      <w:pPr>
        <w:jc w:val="center"/>
        <w:rPr>
          <w:b/>
          <w:sz w:val="28"/>
          <w:szCs w:val="28"/>
        </w:rPr>
      </w:pPr>
    </w:p>
    <w:p w:rsidR="007E5140" w:rsidRPr="00AF7969" w:rsidRDefault="007E5140" w:rsidP="007E51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Pr="00AF796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AF7969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AF7969">
        <w:rPr>
          <w:sz w:val="28"/>
          <w:szCs w:val="28"/>
        </w:rPr>
        <w:t xml:space="preserve">        </w:t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  <w:t xml:space="preserve">   </w:t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</w:t>
      </w:r>
      <w:r w:rsidRPr="00AF796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549</w:t>
      </w:r>
    </w:p>
    <w:p w:rsidR="007E5140" w:rsidRPr="00AF7969" w:rsidRDefault="007E5140" w:rsidP="007E5140">
      <w:pPr>
        <w:jc w:val="both"/>
        <w:rPr>
          <w:sz w:val="28"/>
          <w:szCs w:val="28"/>
          <w:u w:val="single"/>
        </w:rPr>
      </w:pPr>
    </w:p>
    <w:p w:rsidR="007E5140" w:rsidRPr="00AF7969" w:rsidRDefault="007E5140" w:rsidP="007E5140">
      <w:pPr>
        <w:jc w:val="center"/>
        <w:rPr>
          <w:sz w:val="28"/>
          <w:szCs w:val="28"/>
        </w:rPr>
      </w:pPr>
      <w:r w:rsidRPr="00AF7969">
        <w:rPr>
          <w:sz w:val="28"/>
          <w:szCs w:val="28"/>
        </w:rPr>
        <w:t>г. Великий Устюг</w:t>
      </w:r>
    </w:p>
    <w:p w:rsidR="00B80C69" w:rsidRDefault="00B80C69">
      <w:pPr>
        <w:rPr>
          <w:sz w:val="28"/>
          <w:szCs w:val="28"/>
        </w:rPr>
      </w:pPr>
    </w:p>
    <w:p w:rsidR="00B80C69" w:rsidRDefault="00B80C69">
      <w:pPr>
        <w:rPr>
          <w:sz w:val="28"/>
          <w:szCs w:val="28"/>
        </w:rPr>
      </w:pPr>
    </w:p>
    <w:p w:rsidR="00B80C69" w:rsidRDefault="00F0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ярмарки «Масленица»</w:t>
      </w:r>
    </w:p>
    <w:p w:rsidR="00B80C69" w:rsidRDefault="00B80C69">
      <w:pPr>
        <w:jc w:val="center"/>
        <w:rPr>
          <w:b/>
          <w:sz w:val="28"/>
          <w:szCs w:val="28"/>
        </w:rPr>
      </w:pPr>
    </w:p>
    <w:p w:rsidR="00B80C69" w:rsidRDefault="00B80C69" w:rsidP="007E5140">
      <w:pPr>
        <w:jc w:val="center"/>
        <w:rPr>
          <w:b/>
          <w:sz w:val="28"/>
          <w:szCs w:val="28"/>
        </w:rPr>
      </w:pPr>
    </w:p>
    <w:p w:rsidR="00B80C69" w:rsidRDefault="00F00759" w:rsidP="007E51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Вологодской области от 19.04.2010 № 437 «Об </w:t>
      </w:r>
      <w:r>
        <w:rPr>
          <w:sz w:val="28"/>
          <w:szCs w:val="28"/>
        </w:rPr>
        <w:t>утверждении порядка организации ярмарок и требований к организации продажи товаров на них на территории Вологодской области», постановлением администрации Великоустюгского муниципального округа от 27.06.2024 № 1885 «Об утверждении перечня мест для организа</w:t>
      </w:r>
      <w:r>
        <w:rPr>
          <w:sz w:val="28"/>
          <w:szCs w:val="28"/>
        </w:rPr>
        <w:t>ции ярмарок на территории Великоустюгского муниципального округа», руководствуясь статьёй 38 Устава Великоустюгского муниципального округа,</w:t>
      </w:r>
      <w:proofErr w:type="gramEnd"/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80C69" w:rsidRDefault="00B80C69" w:rsidP="007E5140">
      <w:pPr>
        <w:jc w:val="both"/>
        <w:rPr>
          <w:b/>
          <w:sz w:val="28"/>
          <w:szCs w:val="28"/>
        </w:rPr>
      </w:pPr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 Провести ярмарку «Масленица» </w:t>
      </w:r>
      <w:r>
        <w:rPr>
          <w:color w:val="000000"/>
          <w:sz w:val="28"/>
          <w:szCs w:val="28"/>
        </w:rPr>
        <w:t>02 марта 2025 года, с 10.00 до 17.00.</w:t>
      </w:r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Определить организатором яр</w:t>
      </w:r>
      <w:r>
        <w:rPr>
          <w:color w:val="000000"/>
          <w:sz w:val="28"/>
          <w:szCs w:val="28"/>
        </w:rPr>
        <w:t>марки «Масленица» администрацию Великоустюгского муниципального округа в лице отдела потребительского рынка управления экономического развития.</w:t>
      </w:r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3. Установить:</w:t>
      </w:r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3.1. М</w:t>
      </w:r>
      <w:r>
        <w:rPr>
          <w:color w:val="000000"/>
          <w:sz w:val="28"/>
          <w:szCs w:val="28"/>
        </w:rPr>
        <w:t>есто проведения ярмарки:</w:t>
      </w:r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 xml:space="preserve">) Советский проспект, д.50 (в районе территории «Парка </w:t>
      </w:r>
      <w:r>
        <w:rPr>
          <w:rFonts w:ascii="Tinos" w:hAnsi="Tinos"/>
          <w:color w:val="000000"/>
          <w:sz w:val="28"/>
          <w:szCs w:val="28"/>
        </w:rPr>
        <w:t>культуры и отдыха им</w:t>
      </w:r>
      <w:r w:rsidR="007E5140">
        <w:rPr>
          <w:rFonts w:ascii="Tinos" w:hAnsi="Tinos"/>
          <w:color w:val="000000"/>
          <w:sz w:val="28"/>
          <w:szCs w:val="28"/>
        </w:rPr>
        <w:t xml:space="preserve">. М.М. </w:t>
      </w:r>
      <w:proofErr w:type="spellStart"/>
      <w:r w:rsidR="007E5140">
        <w:rPr>
          <w:rFonts w:ascii="Tinos" w:hAnsi="Tinos"/>
          <w:color w:val="000000"/>
          <w:sz w:val="28"/>
          <w:szCs w:val="28"/>
        </w:rPr>
        <w:t>Булдакова</w:t>
      </w:r>
      <w:proofErr w:type="spellEnd"/>
      <w:r w:rsidR="007E5140">
        <w:rPr>
          <w:rFonts w:ascii="Tinos" w:hAnsi="Tinos"/>
          <w:color w:val="000000"/>
          <w:sz w:val="28"/>
          <w:szCs w:val="28"/>
        </w:rPr>
        <w:t>») до дома № 65;</w:t>
      </w:r>
    </w:p>
    <w:p w:rsidR="00B80C69" w:rsidRDefault="00F00759" w:rsidP="007E5140">
      <w:pPr>
        <w:jc w:val="both"/>
        <w:rPr>
          <w:b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ab/>
        <w:t>б) ул. Виноградова, д. 1 (в районе территории стадиона) до дома № 12.</w:t>
      </w:r>
    </w:p>
    <w:p w:rsidR="00B80C69" w:rsidRDefault="00F00759" w:rsidP="007E5140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3.2. </w:t>
      </w:r>
      <w:proofErr w:type="gramStart"/>
      <w:r>
        <w:rPr>
          <w:color w:val="000000"/>
          <w:sz w:val="28"/>
          <w:szCs w:val="28"/>
        </w:rPr>
        <w:t>Ассортимент и перечень реализуемых товаров –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продукция предприятий общественного питания, выпечка, хот-доги, горячие напитки (</w:t>
      </w:r>
      <w:r>
        <w:rPr>
          <w:color w:val="000000"/>
          <w:sz w:val="28"/>
          <w:szCs w:val="28"/>
        </w:rPr>
        <w:t>чай, кофе),</w:t>
      </w:r>
      <w:r w:rsidR="007E51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продукция предприятий пищевой переработки, промышленные товары, игрушки, сувениры, </w:t>
      </w:r>
      <w:r>
        <w:rPr>
          <w:rFonts w:ascii="Tinos" w:eastAsia="Calibri" w:hAnsi="Tinos"/>
          <w:color w:val="000000"/>
          <w:sz w:val="28"/>
          <w:szCs w:val="28"/>
          <w:lang w:eastAsia="en-US"/>
        </w:rPr>
        <w:t>изделия ремесленничества (изделия из глины, дерева и бересты, вязаные ков</w:t>
      </w:r>
      <w:r w:rsidR="007E5140">
        <w:rPr>
          <w:rFonts w:ascii="Tinos" w:eastAsia="Calibri" w:hAnsi="Tinos"/>
          <w:color w:val="000000"/>
          <w:sz w:val="28"/>
          <w:szCs w:val="28"/>
          <w:lang w:eastAsia="en-US"/>
        </w:rPr>
        <w:t>рики, игрушки, картины, изделия</w:t>
      </w:r>
      <w:r>
        <w:rPr>
          <w:rFonts w:ascii="Tinos" w:eastAsia="Calibri" w:hAnsi="Tinos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nos" w:eastAsia="Calibri" w:hAnsi="Tinos"/>
          <w:color w:val="000000"/>
          <w:sz w:val="28"/>
          <w:szCs w:val="28"/>
          <w:lang w:eastAsia="en-US"/>
        </w:rPr>
        <w:t>плетеные</w:t>
      </w:r>
      <w:proofErr w:type="spellEnd"/>
      <w:r>
        <w:rPr>
          <w:rFonts w:ascii="Tinos" w:eastAsia="Calibri" w:hAnsi="Tinos"/>
          <w:color w:val="000000"/>
          <w:sz w:val="28"/>
          <w:szCs w:val="28"/>
          <w:lang w:eastAsia="en-US"/>
        </w:rPr>
        <w:t xml:space="preserve"> из ротанга) и многое другое.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80C69" w:rsidRDefault="00F00759" w:rsidP="007E5140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4. Утвердить:</w:t>
      </w:r>
    </w:p>
    <w:p w:rsidR="00B80C69" w:rsidRPr="007E5140" w:rsidRDefault="00F00759" w:rsidP="007E5140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>.1. Схему размещения торговых мест на ярмарке «Масленица» по адресам, согласно приложению № 1;</w:t>
      </w:r>
    </w:p>
    <w:p w:rsidR="007E5140" w:rsidRPr="007E5140" w:rsidRDefault="007E5140" w:rsidP="007E5140">
      <w:pPr>
        <w:jc w:val="center"/>
        <w:rPr>
          <w:color w:val="000000"/>
          <w:sz w:val="24"/>
          <w:szCs w:val="24"/>
        </w:rPr>
      </w:pPr>
      <w:r w:rsidRPr="007E5140">
        <w:rPr>
          <w:color w:val="000000"/>
          <w:sz w:val="24"/>
          <w:szCs w:val="24"/>
        </w:rPr>
        <w:lastRenderedPageBreak/>
        <w:t>2</w:t>
      </w:r>
    </w:p>
    <w:p w:rsidR="007E5140" w:rsidRPr="007E5140" w:rsidRDefault="007E5140" w:rsidP="007E5140">
      <w:pPr>
        <w:jc w:val="both"/>
        <w:rPr>
          <w:color w:val="000000"/>
        </w:rPr>
      </w:pPr>
    </w:p>
    <w:p w:rsidR="00B80C69" w:rsidRDefault="00F00759" w:rsidP="007E5140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4.2.  Утвердить порядок организации ярмарки, согласно </w:t>
      </w:r>
      <w:proofErr w:type="spellStart"/>
      <w:r>
        <w:rPr>
          <w:color w:val="000000"/>
          <w:sz w:val="28"/>
          <w:szCs w:val="28"/>
        </w:rPr>
        <w:t>прилож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 w:rsidR="007E5140">
        <w:rPr>
          <w:color w:val="000000"/>
          <w:sz w:val="28"/>
          <w:szCs w:val="28"/>
        </w:rPr>
        <w:t>-</w:t>
      </w:r>
      <w:proofErr w:type="gramEnd"/>
      <w:r w:rsidR="007E5140"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нию</w:t>
      </w:r>
      <w:proofErr w:type="spellEnd"/>
      <w:r>
        <w:rPr>
          <w:color w:val="000000"/>
          <w:sz w:val="28"/>
          <w:szCs w:val="28"/>
        </w:rPr>
        <w:t xml:space="preserve"> №</w:t>
      </w:r>
      <w:r w:rsidR="007E51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</w:p>
    <w:p w:rsidR="00B80C69" w:rsidRDefault="00F00759" w:rsidP="007E5140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4.3. Типовую форму договора на размещение нестационарного торгового </w:t>
      </w:r>
      <w:proofErr w:type="spellStart"/>
      <w:r>
        <w:rPr>
          <w:color w:val="000000"/>
          <w:sz w:val="28"/>
          <w:szCs w:val="28"/>
        </w:rPr>
        <w:t>объекта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огласно</w:t>
      </w:r>
      <w:proofErr w:type="spellEnd"/>
      <w:r>
        <w:rPr>
          <w:color w:val="000000"/>
          <w:sz w:val="28"/>
          <w:szCs w:val="28"/>
        </w:rPr>
        <w:t xml:space="preserve"> прило</w:t>
      </w:r>
      <w:r>
        <w:rPr>
          <w:color w:val="000000"/>
          <w:sz w:val="28"/>
          <w:szCs w:val="28"/>
        </w:rPr>
        <w:t>жению № 3;</w:t>
      </w:r>
    </w:p>
    <w:p w:rsidR="00B80C69" w:rsidRDefault="00F00759" w:rsidP="007E5140">
      <w:pPr>
        <w:pStyle w:val="aa"/>
        <w:numPr>
          <w:ilvl w:val="0"/>
          <w:numId w:val="2"/>
        </w:numPr>
        <w:spacing w:line="0" w:lineRule="atLeast"/>
        <w:contextualSpacing w:val="0"/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 xml:space="preserve">5. </w:t>
      </w:r>
      <w:r>
        <w:rPr>
          <w:rFonts w:eastAsia="Calibri"/>
          <w:color w:val="000000"/>
          <w:sz w:val="28"/>
          <w:szCs w:val="28"/>
          <w:lang w:eastAsia="en-US"/>
        </w:rPr>
        <w:t>Размер платы определяется постановлением администрации Великоустюгского муниципального округа от 03.05.2023 № 1110 «Об установлении размера платы за предоставление торговых мест на ярмарке»</w:t>
      </w:r>
      <w:r>
        <w:rPr>
          <w:color w:val="000000"/>
          <w:sz w:val="28"/>
          <w:szCs w:val="28"/>
        </w:rPr>
        <w:t xml:space="preserve"> .</w:t>
      </w:r>
    </w:p>
    <w:p w:rsidR="00B80C69" w:rsidRDefault="00F00759" w:rsidP="007E5140">
      <w:pPr>
        <w:pStyle w:val="aa"/>
        <w:numPr>
          <w:ilvl w:val="0"/>
          <w:numId w:val="2"/>
        </w:numPr>
        <w:spacing w:line="0" w:lineRule="atLeast"/>
        <w:contextualSpacing w:val="0"/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 xml:space="preserve">6. Контроль выполнения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B80C69" w:rsidRDefault="00B80C69" w:rsidP="007E5140">
      <w:pPr>
        <w:spacing w:line="0" w:lineRule="atLeast"/>
        <w:jc w:val="both"/>
        <w:rPr>
          <w:b/>
          <w:sz w:val="28"/>
          <w:szCs w:val="28"/>
        </w:rPr>
      </w:pPr>
    </w:p>
    <w:p w:rsidR="00B80C69" w:rsidRDefault="00B80C69">
      <w:pPr>
        <w:jc w:val="both"/>
        <w:rPr>
          <w:b/>
          <w:sz w:val="28"/>
          <w:szCs w:val="28"/>
        </w:rPr>
      </w:pPr>
    </w:p>
    <w:p w:rsidR="00B80C69" w:rsidRDefault="007E514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F00759">
        <w:rPr>
          <w:b/>
          <w:sz w:val="28"/>
          <w:szCs w:val="28"/>
        </w:rPr>
        <w:t xml:space="preserve"> </w:t>
      </w:r>
    </w:p>
    <w:p w:rsidR="00B80C69" w:rsidRDefault="00F0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                               И.</w:t>
      </w:r>
      <w:r w:rsidR="007E5140">
        <w:rPr>
          <w:b/>
          <w:sz w:val="28"/>
          <w:szCs w:val="28"/>
        </w:rPr>
        <w:t>И. Тарасов</w:t>
      </w:r>
    </w:p>
    <w:p w:rsidR="00B80C69" w:rsidRDefault="00B80C69">
      <w:pPr>
        <w:ind w:left="-284"/>
        <w:jc w:val="center"/>
        <w:rPr>
          <w:sz w:val="28"/>
          <w:szCs w:val="28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rPr>
          <w:sz w:val="12"/>
          <w:szCs w:val="12"/>
        </w:rPr>
      </w:pPr>
    </w:p>
    <w:p w:rsidR="00B80C69" w:rsidRDefault="00B80C69">
      <w:pPr>
        <w:jc w:val="right"/>
        <w:rPr>
          <w:sz w:val="26"/>
          <w:szCs w:val="26"/>
        </w:rPr>
      </w:pPr>
    </w:p>
    <w:p w:rsidR="00B80C69" w:rsidRDefault="00F0075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0C69" w:rsidRDefault="00B80C69">
      <w:pPr>
        <w:jc w:val="right"/>
        <w:rPr>
          <w:sz w:val="26"/>
          <w:szCs w:val="26"/>
        </w:rPr>
      </w:pPr>
    </w:p>
    <w:p w:rsidR="00B80C69" w:rsidRDefault="00B80C69">
      <w:pPr>
        <w:jc w:val="right"/>
        <w:rPr>
          <w:sz w:val="26"/>
          <w:szCs w:val="26"/>
        </w:rPr>
      </w:pPr>
    </w:p>
    <w:p w:rsidR="00B80C69" w:rsidRDefault="00B80C69">
      <w:pPr>
        <w:jc w:val="right"/>
        <w:rPr>
          <w:sz w:val="26"/>
          <w:szCs w:val="26"/>
        </w:rPr>
      </w:pPr>
    </w:p>
    <w:p w:rsidR="00B80C69" w:rsidRDefault="00B80C69">
      <w:pPr>
        <w:jc w:val="right"/>
        <w:rPr>
          <w:sz w:val="26"/>
          <w:szCs w:val="26"/>
        </w:rPr>
      </w:pPr>
    </w:p>
    <w:p w:rsidR="00B80C69" w:rsidRDefault="00B80C69">
      <w:pPr>
        <w:jc w:val="right"/>
        <w:rPr>
          <w:sz w:val="26"/>
          <w:szCs w:val="26"/>
        </w:rPr>
      </w:pPr>
    </w:p>
    <w:p w:rsidR="00F00759" w:rsidRDefault="00F00759">
      <w:pPr>
        <w:jc w:val="right"/>
        <w:rPr>
          <w:sz w:val="26"/>
          <w:szCs w:val="26"/>
        </w:rPr>
        <w:sectPr w:rsidR="00F00759" w:rsidSect="007E5140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7E5140" w:rsidRDefault="007E5140">
      <w:pPr>
        <w:jc w:val="right"/>
        <w:rPr>
          <w:sz w:val="26"/>
          <w:szCs w:val="26"/>
        </w:rPr>
      </w:pPr>
    </w:p>
    <w:p w:rsidR="007E5140" w:rsidRPr="007E5140" w:rsidRDefault="007E5140" w:rsidP="007E5140">
      <w:pPr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3</w:t>
      </w:r>
    </w:p>
    <w:p w:rsidR="00B80C69" w:rsidRPr="007E5140" w:rsidRDefault="00F00759" w:rsidP="00F00759">
      <w:pPr>
        <w:ind w:firstLine="9781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Приложение</w:t>
      </w:r>
      <w:r w:rsidR="007E5140" w:rsidRPr="007E5140">
        <w:rPr>
          <w:sz w:val="24"/>
          <w:szCs w:val="24"/>
        </w:rPr>
        <w:t xml:space="preserve"> </w:t>
      </w:r>
      <w:r w:rsidRPr="007E5140">
        <w:rPr>
          <w:sz w:val="24"/>
          <w:szCs w:val="24"/>
        </w:rPr>
        <w:t>№ 1</w:t>
      </w:r>
    </w:p>
    <w:p w:rsidR="007E5140" w:rsidRDefault="007E5140" w:rsidP="00F00759">
      <w:pPr>
        <w:ind w:firstLine="9781"/>
        <w:jc w:val="center"/>
        <w:rPr>
          <w:sz w:val="24"/>
          <w:szCs w:val="24"/>
        </w:rPr>
      </w:pPr>
    </w:p>
    <w:p w:rsidR="00B80C69" w:rsidRPr="007E5140" w:rsidRDefault="00F00759" w:rsidP="00F00759">
      <w:pPr>
        <w:ind w:firstLine="9781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У</w:t>
      </w:r>
      <w:r w:rsidR="007E5140">
        <w:rPr>
          <w:sz w:val="24"/>
          <w:szCs w:val="24"/>
        </w:rPr>
        <w:t>ТВЕРЖДЕНА</w:t>
      </w:r>
    </w:p>
    <w:p w:rsidR="00B80C69" w:rsidRPr="007E5140" w:rsidRDefault="007E5140" w:rsidP="00F00759">
      <w:pPr>
        <w:ind w:firstLine="978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00759" w:rsidRPr="007E5140">
        <w:rPr>
          <w:sz w:val="24"/>
          <w:szCs w:val="24"/>
        </w:rPr>
        <w:t>остановлением администрации</w:t>
      </w:r>
    </w:p>
    <w:p w:rsidR="00B80C69" w:rsidRPr="007E5140" w:rsidRDefault="00F00759" w:rsidP="00F00759">
      <w:pPr>
        <w:ind w:firstLine="9781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 xml:space="preserve">Великоустюгского </w:t>
      </w:r>
      <w:r w:rsidRPr="007E5140">
        <w:rPr>
          <w:sz w:val="24"/>
          <w:szCs w:val="24"/>
        </w:rPr>
        <w:t>муници</w:t>
      </w:r>
      <w:bookmarkStart w:id="0" w:name="_GoBack"/>
      <w:bookmarkEnd w:id="0"/>
      <w:r w:rsidRPr="007E5140">
        <w:rPr>
          <w:sz w:val="24"/>
          <w:szCs w:val="24"/>
        </w:rPr>
        <w:t>пального округа</w:t>
      </w:r>
    </w:p>
    <w:p w:rsidR="00B80C69" w:rsidRPr="007E5140" w:rsidRDefault="00F00759" w:rsidP="00F00759">
      <w:pPr>
        <w:ind w:firstLine="9781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 xml:space="preserve">от </w:t>
      </w:r>
      <w:r w:rsidR="007E5140">
        <w:rPr>
          <w:sz w:val="24"/>
          <w:szCs w:val="24"/>
        </w:rPr>
        <w:t>25.02.2025 № 549</w:t>
      </w:r>
    </w:p>
    <w:p w:rsidR="00B80C69" w:rsidRPr="007E5140" w:rsidRDefault="00B80C69">
      <w:pPr>
        <w:jc w:val="center"/>
        <w:rPr>
          <w:b/>
          <w:bCs/>
          <w:sz w:val="24"/>
          <w:szCs w:val="24"/>
        </w:rPr>
      </w:pPr>
    </w:p>
    <w:p w:rsidR="00B80C69" w:rsidRDefault="00B80C69">
      <w:pPr>
        <w:jc w:val="center"/>
        <w:rPr>
          <w:b/>
          <w:bCs/>
          <w:sz w:val="28"/>
          <w:szCs w:val="28"/>
        </w:rPr>
      </w:pPr>
    </w:p>
    <w:p w:rsidR="00B80C69" w:rsidRDefault="00F007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</w:t>
      </w:r>
    </w:p>
    <w:p w:rsidR="00B80C69" w:rsidRDefault="00F007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размещения торговых мест на </w:t>
      </w:r>
      <w:r>
        <w:rPr>
          <w:b/>
          <w:bCs/>
          <w:sz w:val="28"/>
          <w:szCs w:val="28"/>
        </w:rPr>
        <w:t>ярмарке «Масленица» 02 марта 2025 года</w:t>
      </w:r>
    </w:p>
    <w:p w:rsidR="00F00759" w:rsidRDefault="00F00759">
      <w:pPr>
        <w:jc w:val="center"/>
        <w:rPr>
          <w:b/>
          <w:bCs/>
          <w:sz w:val="28"/>
          <w:szCs w:val="28"/>
        </w:rPr>
        <w:sectPr w:rsidR="00F00759" w:rsidSect="00F00759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2731041" wp14:editId="6245B572">
            <wp:extent cx="8191500" cy="324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4703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C69" w:rsidRPr="007E5140" w:rsidRDefault="007E5140" w:rsidP="007E5140">
      <w:pPr>
        <w:jc w:val="center"/>
        <w:rPr>
          <w:sz w:val="24"/>
          <w:szCs w:val="24"/>
        </w:rPr>
      </w:pPr>
      <w:r w:rsidRPr="007E5140">
        <w:rPr>
          <w:sz w:val="24"/>
          <w:szCs w:val="24"/>
        </w:rPr>
        <w:lastRenderedPageBreak/>
        <w:t>4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Приложение</w:t>
      </w:r>
      <w:r w:rsidR="007E5140">
        <w:rPr>
          <w:sz w:val="24"/>
          <w:szCs w:val="24"/>
        </w:rPr>
        <w:t xml:space="preserve"> </w:t>
      </w:r>
      <w:r w:rsidRPr="007E5140">
        <w:rPr>
          <w:sz w:val="24"/>
          <w:szCs w:val="24"/>
        </w:rPr>
        <w:t>№ 2</w:t>
      </w:r>
    </w:p>
    <w:p w:rsidR="007E5140" w:rsidRDefault="007E5140" w:rsidP="007E5140">
      <w:pPr>
        <w:ind w:firstLine="4678"/>
        <w:jc w:val="center"/>
        <w:rPr>
          <w:sz w:val="24"/>
          <w:szCs w:val="24"/>
        </w:rPr>
      </w:pP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У</w:t>
      </w:r>
      <w:r w:rsidR="007E5140">
        <w:rPr>
          <w:sz w:val="24"/>
          <w:szCs w:val="24"/>
        </w:rPr>
        <w:t>ТВЕРЖДЕН</w:t>
      </w:r>
    </w:p>
    <w:p w:rsidR="00B80C69" w:rsidRPr="007E5140" w:rsidRDefault="007E5140" w:rsidP="007E5140">
      <w:pPr>
        <w:ind w:firstLine="4678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00759" w:rsidRPr="007E5140">
        <w:rPr>
          <w:sz w:val="24"/>
          <w:szCs w:val="24"/>
        </w:rPr>
        <w:t>остановлением администрации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 xml:space="preserve">Великоустюгского муниципального </w:t>
      </w:r>
      <w:r w:rsidRPr="007E5140">
        <w:rPr>
          <w:sz w:val="24"/>
          <w:szCs w:val="24"/>
        </w:rPr>
        <w:t>округа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 xml:space="preserve">от </w:t>
      </w:r>
      <w:r w:rsidR="007E5140">
        <w:rPr>
          <w:sz w:val="24"/>
          <w:szCs w:val="24"/>
        </w:rPr>
        <w:t>25.02.2025 № 549</w:t>
      </w:r>
    </w:p>
    <w:p w:rsidR="00B80C69" w:rsidRDefault="00B80C69">
      <w:pPr>
        <w:jc w:val="right"/>
        <w:rPr>
          <w:sz w:val="26"/>
          <w:szCs w:val="26"/>
        </w:rPr>
      </w:pPr>
    </w:p>
    <w:p w:rsidR="00B80C69" w:rsidRDefault="00F007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B80C69" w:rsidRDefault="00F007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ярмарки «Масленица»</w:t>
      </w:r>
    </w:p>
    <w:p w:rsidR="00B80C69" w:rsidRDefault="00B80C69">
      <w:pPr>
        <w:jc w:val="both"/>
        <w:rPr>
          <w:sz w:val="28"/>
          <w:szCs w:val="28"/>
        </w:rPr>
      </w:pP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 организации ярмарки (далее - ярмарки) и порядок предоставления торговых мест для продажи товаров на ярмарке разработан в соответствии с постановлением Правительств</w:t>
      </w:r>
      <w:r>
        <w:rPr>
          <w:sz w:val="28"/>
          <w:szCs w:val="28"/>
        </w:rPr>
        <w:t>а Вологодской области от 19.10.2010 №</w:t>
      </w:r>
      <w:r w:rsidR="007E5140">
        <w:rPr>
          <w:sz w:val="28"/>
          <w:szCs w:val="28"/>
        </w:rPr>
        <w:t xml:space="preserve"> </w:t>
      </w:r>
      <w:r>
        <w:rPr>
          <w:sz w:val="28"/>
          <w:szCs w:val="28"/>
        </w:rPr>
        <w:t>437 «Об утверждении Порядка организации ярмарок и продажи товаров (выполнения работ, оказания услуг) на них на территории Вологодской области».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Режим работы ярмарки: с 10.00 до 17.00.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Для предоставления места дл</w:t>
      </w:r>
      <w:r>
        <w:rPr>
          <w:sz w:val="28"/>
          <w:szCs w:val="28"/>
        </w:rPr>
        <w:t>я продажи товаров заявитель обращается в отдел потребительского рынка управления экономического развития администрации Великоустюгского муниципального округа (далее - организатор) с заявлением (Приложение 1 к настоящему Порядку) с приложением: - документа,</w:t>
      </w:r>
      <w:r>
        <w:rPr>
          <w:sz w:val="28"/>
          <w:szCs w:val="28"/>
        </w:rPr>
        <w:t xml:space="preserve"> подтверждающего оплату за предоставление места для продажи товаров.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Организатор ярмарки проводит процедуру рассмотрения заявления в день его поступления (с приложением документов, указанных в настоящем пункте). </w:t>
      </w:r>
      <w:r>
        <w:rPr>
          <w:sz w:val="28"/>
          <w:szCs w:val="28"/>
        </w:rPr>
        <w:tab/>
        <w:t xml:space="preserve">Срок прекращения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заявлений - за 1 к</w:t>
      </w:r>
      <w:r>
        <w:rPr>
          <w:sz w:val="28"/>
          <w:szCs w:val="28"/>
        </w:rPr>
        <w:t xml:space="preserve">алендарный день до проведения ярмарки в соответствии с пунктом 1 постановления администрации Великоустюгского муниципального района о проведении ярмарки. </w:t>
      </w:r>
      <w:r>
        <w:rPr>
          <w:sz w:val="28"/>
          <w:szCs w:val="28"/>
        </w:rPr>
        <w:tab/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Место для продажи товаров предоставляется участнику ярмарки на основании документов, предусмотре</w:t>
      </w:r>
      <w:r>
        <w:rPr>
          <w:sz w:val="28"/>
          <w:szCs w:val="28"/>
        </w:rPr>
        <w:t>нных в пункте 3 настоящего Порядка, с выдачей временного разрешения на размещение на ярмарках, выданного организатором в день обращения.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5.Предоставление мест для продажи товаров осуществляется организатором ярмарки на основе схемы размещения мест для про</w:t>
      </w:r>
      <w:r>
        <w:rPr>
          <w:sz w:val="28"/>
          <w:szCs w:val="28"/>
        </w:rPr>
        <w:t xml:space="preserve">дажи товаров на ярмарке. 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Торговые места предоставляются участникам в порядке </w:t>
      </w:r>
      <w:proofErr w:type="spellStart"/>
      <w:r>
        <w:rPr>
          <w:sz w:val="28"/>
          <w:szCs w:val="28"/>
        </w:rPr>
        <w:t>очередности</w:t>
      </w:r>
      <w:proofErr w:type="spellEnd"/>
      <w:r>
        <w:rPr>
          <w:sz w:val="28"/>
          <w:szCs w:val="28"/>
        </w:rPr>
        <w:t xml:space="preserve"> поданных заявлений организатору по адресу: г. Великий Устюг,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пр., д. 103,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№43, тел. 2-19-10 (администрация Великоустюгского муниципального округа отде</w:t>
      </w:r>
      <w:r>
        <w:rPr>
          <w:sz w:val="28"/>
          <w:szCs w:val="28"/>
        </w:rPr>
        <w:t xml:space="preserve">л потребительского рынка управления экономического развития). 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случаях, установленных пунктом 6 настоящего Порядка, организатор уведомляет заявителя об отказе в предоставлении места в письменном виде с обоснованием причин такого отказа в течение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бочих дней со дня поступления заявления. </w:t>
      </w:r>
    </w:p>
    <w:p w:rsidR="007E5140" w:rsidRDefault="007E5140">
      <w:pPr>
        <w:jc w:val="both"/>
        <w:rPr>
          <w:sz w:val="28"/>
          <w:szCs w:val="28"/>
        </w:rPr>
      </w:pPr>
    </w:p>
    <w:p w:rsidR="007E5140" w:rsidRPr="007E5140" w:rsidRDefault="007E5140" w:rsidP="007E5140">
      <w:pPr>
        <w:jc w:val="center"/>
        <w:rPr>
          <w:sz w:val="24"/>
          <w:szCs w:val="24"/>
        </w:rPr>
      </w:pPr>
      <w:r w:rsidRPr="007E5140">
        <w:rPr>
          <w:sz w:val="24"/>
          <w:szCs w:val="24"/>
        </w:rPr>
        <w:lastRenderedPageBreak/>
        <w:t>5</w:t>
      </w:r>
    </w:p>
    <w:p w:rsidR="007E5140" w:rsidRDefault="007E5140">
      <w:pPr>
        <w:jc w:val="both"/>
        <w:rPr>
          <w:sz w:val="28"/>
          <w:szCs w:val="28"/>
        </w:rPr>
      </w:pP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Отказ в предоставлении места судебном порядке, установленном Российской Федерации. 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Передача торговых мест третьему лицу запрещается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ожет быть обжалован заявителем в действующим з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Размер платы определяется </w:t>
      </w:r>
      <w:r>
        <w:rPr>
          <w:sz w:val="28"/>
          <w:szCs w:val="28"/>
        </w:rPr>
        <w:t xml:space="preserve">как произведение количества торговых мест на ставку, </w:t>
      </w:r>
      <w:proofErr w:type="spellStart"/>
      <w:r>
        <w:rPr>
          <w:sz w:val="28"/>
          <w:szCs w:val="28"/>
        </w:rPr>
        <w:t>утвержденную</w:t>
      </w:r>
      <w:proofErr w:type="spellEnd"/>
      <w:r>
        <w:rPr>
          <w:sz w:val="28"/>
          <w:szCs w:val="28"/>
        </w:rPr>
        <w:t xml:space="preserve"> постановлением администрации Великоустюгского муниципального округа.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Место на ярмарке не предоставляется в случаях: ненадлежащего оформления заявления (отсутствие сведений о заявителе, п</w:t>
      </w:r>
      <w:r>
        <w:rPr>
          <w:sz w:val="28"/>
          <w:szCs w:val="28"/>
        </w:rPr>
        <w:t>одписи заявителя); - непредставления заявителем документов, указанных в пункте 3 настоящего Порядка;</w:t>
      </w:r>
      <w:proofErr w:type="gramEnd"/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невнесения заявителем платы за предоставление торгового места; заявитель не является субъектом малого и среднего предпринимательства, зарегистрированным</w:t>
      </w:r>
      <w:r>
        <w:rPr>
          <w:sz w:val="28"/>
          <w:szCs w:val="28"/>
        </w:rPr>
        <w:t xml:space="preserve"> в установленном порядке и осуществляющий финансово-хозяйственную деятельность по данным единого реестра малого и среднего предпринимательства;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торговых мест.</w:t>
      </w:r>
    </w:p>
    <w:p w:rsidR="00B80C69" w:rsidRDefault="00F00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Обязанности участников ярмарки, осуществляющих реализацию товаров, а также </w:t>
      </w:r>
      <w:r>
        <w:rPr>
          <w:sz w:val="28"/>
          <w:szCs w:val="28"/>
        </w:rPr>
        <w:t xml:space="preserve">организаторов ярмарки определены Порядком организации ярмарок и продажи товаров (выполнения работ, оказания услуг) на них на территории Вологодской области, </w:t>
      </w:r>
      <w:proofErr w:type="spellStart"/>
      <w:r>
        <w:rPr>
          <w:sz w:val="28"/>
          <w:szCs w:val="28"/>
        </w:rPr>
        <w:t>утвержденным</w:t>
      </w:r>
      <w:proofErr w:type="spellEnd"/>
      <w:r>
        <w:rPr>
          <w:sz w:val="28"/>
          <w:szCs w:val="28"/>
        </w:rPr>
        <w:t xml:space="preserve"> постановлением Правительства Вологодской области от 19.04.2010 №437.</w:t>
      </w:r>
    </w:p>
    <w:p w:rsidR="00B80C69" w:rsidRDefault="00B80C69">
      <w:pPr>
        <w:jc w:val="both"/>
        <w:rPr>
          <w:sz w:val="28"/>
          <w:szCs w:val="28"/>
        </w:rPr>
      </w:pPr>
    </w:p>
    <w:p w:rsidR="00B80C69" w:rsidRDefault="00B80C69">
      <w:pPr>
        <w:jc w:val="both"/>
        <w:rPr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Default="00B80C69">
      <w:pPr>
        <w:spacing w:line="0" w:lineRule="atLeast"/>
        <w:jc w:val="right"/>
        <w:rPr>
          <w:rFonts w:ascii="Tinos" w:hAnsi="Tinos"/>
          <w:sz w:val="28"/>
          <w:szCs w:val="28"/>
        </w:rPr>
      </w:pPr>
    </w:p>
    <w:p w:rsidR="00B80C69" w:rsidRPr="007E5140" w:rsidRDefault="007E5140" w:rsidP="007E5140">
      <w:pPr>
        <w:spacing w:line="0" w:lineRule="atLeast"/>
        <w:jc w:val="center"/>
        <w:rPr>
          <w:rFonts w:ascii="Tinos" w:hAnsi="Tinos"/>
          <w:sz w:val="24"/>
          <w:szCs w:val="24"/>
        </w:rPr>
      </w:pPr>
      <w:r w:rsidRPr="007E5140">
        <w:rPr>
          <w:rFonts w:ascii="Tinos" w:hAnsi="Tinos"/>
          <w:sz w:val="24"/>
          <w:szCs w:val="24"/>
        </w:rPr>
        <w:lastRenderedPageBreak/>
        <w:t>6</w:t>
      </w:r>
    </w:p>
    <w:p w:rsidR="00B80C69" w:rsidRDefault="00F00759">
      <w:pPr>
        <w:spacing w:line="0" w:lineRule="atLeast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Форма заявления</w:t>
      </w:r>
    </w:p>
    <w:p w:rsidR="007E5140" w:rsidRDefault="007E5140">
      <w:pPr>
        <w:jc w:val="center"/>
        <w:rPr>
          <w:rFonts w:ascii="Tinos" w:eastAsia="Calibri" w:hAnsi="Tinos"/>
          <w:b/>
          <w:bCs/>
          <w:sz w:val="28"/>
          <w:szCs w:val="28"/>
          <w:lang w:eastAsia="en-US"/>
        </w:rPr>
      </w:pPr>
    </w:p>
    <w:p w:rsidR="00B80C69" w:rsidRDefault="00F00759">
      <w:pPr>
        <w:jc w:val="center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/>
          <w:bCs/>
          <w:sz w:val="28"/>
          <w:szCs w:val="28"/>
          <w:lang w:eastAsia="en-US"/>
        </w:rPr>
        <w:t>ЗАЯВЛЕНИЕ</w:t>
      </w:r>
    </w:p>
    <w:p w:rsidR="00B80C69" w:rsidRDefault="007E5140">
      <w:pPr>
        <w:jc w:val="center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и</w:t>
      </w:r>
      <w:r w:rsidR="00F00759">
        <w:rPr>
          <w:rFonts w:ascii="Tinos" w:eastAsia="Calibri" w:hAnsi="Tinos"/>
          <w:bCs/>
          <w:sz w:val="28"/>
          <w:szCs w:val="28"/>
          <w:lang w:eastAsia="en-US"/>
        </w:rPr>
        <w:t>нформация об участнике ярмарки: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а) __________________________________________________________________</w:t>
      </w:r>
    </w:p>
    <w:p w:rsidR="00B80C69" w:rsidRDefault="00F00759">
      <w:pPr>
        <w:ind w:firstLine="709"/>
        <w:jc w:val="both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(полное и сокращённое (в случае, если имеется) наименования, в том числе фирменное наименование, сведения</w:t>
      </w:r>
      <w:r>
        <w:rPr>
          <w:rFonts w:ascii="Tinos" w:eastAsia="Calibri" w:hAnsi="Tinos"/>
          <w:bCs/>
          <w:sz w:val="24"/>
          <w:szCs w:val="24"/>
          <w:lang w:eastAsia="en-US"/>
        </w:rPr>
        <w:t xml:space="preserve"> об организационно-правовой форме юридического лица,  месте его нахождения, государственный регистрационный номер записи о создании юридического лица и данные документа,</w:t>
      </w:r>
      <w:r w:rsidR="007E5140">
        <w:rPr>
          <w:rFonts w:ascii="Tinos" w:eastAsia="Calibri" w:hAnsi="Tinos"/>
          <w:bCs/>
          <w:sz w:val="24"/>
          <w:szCs w:val="24"/>
          <w:lang w:eastAsia="en-US"/>
        </w:rPr>
        <w:t xml:space="preserve"> </w:t>
      </w:r>
      <w:r>
        <w:rPr>
          <w:rFonts w:ascii="Tinos" w:eastAsia="Calibri" w:hAnsi="Tinos"/>
          <w:bCs/>
          <w:sz w:val="24"/>
          <w:szCs w:val="24"/>
          <w:lang w:eastAsia="en-US"/>
        </w:rPr>
        <w:t>подтверждающего факт внесения сведений о юридическом лице в Единый государственный реес</w:t>
      </w:r>
      <w:r>
        <w:rPr>
          <w:rFonts w:ascii="Tinos" w:eastAsia="Calibri" w:hAnsi="Tinos"/>
          <w:bCs/>
          <w:sz w:val="24"/>
          <w:szCs w:val="24"/>
          <w:lang w:eastAsia="en-US"/>
        </w:rPr>
        <w:t>тр юридических лиц, - для юридических лиц)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б) __________________________________________________________________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(фамилия, имя и отчество (в случае, если имеется) индивидуального предпринимателя,</w:t>
      </w:r>
      <w:r w:rsidR="007E5140">
        <w:rPr>
          <w:rFonts w:ascii="Tinos" w:eastAsia="Calibri" w:hAnsi="Tinos"/>
          <w:bCs/>
          <w:sz w:val="24"/>
          <w:szCs w:val="24"/>
          <w:lang w:eastAsia="en-US"/>
        </w:rPr>
        <w:t xml:space="preserve"> </w:t>
      </w:r>
      <w:r>
        <w:rPr>
          <w:rFonts w:ascii="Tinos" w:eastAsia="Calibri" w:hAnsi="Tinos"/>
          <w:bCs/>
          <w:sz w:val="24"/>
          <w:szCs w:val="24"/>
          <w:lang w:eastAsia="en-US"/>
        </w:rPr>
        <w:t>место его жительства, данные документа, удостоверяющего его л</w:t>
      </w:r>
      <w:r>
        <w:rPr>
          <w:rFonts w:ascii="Tinos" w:eastAsia="Calibri" w:hAnsi="Tinos"/>
          <w:bCs/>
          <w:sz w:val="24"/>
          <w:szCs w:val="24"/>
          <w:lang w:eastAsia="en-US"/>
        </w:rPr>
        <w:t>ичность,</w:t>
      </w:r>
      <w:r w:rsidR="007E5140">
        <w:rPr>
          <w:rFonts w:ascii="Tinos" w:eastAsia="Calibri" w:hAnsi="Tinos"/>
          <w:bCs/>
          <w:sz w:val="24"/>
          <w:szCs w:val="24"/>
          <w:lang w:eastAsia="en-US"/>
        </w:rPr>
        <w:t xml:space="preserve"> </w:t>
      </w:r>
      <w:r>
        <w:rPr>
          <w:rFonts w:ascii="Tinos" w:eastAsia="Calibri" w:hAnsi="Tinos"/>
          <w:bCs/>
          <w:sz w:val="24"/>
          <w:szCs w:val="24"/>
          <w:lang w:eastAsia="en-US"/>
        </w:rPr>
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</w:t>
      </w:r>
      <w:r>
        <w:rPr>
          <w:rFonts w:ascii="Tinos" w:eastAsia="Calibri" w:hAnsi="Tinos"/>
          <w:bCs/>
          <w:sz w:val="24"/>
          <w:szCs w:val="24"/>
          <w:lang w:eastAsia="en-US"/>
        </w:rPr>
        <w:t>редпринимателей, - для индивидуальных предпринимателей)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в) __________________________________________________________________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eastAsia="Calibri" w:hAnsi="Tinos"/>
          <w:bCs/>
          <w:sz w:val="24"/>
          <w:szCs w:val="24"/>
          <w:lang w:eastAsia="en-US"/>
        </w:rPr>
        <w:t>(фамилия, имя и отчество (в случае, если имеется) гражданина, место его жительства, данные документа, удостоверяющего его личность</w:t>
      </w:r>
      <w:r>
        <w:rPr>
          <w:rFonts w:ascii="Tinos" w:eastAsia="Calibri" w:hAnsi="Tinos"/>
          <w:bCs/>
          <w:sz w:val="24"/>
          <w:szCs w:val="24"/>
          <w:lang w:eastAsia="en-US"/>
        </w:rPr>
        <w:t>, сведения о гражданстве, реквизиты документа, подтверждающего ведение гражданином</w:t>
      </w:r>
      <w:proofErr w:type="gramEnd"/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 xml:space="preserve">крестьянского (фермерского) хозяйства, личного подсобного хозяйства </w:t>
      </w:r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или занятие садоводством, огородничеством, животноводством, - для граждан)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</w:t>
      </w: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_______________________________________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eastAsia="Calibri" w:hAnsi="Tinos"/>
          <w:bCs/>
          <w:sz w:val="24"/>
          <w:szCs w:val="24"/>
          <w:lang w:eastAsia="en-US"/>
        </w:rPr>
        <w:t xml:space="preserve">(идентификационный номер налогоплательщика и данные документа </w:t>
      </w:r>
      <w:proofErr w:type="gramEnd"/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о постановке на учёт в налоговом органе - для юридических лиц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и индивидуальных предпринимателей)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____________________________________________________________________</w:t>
      </w:r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eastAsia="Calibri" w:hAnsi="Tinos"/>
          <w:bCs/>
          <w:sz w:val="24"/>
          <w:szCs w:val="24"/>
          <w:lang w:eastAsia="en-US"/>
        </w:rPr>
        <w:t>(перечень продавцов, привлекаемых участниками ярмарки, и сведения о них,</w:t>
      </w:r>
      <w:proofErr w:type="gramEnd"/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включающие фамилию, имя и отчество (в случае, если имеется) физического лица,</w:t>
      </w:r>
      <w:r w:rsidR="007E5140">
        <w:rPr>
          <w:rFonts w:ascii="Tinos" w:eastAsia="Calibri" w:hAnsi="Tinos"/>
          <w:bCs/>
          <w:sz w:val="24"/>
          <w:szCs w:val="24"/>
          <w:lang w:eastAsia="en-US"/>
        </w:rPr>
        <w:t xml:space="preserve"> </w:t>
      </w:r>
      <w:r>
        <w:rPr>
          <w:rFonts w:ascii="Tinos" w:eastAsia="Calibri" w:hAnsi="Tinos"/>
          <w:bCs/>
          <w:sz w:val="24"/>
          <w:szCs w:val="24"/>
          <w:lang w:eastAsia="en-US"/>
        </w:rPr>
        <w:t>данные документа, удостоверяющего его</w:t>
      </w:r>
      <w:r>
        <w:rPr>
          <w:rFonts w:ascii="Tinos" w:eastAsia="Calibri" w:hAnsi="Tinos"/>
          <w:bCs/>
          <w:sz w:val="24"/>
          <w:szCs w:val="24"/>
          <w:lang w:eastAsia="en-US"/>
        </w:rPr>
        <w:t xml:space="preserve"> личность, сведения о гражданстве и правовые основания его привлечения к деятельности</w:t>
      </w:r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по продаже товаров на ярмарке)</w:t>
      </w:r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____________________________________________________________________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eastAsia="Calibri" w:hAnsi="Tinos"/>
          <w:bCs/>
          <w:sz w:val="24"/>
          <w:szCs w:val="24"/>
          <w:lang w:eastAsia="en-US"/>
        </w:rPr>
        <w:t>(информация о товаропроизводителе, в том числе об осуществляемом им</w:t>
      </w:r>
      <w:proofErr w:type="gramEnd"/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eastAsia="Calibri" w:hAnsi="Tinos"/>
          <w:bCs/>
          <w:sz w:val="24"/>
          <w:szCs w:val="24"/>
          <w:lang w:eastAsia="en-US"/>
        </w:rPr>
        <w:t>ви</w:t>
      </w:r>
      <w:r>
        <w:rPr>
          <w:rFonts w:ascii="Tinos" w:eastAsia="Calibri" w:hAnsi="Tinos"/>
          <w:bCs/>
          <w:sz w:val="24"/>
          <w:szCs w:val="24"/>
          <w:lang w:eastAsia="en-US"/>
        </w:rPr>
        <w:t>де</w:t>
      </w:r>
      <w:proofErr w:type="gramEnd"/>
      <w:r>
        <w:rPr>
          <w:rFonts w:ascii="Tinos" w:eastAsia="Calibri" w:hAnsi="Tinos"/>
          <w:bCs/>
          <w:sz w:val="24"/>
          <w:szCs w:val="24"/>
          <w:lang w:eastAsia="en-US"/>
        </w:rPr>
        <w:t xml:space="preserve"> деятельности в соответствии с общероссийским классификатором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видов экономической деятельности, в случае предоставления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торгового места товаропроизводителю)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____________________________________________________________________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proofErr w:type="gramStart"/>
      <w:r>
        <w:rPr>
          <w:rFonts w:ascii="Tinos" w:eastAsia="Calibri" w:hAnsi="Tinos"/>
          <w:bCs/>
          <w:sz w:val="24"/>
          <w:szCs w:val="24"/>
          <w:lang w:eastAsia="en-US"/>
        </w:rPr>
        <w:t>(перечень предполагаемых к п</w:t>
      </w:r>
      <w:r>
        <w:rPr>
          <w:rFonts w:ascii="Tinos" w:eastAsia="Calibri" w:hAnsi="Tinos"/>
          <w:bCs/>
          <w:sz w:val="24"/>
          <w:szCs w:val="24"/>
          <w:lang w:eastAsia="en-US"/>
        </w:rPr>
        <w:t xml:space="preserve">родаже на ярмарке товаров </w:t>
      </w:r>
      <w:proofErr w:type="gramEnd"/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в соответствии с типом ярмарки, установленным решением организатора ярмарки)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___________________________________________________________________</w:t>
      </w:r>
    </w:p>
    <w:p w:rsidR="00B80C69" w:rsidRDefault="00F00759">
      <w:pPr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(наличие торгового оборудования, заявляемая площадь)</w:t>
      </w: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__________</w:t>
      </w:r>
      <w:r>
        <w:rPr>
          <w:rFonts w:ascii="Tinos" w:eastAsia="Calibri" w:hAnsi="Tinos"/>
          <w:bCs/>
          <w:sz w:val="28"/>
          <w:szCs w:val="28"/>
          <w:lang w:eastAsia="en-US"/>
        </w:rPr>
        <w:t>_____________________</w:t>
      </w:r>
      <w:r>
        <w:rPr>
          <w:rFonts w:ascii="Tinos" w:eastAsia="Calibri" w:hAnsi="Tinos"/>
          <w:bCs/>
          <w:sz w:val="28"/>
          <w:szCs w:val="28"/>
          <w:lang w:eastAsia="en-US"/>
        </w:rPr>
        <w:t>_____________________________________</w:t>
      </w:r>
    </w:p>
    <w:p w:rsidR="00B80C69" w:rsidRDefault="00F00759">
      <w:pPr>
        <w:ind w:firstLine="709"/>
        <w:jc w:val="center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bCs/>
          <w:sz w:val="24"/>
          <w:szCs w:val="24"/>
          <w:lang w:eastAsia="en-US"/>
        </w:rPr>
        <w:t>иная информация (наличие точки подключения и других особых требований)</w:t>
      </w:r>
    </w:p>
    <w:p w:rsidR="00B80C69" w:rsidRDefault="00B80C69">
      <w:pPr>
        <w:ind w:firstLine="709"/>
        <w:jc w:val="both"/>
        <w:rPr>
          <w:rFonts w:ascii="Tinos" w:eastAsia="Calibri" w:hAnsi="Tinos"/>
          <w:bCs/>
          <w:sz w:val="28"/>
          <w:szCs w:val="28"/>
          <w:lang w:eastAsia="en-US"/>
        </w:rPr>
      </w:pPr>
    </w:p>
    <w:p w:rsidR="007E5140" w:rsidRDefault="007E5140">
      <w:pPr>
        <w:ind w:firstLine="709"/>
        <w:jc w:val="both"/>
        <w:rPr>
          <w:rFonts w:ascii="Tinos" w:eastAsia="Calibri" w:hAnsi="Tinos"/>
          <w:bCs/>
          <w:sz w:val="28"/>
          <w:szCs w:val="28"/>
          <w:lang w:eastAsia="en-US"/>
        </w:rPr>
      </w:pPr>
    </w:p>
    <w:p w:rsidR="007E5140" w:rsidRDefault="007E5140">
      <w:pPr>
        <w:ind w:firstLine="709"/>
        <w:jc w:val="both"/>
        <w:rPr>
          <w:rFonts w:ascii="Tinos" w:eastAsia="Calibri" w:hAnsi="Tinos"/>
          <w:bCs/>
          <w:sz w:val="28"/>
          <w:szCs w:val="28"/>
          <w:lang w:eastAsia="en-US"/>
        </w:rPr>
      </w:pPr>
    </w:p>
    <w:p w:rsidR="007E5140" w:rsidRPr="007E5140" w:rsidRDefault="007E5140" w:rsidP="007E5140">
      <w:pPr>
        <w:jc w:val="center"/>
        <w:rPr>
          <w:rFonts w:ascii="Tinos" w:eastAsia="Calibri" w:hAnsi="Tinos"/>
          <w:bCs/>
          <w:sz w:val="24"/>
          <w:szCs w:val="24"/>
          <w:lang w:eastAsia="en-US"/>
        </w:rPr>
      </w:pPr>
      <w:r w:rsidRPr="007E5140">
        <w:rPr>
          <w:rFonts w:ascii="Tinos" w:eastAsia="Calibri" w:hAnsi="Tinos"/>
          <w:bCs/>
          <w:sz w:val="24"/>
          <w:szCs w:val="24"/>
          <w:lang w:eastAsia="en-US"/>
        </w:rPr>
        <w:lastRenderedPageBreak/>
        <w:t>7</w:t>
      </w:r>
    </w:p>
    <w:p w:rsidR="007E5140" w:rsidRDefault="007E5140">
      <w:pPr>
        <w:ind w:firstLine="709"/>
        <w:jc w:val="both"/>
        <w:rPr>
          <w:rFonts w:ascii="Tinos" w:eastAsia="Calibri" w:hAnsi="Tinos"/>
          <w:bCs/>
          <w:sz w:val="28"/>
          <w:szCs w:val="28"/>
          <w:lang w:eastAsia="en-US"/>
        </w:rPr>
      </w:pPr>
    </w:p>
    <w:p w:rsidR="00B80C69" w:rsidRDefault="00F00759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eastAsia="Calibri" w:hAnsi="Tinos"/>
          <w:bCs/>
          <w:sz w:val="28"/>
          <w:szCs w:val="28"/>
          <w:lang w:eastAsia="en-US"/>
        </w:rPr>
        <w:t>При подаче заявления участник ярмарки предъявляет организатору ярмарки документы, подтверждающие указанные сведения.</w:t>
      </w:r>
    </w:p>
    <w:p w:rsidR="00B80C69" w:rsidRDefault="00B80C69">
      <w:pPr>
        <w:ind w:firstLine="709"/>
        <w:jc w:val="both"/>
        <w:rPr>
          <w:rFonts w:ascii="Tinos" w:eastAsia="Calibri" w:hAnsi="Tinos"/>
          <w:bCs/>
          <w:sz w:val="28"/>
          <w:szCs w:val="28"/>
          <w:lang w:eastAsia="en-US"/>
        </w:rPr>
      </w:pPr>
    </w:p>
    <w:p w:rsidR="00B80C69" w:rsidRDefault="00B80C69">
      <w:pPr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Дата                       </w:t>
      </w:r>
      <w:r>
        <w:rPr>
          <w:rFonts w:ascii="Tinos" w:hAnsi="Tinos"/>
          <w:sz w:val="28"/>
          <w:szCs w:val="28"/>
        </w:rPr>
        <w:t xml:space="preserve">                                                    Подпись</w:t>
      </w: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Default="007E5140">
      <w:pPr>
        <w:jc w:val="right"/>
        <w:rPr>
          <w:sz w:val="28"/>
          <w:szCs w:val="28"/>
        </w:rPr>
      </w:pPr>
    </w:p>
    <w:p w:rsidR="007E5140" w:rsidRPr="007E5140" w:rsidRDefault="007E5140" w:rsidP="007E5140">
      <w:pPr>
        <w:jc w:val="center"/>
        <w:rPr>
          <w:sz w:val="24"/>
          <w:szCs w:val="24"/>
        </w:rPr>
      </w:pPr>
      <w:r w:rsidRPr="007E5140">
        <w:rPr>
          <w:sz w:val="24"/>
          <w:szCs w:val="24"/>
        </w:rPr>
        <w:lastRenderedPageBreak/>
        <w:t>8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Приложение</w:t>
      </w:r>
      <w:r w:rsidR="007E5140">
        <w:rPr>
          <w:sz w:val="24"/>
          <w:szCs w:val="24"/>
        </w:rPr>
        <w:t xml:space="preserve"> </w:t>
      </w:r>
      <w:r w:rsidRPr="007E5140">
        <w:rPr>
          <w:sz w:val="24"/>
          <w:szCs w:val="24"/>
        </w:rPr>
        <w:t>№ 3</w:t>
      </w:r>
    </w:p>
    <w:p w:rsidR="007E5140" w:rsidRDefault="007E5140" w:rsidP="007E5140">
      <w:pPr>
        <w:ind w:firstLine="4678"/>
        <w:jc w:val="center"/>
        <w:rPr>
          <w:sz w:val="24"/>
          <w:szCs w:val="24"/>
        </w:rPr>
      </w:pP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У</w:t>
      </w:r>
      <w:r w:rsidR="007E5140">
        <w:rPr>
          <w:sz w:val="24"/>
          <w:szCs w:val="24"/>
        </w:rPr>
        <w:t>ТВЕРЖДЕНА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Постановлением администрации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>Великоустюгского муниципального округа</w:t>
      </w:r>
    </w:p>
    <w:p w:rsidR="00B80C69" w:rsidRPr="007E5140" w:rsidRDefault="00F00759" w:rsidP="007E5140">
      <w:pPr>
        <w:ind w:firstLine="4678"/>
        <w:jc w:val="center"/>
        <w:rPr>
          <w:sz w:val="24"/>
          <w:szCs w:val="24"/>
        </w:rPr>
      </w:pPr>
      <w:r w:rsidRPr="007E5140">
        <w:rPr>
          <w:sz w:val="24"/>
          <w:szCs w:val="24"/>
        </w:rPr>
        <w:t xml:space="preserve">от </w:t>
      </w:r>
      <w:r w:rsidR="007E5140">
        <w:rPr>
          <w:sz w:val="24"/>
          <w:szCs w:val="24"/>
        </w:rPr>
        <w:t>25.02.2025 № 549</w:t>
      </w:r>
    </w:p>
    <w:p w:rsidR="00B80C69" w:rsidRDefault="00B80C69">
      <w:pPr>
        <w:jc w:val="both"/>
        <w:rPr>
          <w:sz w:val="28"/>
          <w:szCs w:val="28"/>
        </w:rPr>
      </w:pPr>
    </w:p>
    <w:p w:rsidR="00B80C69" w:rsidRDefault="00F00759">
      <w:pPr>
        <w:pStyle w:val="a6"/>
        <w:spacing w:after="0"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Типовая форма договора</w:t>
      </w:r>
    </w:p>
    <w:p w:rsidR="00B80C69" w:rsidRDefault="00F00759">
      <w:pPr>
        <w:pStyle w:val="a6"/>
        <w:spacing w:after="0"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на размещение нестационарного торгового объекта</w:t>
      </w:r>
    </w:p>
    <w:p w:rsidR="00B80C69" w:rsidRDefault="00B80C69">
      <w:pPr>
        <w:spacing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г. </w:t>
      </w:r>
      <w:r>
        <w:rPr>
          <w:rFonts w:ascii="Tinos" w:hAnsi="Tinos"/>
          <w:sz w:val="28"/>
          <w:szCs w:val="28"/>
        </w:rPr>
        <w:t>Великий Устюг                                                                      «….»______2025 г.</w:t>
      </w:r>
    </w:p>
    <w:p w:rsidR="00B80C69" w:rsidRDefault="00B80C69">
      <w:pPr>
        <w:spacing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Администрация Великоустюгского муниципального округа, именуемая далее «администрация», в лице_______________________________________ с одной стороны, </w:t>
      </w:r>
      <w:proofErr w:type="spellStart"/>
      <w:r>
        <w:rPr>
          <w:rFonts w:ascii="Tinos" w:hAnsi="Tinos"/>
          <w:sz w:val="28"/>
          <w:szCs w:val="28"/>
        </w:rPr>
        <w:t>и__</w:t>
      </w:r>
      <w:r>
        <w:rPr>
          <w:rFonts w:ascii="Tinos" w:hAnsi="Tinos"/>
          <w:sz w:val="28"/>
          <w:szCs w:val="28"/>
        </w:rPr>
        <w:t>___________________________именуемы</w:t>
      </w:r>
      <w:proofErr w:type="gramStart"/>
      <w:r>
        <w:rPr>
          <w:rFonts w:ascii="Tinos" w:hAnsi="Tinos"/>
          <w:sz w:val="28"/>
          <w:szCs w:val="28"/>
        </w:rPr>
        <w:t>й</w:t>
      </w:r>
      <w:proofErr w:type="spellEnd"/>
      <w:r>
        <w:rPr>
          <w:rFonts w:ascii="Tinos" w:hAnsi="Tinos"/>
          <w:sz w:val="28"/>
          <w:szCs w:val="28"/>
        </w:rPr>
        <w:t>(</w:t>
      </w:r>
      <w:proofErr w:type="spellStart"/>
      <w:proofErr w:type="gramEnd"/>
      <w:r>
        <w:rPr>
          <w:rFonts w:ascii="Tinos" w:hAnsi="Tinos"/>
          <w:sz w:val="28"/>
          <w:szCs w:val="28"/>
        </w:rPr>
        <w:t>ое</w:t>
      </w:r>
      <w:proofErr w:type="spellEnd"/>
      <w:r>
        <w:rPr>
          <w:rFonts w:ascii="Tinos" w:hAnsi="Tinos"/>
          <w:sz w:val="28"/>
          <w:szCs w:val="28"/>
        </w:rPr>
        <w:t>) далее «собственник объекта», в лице _________________________________________, действующего на основании _______________, с другой стороны, заключили настоящий договор (далее – договор) о нижеследующем:</w:t>
      </w:r>
    </w:p>
    <w:p w:rsidR="00B80C69" w:rsidRDefault="00B80C6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1. ПРЕДМЕТ </w:t>
      </w:r>
      <w:r>
        <w:rPr>
          <w:rFonts w:ascii="Tinos" w:hAnsi="Tinos"/>
          <w:b/>
          <w:sz w:val="28"/>
          <w:szCs w:val="28"/>
        </w:rPr>
        <w:t>ДОГОВОРА</w:t>
      </w:r>
    </w:p>
    <w:p w:rsidR="00B80C69" w:rsidRDefault="00B80C69">
      <w:pPr>
        <w:spacing w:line="0" w:lineRule="atLeast"/>
        <w:jc w:val="both"/>
        <w:rPr>
          <w:b/>
        </w:rPr>
      </w:pP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1.1. Администрация предоставляет собственнику объекта, торговое место, на ярмарке, площадью ……….., для размещения нестационарного торгового объекта (оборудованного места) ________________________, (далее торгового места)_________________________</w:t>
      </w:r>
      <w:r>
        <w:rPr>
          <w:rFonts w:ascii="Tinos" w:hAnsi="Tinos"/>
          <w:sz w:val="28"/>
          <w:szCs w:val="28"/>
        </w:rPr>
        <w:t>______________________________________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proofErr w:type="gramStart"/>
      <w:r>
        <w:rPr>
          <w:rFonts w:ascii="Tinos" w:hAnsi="Tinos"/>
          <w:sz w:val="28"/>
          <w:szCs w:val="28"/>
        </w:rPr>
        <w:t>(наименование нестационарного торгового объекта (оборудованного места)</w:t>
      </w:r>
      <w:proofErr w:type="gramEnd"/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Представителями собственника объекта,  ответственными  лицами за реализацию товаров</w:t>
      </w:r>
      <w:proofErr w:type="gramStart"/>
      <w:r>
        <w:rPr>
          <w:rFonts w:ascii="Tinos" w:hAnsi="Tinos"/>
          <w:sz w:val="28"/>
          <w:szCs w:val="28"/>
        </w:rPr>
        <w:t>,(</w:t>
      </w:r>
      <w:proofErr w:type="gramEnd"/>
      <w:r>
        <w:rPr>
          <w:rFonts w:ascii="Tinos" w:hAnsi="Tinos"/>
          <w:sz w:val="28"/>
          <w:szCs w:val="28"/>
        </w:rPr>
        <w:t>оказание услуг), в торговом месте, предоставленном собственн</w:t>
      </w:r>
      <w:r>
        <w:rPr>
          <w:rFonts w:ascii="Tinos" w:hAnsi="Tinos"/>
          <w:sz w:val="28"/>
          <w:szCs w:val="28"/>
        </w:rPr>
        <w:t>ику объекта, в соответствии с настоящим договором являются ____________________________________________________________________</w:t>
      </w:r>
    </w:p>
    <w:p w:rsidR="00B80C69" w:rsidRDefault="00F0075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1.2. Торговое место располагается по адресу:_________________________</w:t>
      </w:r>
    </w:p>
    <w:p w:rsidR="00B80C69" w:rsidRDefault="00F0075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1.3. Период предоставления торгового места</w:t>
      </w:r>
      <w:proofErr w:type="gramStart"/>
      <w:r>
        <w:rPr>
          <w:rFonts w:ascii="Tinos" w:hAnsi="Tinos"/>
          <w:sz w:val="28"/>
          <w:szCs w:val="28"/>
        </w:rPr>
        <w:t xml:space="preserve"> :</w:t>
      </w:r>
      <w:proofErr w:type="gramEnd"/>
      <w:r>
        <w:rPr>
          <w:rFonts w:ascii="Tinos" w:hAnsi="Tinos"/>
          <w:sz w:val="28"/>
          <w:szCs w:val="28"/>
        </w:rPr>
        <w:t xml:space="preserve"> ___________</w:t>
      </w:r>
      <w:r>
        <w:rPr>
          <w:rFonts w:ascii="Tinos" w:hAnsi="Tinos"/>
          <w:sz w:val="28"/>
          <w:szCs w:val="28"/>
        </w:rPr>
        <w:t>_____________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1.4. Настоящий договор одновременно является и актом приёма-передачи торгового места для размещения нестационарного торгового объекта (оборудованного места), указанного в п.1.1 на основании договора (далее – объект).</w:t>
      </w:r>
    </w:p>
    <w:p w:rsidR="00B80C69" w:rsidRDefault="00B80C6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2. ПЛАТА ПО ДОГОВОРУ</w:t>
      </w:r>
    </w:p>
    <w:p w:rsidR="00B80C69" w:rsidRDefault="00B80C69">
      <w:pPr>
        <w:spacing w:line="0" w:lineRule="atLeast"/>
        <w:jc w:val="center"/>
        <w:rPr>
          <w:b/>
        </w:rPr>
      </w:pPr>
    </w:p>
    <w:p w:rsidR="00B80C69" w:rsidRDefault="00F00759">
      <w:pPr>
        <w:pStyle w:val="21"/>
        <w:spacing w:line="0" w:lineRule="atLeas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 xml:space="preserve">2.1. Собственник объекта обязуется внести плату за предоставление торгового места, рассчитанную согласно постановлению администрации Великоустюгского муниципального округа от 03.05.2023 № 1110 </w:t>
      </w:r>
      <w:r>
        <w:rPr>
          <w:rFonts w:ascii="Tinos" w:hAnsi="Tinos"/>
          <w:sz w:val="28"/>
          <w:szCs w:val="28"/>
        </w:rPr>
        <w:t xml:space="preserve">«Об установлении </w:t>
      </w:r>
      <w:r>
        <w:rPr>
          <w:rFonts w:ascii="Tinos" w:eastAsia="Calibri" w:hAnsi="Tinos"/>
          <w:sz w:val="28"/>
          <w:szCs w:val="28"/>
          <w:lang w:eastAsia="en-US"/>
        </w:rPr>
        <w:t xml:space="preserve">размера платы за предоставление торговых мест </w:t>
      </w:r>
      <w:r>
        <w:rPr>
          <w:rFonts w:ascii="Tinos" w:eastAsia="Calibri" w:hAnsi="Tinos"/>
          <w:sz w:val="28"/>
          <w:szCs w:val="28"/>
          <w:lang w:eastAsia="en-US"/>
        </w:rPr>
        <w:t>на ярмарке</w:t>
      </w:r>
      <w:r>
        <w:rPr>
          <w:rFonts w:ascii="Tinos" w:hAnsi="Tinos"/>
          <w:sz w:val="28"/>
          <w:szCs w:val="28"/>
        </w:rPr>
        <w:t>», в размере _____________________________________________________________</w:t>
      </w:r>
    </w:p>
    <w:p w:rsidR="007E5140" w:rsidRDefault="00F00759">
      <w:pPr>
        <w:pStyle w:val="21"/>
        <w:spacing w:line="0" w:lineRule="atLeas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</w:p>
    <w:p w:rsidR="007E5140" w:rsidRPr="007E5140" w:rsidRDefault="007E5140" w:rsidP="007E5140">
      <w:pPr>
        <w:pStyle w:val="21"/>
        <w:spacing w:line="0" w:lineRule="atLeast"/>
        <w:jc w:val="center"/>
        <w:rPr>
          <w:rFonts w:ascii="Tinos" w:hAnsi="Tinos"/>
          <w:sz w:val="24"/>
          <w:szCs w:val="24"/>
        </w:rPr>
      </w:pPr>
      <w:r w:rsidRPr="007E5140">
        <w:rPr>
          <w:rFonts w:ascii="Tinos" w:hAnsi="Tinos"/>
          <w:sz w:val="24"/>
          <w:szCs w:val="24"/>
        </w:rPr>
        <w:lastRenderedPageBreak/>
        <w:t>9</w:t>
      </w:r>
    </w:p>
    <w:p w:rsidR="007E5140" w:rsidRDefault="007E5140">
      <w:pPr>
        <w:pStyle w:val="21"/>
        <w:spacing w:line="0" w:lineRule="atLeast"/>
        <w:rPr>
          <w:rFonts w:ascii="Tinos" w:hAnsi="Tinos"/>
          <w:sz w:val="28"/>
          <w:szCs w:val="28"/>
        </w:rPr>
      </w:pPr>
    </w:p>
    <w:p w:rsidR="00B80C69" w:rsidRDefault="00F00759" w:rsidP="007E5140">
      <w:pPr>
        <w:pStyle w:val="21"/>
        <w:spacing w:line="0" w:lineRule="atLeast"/>
        <w:ind w:firstLine="709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2.2. </w:t>
      </w:r>
      <w:proofErr w:type="gramStart"/>
      <w:r>
        <w:rPr>
          <w:rFonts w:ascii="Tinos" w:hAnsi="Tinos"/>
          <w:sz w:val="28"/>
          <w:szCs w:val="28"/>
        </w:rPr>
        <w:t xml:space="preserve">Плата за предоставление торгового места, перечисляется собственником объекта, по следующим реквизитам: получатель - УФК по Вологодской области </w:t>
      </w:r>
      <w:r>
        <w:rPr>
          <w:rFonts w:ascii="Tinos" w:hAnsi="Tinos"/>
          <w:color w:val="000000"/>
          <w:sz w:val="28"/>
          <w:szCs w:val="28"/>
        </w:rPr>
        <w:t>(администрация Великоу</w:t>
      </w:r>
      <w:r>
        <w:rPr>
          <w:rFonts w:ascii="Tinos" w:hAnsi="Tinos"/>
          <w:color w:val="000000"/>
          <w:sz w:val="28"/>
          <w:szCs w:val="28"/>
        </w:rPr>
        <w:t xml:space="preserve">стюгского муниципального округа, казначейский счёт 03100643000000013000, ИНН 3526038267, КПП 352601001,  отделение Вологда банка России // УФК по Вологодской области, г. Вологда, БИК 011909101, ОКТМО 19514000, </w:t>
      </w:r>
      <w:proofErr w:type="spellStart"/>
      <w:r>
        <w:rPr>
          <w:rFonts w:ascii="Tinos" w:hAnsi="Tinos"/>
          <w:color w:val="000000"/>
          <w:sz w:val="28"/>
          <w:szCs w:val="28"/>
        </w:rPr>
        <w:t>расчетный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 w:val="28"/>
          <w:szCs w:val="28"/>
        </w:rPr>
        <w:t>счет</w:t>
      </w:r>
      <w:proofErr w:type="spellEnd"/>
      <w:r>
        <w:rPr>
          <w:rFonts w:ascii="Tinos" w:hAnsi="Tinos"/>
          <w:color w:val="C9211E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40102810445370000022, КБК 811 1</w:t>
      </w:r>
      <w:r>
        <w:rPr>
          <w:rFonts w:ascii="Tinos" w:hAnsi="Tinos"/>
          <w:color w:val="000000"/>
          <w:sz w:val="28"/>
          <w:szCs w:val="28"/>
        </w:rPr>
        <w:t xml:space="preserve">11 09 044 14 0000 120 </w:t>
      </w:r>
      <w:r>
        <w:rPr>
          <w:rFonts w:ascii="Tinos" w:hAnsi="Tinos"/>
          <w:color w:val="C9211E"/>
          <w:sz w:val="28"/>
          <w:szCs w:val="28"/>
        </w:rPr>
        <w:t xml:space="preserve"> </w:t>
      </w:r>
      <w:proofErr w:type="gramEnd"/>
    </w:p>
    <w:p w:rsidR="00B80C69" w:rsidRDefault="00F00759">
      <w:pPr>
        <w:spacing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2.3. Перечисление налогов с платы за предоставление торгового места, сверх сумм последней, осуществляется собственником объекта самостоятельно в соответствующие бюджеты согласно нормативным актам.</w:t>
      </w:r>
    </w:p>
    <w:p w:rsidR="00B80C69" w:rsidRDefault="00B80C69">
      <w:pPr>
        <w:spacing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3. ПРАВА И ОБЯЗАННОСТИ АДМИНИСТРА</w:t>
      </w:r>
      <w:r>
        <w:rPr>
          <w:rFonts w:ascii="Tinos" w:hAnsi="Tinos"/>
          <w:b/>
          <w:sz w:val="28"/>
          <w:szCs w:val="28"/>
        </w:rPr>
        <w:t>ЦИИ</w:t>
      </w:r>
    </w:p>
    <w:p w:rsidR="00B80C69" w:rsidRDefault="00B80C69">
      <w:pPr>
        <w:spacing w:line="0" w:lineRule="atLeast"/>
        <w:jc w:val="center"/>
        <w:rPr>
          <w:b/>
        </w:rPr>
      </w:pP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3.1. Администрация имеет право: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3.1.1. Досрочно расторгнуть настоящий договор в судебном порядке при нарушении собственником объекта условий договора.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3.1.2.Осуществлять </w:t>
      </w:r>
      <w:proofErr w:type="gramStart"/>
      <w:r>
        <w:rPr>
          <w:rFonts w:ascii="Tinos" w:hAnsi="Tinos"/>
          <w:sz w:val="28"/>
          <w:szCs w:val="28"/>
        </w:rPr>
        <w:t>контроль за</w:t>
      </w:r>
      <w:proofErr w:type="gramEnd"/>
      <w:r>
        <w:rPr>
          <w:rFonts w:ascii="Tinos" w:hAnsi="Tinos"/>
          <w:sz w:val="28"/>
          <w:szCs w:val="28"/>
        </w:rPr>
        <w:t xml:space="preserve"> использованием территории, предоставленной под размещение объекта.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3.1.3. Приостанавливать работы, ведущиеся собственником объекта с нарушением условий настоящего договора.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3.2. Администрация обязана: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3.2.1. Выполнять в полном объёме все условия договора.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3.2.2. Не вмешиваться в хозяйственную деятельность собственник</w:t>
      </w:r>
      <w:r>
        <w:rPr>
          <w:rFonts w:ascii="Tinos" w:hAnsi="Tinos"/>
          <w:sz w:val="28"/>
          <w:szCs w:val="28"/>
        </w:rPr>
        <w:t>а объекта, если она не противоречит условиям договора, правилам землепользования и застройки г. Великий Устюг и действующему законодательству.</w:t>
      </w:r>
    </w:p>
    <w:p w:rsidR="00B80C69" w:rsidRDefault="00B80C6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4. ПРАВА И ОБЯЗАННОСТИ СОБСТВЕННИКА ОБЪЕКТА</w:t>
      </w:r>
    </w:p>
    <w:p w:rsidR="00B80C69" w:rsidRDefault="00B80C69">
      <w:pPr>
        <w:spacing w:line="0" w:lineRule="atLeast"/>
        <w:jc w:val="center"/>
        <w:rPr>
          <w:b/>
        </w:rPr>
      </w:pP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4.1. Собственник объекта имеет право: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4.1.1. </w:t>
      </w:r>
      <w:proofErr w:type="gramStart"/>
      <w:r>
        <w:rPr>
          <w:rFonts w:ascii="Tinos" w:hAnsi="Tinos"/>
          <w:sz w:val="28"/>
          <w:szCs w:val="28"/>
        </w:rPr>
        <w:t>Разместить объект</w:t>
      </w:r>
      <w:proofErr w:type="gramEnd"/>
      <w:r>
        <w:rPr>
          <w:rFonts w:ascii="Tinos" w:hAnsi="Tinos"/>
          <w:sz w:val="28"/>
          <w:szCs w:val="28"/>
        </w:rPr>
        <w:t xml:space="preserve"> на</w:t>
      </w:r>
      <w:r>
        <w:rPr>
          <w:rFonts w:ascii="Tinos" w:hAnsi="Tinos"/>
          <w:sz w:val="28"/>
          <w:szCs w:val="28"/>
        </w:rPr>
        <w:t xml:space="preserve"> торговом месте, предоставленном в соответствии с настоящим договором.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 Собственник объекта обязан: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4.2.1. </w:t>
      </w:r>
      <w:proofErr w:type="gramStart"/>
      <w:r>
        <w:rPr>
          <w:rFonts w:ascii="Tinos" w:hAnsi="Tinos"/>
          <w:sz w:val="28"/>
          <w:szCs w:val="28"/>
        </w:rPr>
        <w:t>Разместить объект</w:t>
      </w:r>
      <w:proofErr w:type="gramEnd"/>
      <w:r>
        <w:rPr>
          <w:rFonts w:ascii="Tinos" w:hAnsi="Tinos"/>
          <w:sz w:val="28"/>
          <w:szCs w:val="28"/>
        </w:rPr>
        <w:t xml:space="preserve"> на торговом месте, предоставленном в соответствии с настоящим договором и эксплуатировать его по целевому назначению в соотве</w:t>
      </w:r>
      <w:r>
        <w:rPr>
          <w:rFonts w:ascii="Tinos" w:hAnsi="Tinos"/>
          <w:sz w:val="28"/>
          <w:szCs w:val="28"/>
        </w:rPr>
        <w:t>тствии с условиями договора.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4.2.2. Оснастить объект урнами, мусоросборниками со съёмными вкладышами для сбора отходов.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4.2.3. </w:t>
      </w:r>
      <w:proofErr w:type="gramStart"/>
      <w:r>
        <w:rPr>
          <w:rFonts w:ascii="Tinos" w:hAnsi="Tinos"/>
          <w:sz w:val="28"/>
          <w:szCs w:val="28"/>
        </w:rPr>
        <w:t>Разместить</w:t>
      </w:r>
      <w:proofErr w:type="gramEnd"/>
      <w:r>
        <w:rPr>
          <w:rFonts w:ascii="Tinos" w:hAnsi="Tinos"/>
          <w:sz w:val="28"/>
          <w:szCs w:val="28"/>
        </w:rPr>
        <w:t xml:space="preserve"> полное наименование собственника объекта, его  юридический  адрес, ОГРН и ИНН в наглядной   и доступной для потребит</w:t>
      </w:r>
      <w:r>
        <w:rPr>
          <w:rFonts w:ascii="Tinos" w:hAnsi="Tinos"/>
          <w:sz w:val="28"/>
          <w:szCs w:val="28"/>
        </w:rPr>
        <w:t>еля товаров и услуг форме.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4.2.4. Размещать на  предоставленном в соответствии с настоящим договором торговом месте, объект  максимальной площадью не более 6 кв. м.</w:t>
      </w:r>
    </w:p>
    <w:p w:rsidR="007E5140" w:rsidRDefault="007E5140" w:rsidP="007E5140">
      <w:pPr>
        <w:pStyle w:val="a6"/>
        <w:spacing w:after="0" w:line="0" w:lineRule="atLeast"/>
        <w:jc w:val="center"/>
        <w:rPr>
          <w:rFonts w:ascii="Tinos" w:hAnsi="Tinos"/>
          <w:sz w:val="24"/>
          <w:szCs w:val="24"/>
        </w:rPr>
      </w:pPr>
    </w:p>
    <w:p w:rsidR="007E5140" w:rsidRPr="007E5140" w:rsidRDefault="007E5140" w:rsidP="007E5140">
      <w:pPr>
        <w:pStyle w:val="a6"/>
        <w:spacing w:after="0" w:line="0" w:lineRule="atLeast"/>
        <w:jc w:val="center"/>
        <w:rPr>
          <w:rFonts w:ascii="Tinos" w:hAnsi="Tinos"/>
          <w:sz w:val="24"/>
          <w:szCs w:val="24"/>
        </w:rPr>
      </w:pPr>
      <w:r w:rsidRPr="007E5140">
        <w:rPr>
          <w:rFonts w:ascii="Tinos" w:hAnsi="Tinos"/>
          <w:sz w:val="24"/>
          <w:szCs w:val="24"/>
        </w:rPr>
        <w:lastRenderedPageBreak/>
        <w:t>10</w:t>
      </w:r>
    </w:p>
    <w:p w:rsidR="007E5140" w:rsidRDefault="007E5140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4.2.5. По окончании срока, указанного в п.1.3., настоящего договора, собственник объекта </w:t>
      </w:r>
      <w:r>
        <w:rPr>
          <w:rFonts w:ascii="Tinos" w:hAnsi="Tinos"/>
          <w:sz w:val="28"/>
          <w:szCs w:val="28"/>
        </w:rPr>
        <w:t>обязан немедленно освободить торговое место, предоставленное в соответствии с настоящим договором.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4.2.6. По письменному требованию администрации устранить за свой счёт изменения, произведённые в предоставленном в соответствии с настоящим договором торгов</w:t>
      </w:r>
      <w:r>
        <w:rPr>
          <w:rFonts w:ascii="Tinos" w:hAnsi="Tinos"/>
          <w:sz w:val="28"/>
          <w:szCs w:val="28"/>
        </w:rPr>
        <w:t>ом месте, без согласования с администрацией.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4.2.7. Своевременно внести плату за предоставление торгового места.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4.2.8. Обеспечить размещение транспортного средства (используемого для подвозки товара, оборудования на объект</w:t>
      </w:r>
      <w:proofErr w:type="gramStart"/>
      <w:r>
        <w:rPr>
          <w:rFonts w:ascii="Tinos" w:hAnsi="Tinos"/>
          <w:sz w:val="28"/>
          <w:szCs w:val="28"/>
        </w:rPr>
        <w:t xml:space="preserve"> )</w:t>
      </w:r>
      <w:proofErr w:type="gramEnd"/>
      <w:r>
        <w:rPr>
          <w:rFonts w:ascii="Tinos" w:hAnsi="Tinos"/>
          <w:sz w:val="28"/>
          <w:szCs w:val="28"/>
        </w:rPr>
        <w:t xml:space="preserve"> на автостоянке.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4.2.9. В </w:t>
      </w:r>
      <w:r>
        <w:rPr>
          <w:rFonts w:ascii="Tinos" w:hAnsi="Tinos"/>
          <w:sz w:val="28"/>
          <w:szCs w:val="28"/>
        </w:rPr>
        <w:t>случае реализации продовольственных товаров, осуществлять их реализацию, при наличии документов, удостоверяющих их качество и безопасность (декларация о соответствии, качественное удостоверение, фитосанитарный (карантинный) сертификат и пр.).</w:t>
      </w:r>
    </w:p>
    <w:p w:rsidR="00B80C69" w:rsidRDefault="00F00759">
      <w:pPr>
        <w:spacing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4.2.10. Обес</w:t>
      </w:r>
      <w:r>
        <w:rPr>
          <w:rFonts w:ascii="Tinos" w:hAnsi="Tinos"/>
          <w:sz w:val="28"/>
          <w:szCs w:val="28"/>
        </w:rPr>
        <w:t>печить соблюдение норм, определённых соответствующими землеустроительными, архитектурно-градостроительными, пожарными, правоохранительными, ветеринарными, санитарно-эпидемиологическими требованиями, Законом о защите прав потребителей.</w:t>
      </w:r>
    </w:p>
    <w:p w:rsidR="00B80C69" w:rsidRDefault="00F00759">
      <w:pPr>
        <w:spacing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4.2.11. Обеспечить в</w:t>
      </w:r>
      <w:r>
        <w:rPr>
          <w:rFonts w:ascii="Tinos" w:hAnsi="Tinos"/>
          <w:sz w:val="28"/>
          <w:szCs w:val="28"/>
        </w:rPr>
        <w:t>ысокое качество обслуживания и поддерживать надлежащий санитарный порядок на объекте.</w:t>
      </w:r>
    </w:p>
    <w:p w:rsidR="00B80C69" w:rsidRDefault="00B80C69">
      <w:pPr>
        <w:spacing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5. ОТВЕТСТВЕННОСТЬ СТОРОН</w:t>
      </w:r>
    </w:p>
    <w:p w:rsidR="00B80C69" w:rsidRDefault="00B80C69">
      <w:pPr>
        <w:spacing w:line="0" w:lineRule="atLeast"/>
        <w:jc w:val="center"/>
        <w:rPr>
          <w:b/>
        </w:rPr>
      </w:pPr>
    </w:p>
    <w:p w:rsidR="00B80C69" w:rsidRDefault="00F0075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5.1.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B80C69" w:rsidRDefault="00B80C6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</w:p>
    <w:p w:rsidR="00B80C69" w:rsidRDefault="00F00759">
      <w:pPr>
        <w:pStyle w:val="a6"/>
        <w:spacing w:after="0"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6. ОСН</w:t>
      </w:r>
      <w:r>
        <w:rPr>
          <w:rFonts w:ascii="Tinos" w:hAnsi="Tinos"/>
          <w:b/>
          <w:sz w:val="28"/>
          <w:szCs w:val="28"/>
        </w:rPr>
        <w:t>ОВАНИЕ И ПОРЯДОК РАСТОРЖЕНИЯ ДОГОВОРА</w:t>
      </w:r>
    </w:p>
    <w:p w:rsidR="00B80C69" w:rsidRDefault="00B80C69">
      <w:pPr>
        <w:pStyle w:val="a6"/>
        <w:spacing w:after="0" w:line="0" w:lineRule="atLeast"/>
        <w:jc w:val="center"/>
        <w:rPr>
          <w:b/>
        </w:rPr>
      </w:pP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6.1. Договор прекращает своё действие в следующих случаях: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6.1.1. Договор расторгается по окончании срока, на который он заключён.</w:t>
      </w:r>
    </w:p>
    <w:p w:rsidR="00B80C69" w:rsidRDefault="00F00759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  <w:t>6.1.2. Досрочное расторжение договора допускается по соглашению сторон или в однос</w:t>
      </w:r>
      <w:r>
        <w:rPr>
          <w:rFonts w:ascii="Tinos" w:hAnsi="Tinos"/>
          <w:sz w:val="28"/>
          <w:szCs w:val="28"/>
        </w:rPr>
        <w:t>тороннем порядке в случаях, предусмотренных пунктом 6.1.3. договора.</w:t>
      </w:r>
    </w:p>
    <w:p w:rsidR="00B80C69" w:rsidRDefault="00F00759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  <w:t>6.1.3. Досрочное расторжение договора по инициативе администрации допускается в случае нарушения собственником объекта или его представителями условий настоящего договора.</w:t>
      </w:r>
    </w:p>
    <w:p w:rsidR="00B80C69" w:rsidRDefault="00F00759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ab/>
        <w:t>6.1.4. В сл</w:t>
      </w:r>
      <w:r>
        <w:rPr>
          <w:rFonts w:ascii="Tinos" w:hAnsi="Tinos"/>
          <w:color w:val="000000"/>
          <w:sz w:val="28"/>
          <w:szCs w:val="28"/>
        </w:rPr>
        <w:t>учае досрочного расторжения договора по причине нарушения собственником объекта или его представителями условий договора, предусмотренных пунктами 2.1, 4.2.1 - 4.2.10 настоящего договора, администрация отказывает собственнику объекта  в заключени</w:t>
      </w:r>
      <w:proofErr w:type="gramStart"/>
      <w:r>
        <w:rPr>
          <w:rFonts w:ascii="Tinos" w:hAnsi="Tinos"/>
          <w:color w:val="000000"/>
          <w:sz w:val="28"/>
          <w:szCs w:val="28"/>
        </w:rPr>
        <w:t>и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договора</w:t>
      </w:r>
      <w:r>
        <w:rPr>
          <w:rFonts w:ascii="Tinos" w:hAnsi="Tinos"/>
          <w:color w:val="000000"/>
          <w:sz w:val="28"/>
          <w:szCs w:val="28"/>
        </w:rPr>
        <w:t xml:space="preserve"> на следующий период.</w:t>
      </w:r>
    </w:p>
    <w:p w:rsidR="007E5140" w:rsidRDefault="007E5140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color w:val="000000"/>
          <w:sz w:val="28"/>
          <w:szCs w:val="28"/>
        </w:rPr>
      </w:pPr>
    </w:p>
    <w:p w:rsidR="007E5140" w:rsidRDefault="007E5140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color w:val="000000"/>
          <w:sz w:val="28"/>
          <w:szCs w:val="28"/>
        </w:rPr>
      </w:pPr>
    </w:p>
    <w:p w:rsidR="007E5140" w:rsidRDefault="007E5140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color w:val="000000"/>
          <w:sz w:val="28"/>
          <w:szCs w:val="28"/>
        </w:rPr>
      </w:pPr>
    </w:p>
    <w:p w:rsidR="007E5140" w:rsidRDefault="007E5140" w:rsidP="007E5140">
      <w:pPr>
        <w:pStyle w:val="a6"/>
        <w:tabs>
          <w:tab w:val="left" w:pos="360"/>
        </w:tabs>
        <w:spacing w:after="0" w:line="0" w:lineRule="atLeast"/>
        <w:jc w:val="center"/>
        <w:rPr>
          <w:rFonts w:ascii="Tinos" w:hAnsi="Tinos"/>
          <w:color w:val="000000"/>
          <w:sz w:val="24"/>
          <w:szCs w:val="24"/>
        </w:rPr>
      </w:pPr>
    </w:p>
    <w:p w:rsidR="007E5140" w:rsidRPr="007E5140" w:rsidRDefault="007E5140" w:rsidP="007E5140">
      <w:pPr>
        <w:pStyle w:val="a6"/>
        <w:tabs>
          <w:tab w:val="left" w:pos="360"/>
        </w:tabs>
        <w:spacing w:after="0" w:line="0" w:lineRule="atLeast"/>
        <w:jc w:val="center"/>
        <w:rPr>
          <w:rFonts w:ascii="Tinos" w:hAnsi="Tinos"/>
          <w:color w:val="000000"/>
          <w:sz w:val="24"/>
          <w:szCs w:val="24"/>
        </w:rPr>
      </w:pPr>
      <w:r w:rsidRPr="007E5140">
        <w:rPr>
          <w:rFonts w:ascii="Tinos" w:hAnsi="Tinos"/>
          <w:color w:val="000000"/>
          <w:sz w:val="24"/>
          <w:szCs w:val="24"/>
        </w:rPr>
        <w:lastRenderedPageBreak/>
        <w:t>11</w:t>
      </w:r>
    </w:p>
    <w:p w:rsidR="007E5140" w:rsidRDefault="007E5140">
      <w:pPr>
        <w:pStyle w:val="a6"/>
        <w:tabs>
          <w:tab w:val="left" w:pos="360"/>
        </w:tabs>
        <w:spacing w:after="0"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pStyle w:val="a6"/>
        <w:tabs>
          <w:tab w:val="left" w:pos="284"/>
        </w:tabs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  <w:t>Указанные в настоящем пункте нарушения могут быть выявлены администрацией  в ходе проверки соблюдения условий договора. В случае, предусмотренном в п.6.1.3 договора, администрация вручает собственнику объекта уведомление с указанием</w:t>
      </w:r>
      <w:r>
        <w:rPr>
          <w:rFonts w:ascii="Tinos" w:hAnsi="Tinos"/>
          <w:sz w:val="28"/>
          <w:szCs w:val="28"/>
        </w:rPr>
        <w:t xml:space="preserve"> причины, послужившей основанием для расторжения настоящего договора в одностороннем порядке. Договор считается расторгнутым с момента вручения уведомления собственнику объекта или его представителю, указанному в договоре.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В случае досрочного расторжения </w:t>
      </w:r>
      <w:r>
        <w:rPr>
          <w:rFonts w:ascii="Tinos" w:hAnsi="Tinos"/>
          <w:sz w:val="28"/>
          <w:szCs w:val="28"/>
        </w:rPr>
        <w:t>договора по инициативе администрации в связи с нарушением собственником объекта условий настоящего договора администрация имеет право отказать собственнику объекта, в заключени</w:t>
      </w:r>
      <w:proofErr w:type="gramStart"/>
      <w:r>
        <w:rPr>
          <w:rFonts w:ascii="Tinos" w:hAnsi="Tinos"/>
          <w:sz w:val="28"/>
          <w:szCs w:val="28"/>
        </w:rPr>
        <w:t>и</w:t>
      </w:r>
      <w:proofErr w:type="gramEnd"/>
      <w:r>
        <w:rPr>
          <w:rFonts w:ascii="Tinos" w:hAnsi="Tinos"/>
          <w:sz w:val="28"/>
          <w:szCs w:val="28"/>
        </w:rPr>
        <w:t xml:space="preserve"> нового договора в течение 1 года с момента расторжения настоящего договора.</w:t>
      </w:r>
    </w:p>
    <w:p w:rsidR="00B80C69" w:rsidRDefault="00B80C6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pStyle w:val="a6"/>
        <w:spacing w:after="0"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ab/>
      </w:r>
      <w:r>
        <w:rPr>
          <w:rFonts w:ascii="Tinos" w:hAnsi="Tinos"/>
          <w:b/>
          <w:sz w:val="28"/>
          <w:szCs w:val="28"/>
        </w:rPr>
        <w:t>7. РАССМОТРЕНИЕ СПОРОВ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7.1. Споры, возникающие при реализации настоящего договора, разрешаются сторонами путём переговоров или в судебном порядке.</w:t>
      </w:r>
    </w:p>
    <w:p w:rsidR="00B80C69" w:rsidRDefault="00B80C6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ab/>
        <w:t>8. ИЗМЕНЕНИЕ ДОГОВОРА</w:t>
      </w:r>
    </w:p>
    <w:p w:rsidR="00B80C69" w:rsidRDefault="00F0075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8.1. Изменения и дополнения к условиям настоящего договора  действительны только </w:t>
      </w:r>
      <w:r>
        <w:rPr>
          <w:rFonts w:ascii="Tinos" w:hAnsi="Tinos"/>
          <w:sz w:val="28"/>
          <w:szCs w:val="28"/>
        </w:rPr>
        <w:t>тогда, когда они сделаны в письменной форме и подписаны уполномоченными представителями обеих сторон.</w:t>
      </w:r>
    </w:p>
    <w:p w:rsidR="00B80C69" w:rsidRDefault="00B80C69">
      <w:pPr>
        <w:pStyle w:val="a6"/>
        <w:spacing w:after="0" w:line="0" w:lineRule="atLeast"/>
        <w:jc w:val="both"/>
        <w:rPr>
          <w:rFonts w:ascii="Tinos" w:hAnsi="Tinos"/>
          <w:sz w:val="28"/>
          <w:szCs w:val="28"/>
        </w:rPr>
      </w:pPr>
    </w:p>
    <w:p w:rsidR="00B80C69" w:rsidRDefault="00F00759">
      <w:pPr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ab/>
        <w:t>9. ЗАКЛЮЧИТЕЛЬНЫЕ ПОЛОЖЕНИЯ</w:t>
      </w:r>
    </w:p>
    <w:p w:rsidR="00B80C69" w:rsidRDefault="00F00759" w:rsidP="00FD763D">
      <w:pPr>
        <w:spacing w:line="0" w:lineRule="atLeast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9.1. Настоящий договор вступает в силу со дня его подписания сторонами и действует до полного исполнения сторонами</w:t>
      </w:r>
      <w:r>
        <w:rPr>
          <w:rFonts w:ascii="Tinos" w:hAnsi="Tinos"/>
          <w:sz w:val="28"/>
          <w:szCs w:val="28"/>
        </w:rPr>
        <w:t xml:space="preserve"> своих обязательств по настоящему договору.</w:t>
      </w:r>
    </w:p>
    <w:p w:rsidR="00B80C69" w:rsidRDefault="00F00759" w:rsidP="00FD763D">
      <w:pPr>
        <w:spacing w:line="0" w:lineRule="atLeast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9.2. 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80C69" w:rsidRDefault="00F00759" w:rsidP="00FD763D">
      <w:pPr>
        <w:spacing w:line="0" w:lineRule="atLeast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9.3. Настоящий договор составлен в 2-х экземплярах, имеющих один</w:t>
      </w:r>
      <w:r>
        <w:rPr>
          <w:rFonts w:ascii="Tinos" w:hAnsi="Tinos"/>
          <w:sz w:val="28"/>
          <w:szCs w:val="28"/>
        </w:rPr>
        <w:t>аковую юридическую силу, по одному экземпляру для каждой из сторон.</w:t>
      </w:r>
    </w:p>
    <w:p w:rsidR="00B80C69" w:rsidRDefault="00F00759" w:rsidP="00FD763D">
      <w:pPr>
        <w:spacing w:line="0" w:lineRule="atLeast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9.4. По окончании периода предоставления торгового места, торговое место, предоставленное в соответствии с настоящим договором, подлежит возврату  собственником объекта, администр</w:t>
      </w:r>
      <w:r>
        <w:rPr>
          <w:rFonts w:ascii="Tinos" w:hAnsi="Tinos"/>
          <w:sz w:val="28"/>
          <w:szCs w:val="28"/>
        </w:rPr>
        <w:t>ации.</w:t>
      </w:r>
    </w:p>
    <w:p w:rsidR="00FD763D" w:rsidRDefault="00FD763D">
      <w:pPr>
        <w:pStyle w:val="21"/>
        <w:spacing w:line="0" w:lineRule="atLeast"/>
        <w:jc w:val="center"/>
        <w:rPr>
          <w:rFonts w:ascii="Tinos" w:hAnsi="Tinos"/>
          <w:b/>
          <w:sz w:val="28"/>
          <w:szCs w:val="28"/>
        </w:rPr>
      </w:pPr>
    </w:p>
    <w:p w:rsidR="00B80C69" w:rsidRDefault="00F00759">
      <w:pPr>
        <w:pStyle w:val="21"/>
        <w:spacing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РЕКВИЗИТЫ СТОРОН:</w:t>
      </w:r>
    </w:p>
    <w:p w:rsidR="00B80C69" w:rsidRDefault="00B80C69">
      <w:pPr>
        <w:pStyle w:val="21"/>
        <w:spacing w:line="0" w:lineRule="atLeast"/>
        <w:jc w:val="center"/>
        <w:rPr>
          <w:rFonts w:ascii="Tinos" w:hAnsi="Tinos"/>
          <w:b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660"/>
        <w:gridCol w:w="4911"/>
      </w:tblGrid>
      <w:tr w:rsidR="00B80C69">
        <w:tc>
          <w:tcPr>
            <w:tcW w:w="4660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Администрация Великоустюгского</w:t>
            </w:r>
          </w:p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муниципального округа</w:t>
            </w:r>
          </w:p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Вологодской области</w:t>
            </w:r>
          </w:p>
        </w:tc>
        <w:tc>
          <w:tcPr>
            <w:tcW w:w="4910" w:type="dxa"/>
            <w:shd w:val="clear" w:color="auto" w:fill="auto"/>
          </w:tcPr>
          <w:p w:rsidR="00B80C69" w:rsidRDefault="00B80C6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</w:p>
          <w:p w:rsidR="00B80C69" w:rsidRDefault="007E5140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………………………………………</w:t>
            </w:r>
          </w:p>
        </w:tc>
      </w:tr>
      <w:tr w:rsidR="00B80C69">
        <w:tc>
          <w:tcPr>
            <w:tcW w:w="4660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ИНН 3526038267</w:t>
            </w:r>
          </w:p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КПП 352601001</w:t>
            </w:r>
          </w:p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ОГРН 1223500011371</w:t>
            </w:r>
          </w:p>
          <w:p w:rsidR="007E5140" w:rsidRDefault="007E5140" w:rsidP="00FD763D">
            <w:pPr>
              <w:pStyle w:val="a6"/>
              <w:spacing w:after="0" w:line="0" w:lineRule="atLeast"/>
              <w:jc w:val="center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4910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ИНН ……………………………………….</w:t>
            </w:r>
          </w:p>
        </w:tc>
      </w:tr>
      <w:tr w:rsidR="00B80C69">
        <w:tc>
          <w:tcPr>
            <w:tcW w:w="4660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Адрес: 162390, Вологодская область,</w:t>
            </w:r>
          </w:p>
        </w:tc>
        <w:tc>
          <w:tcPr>
            <w:tcW w:w="4910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Адрес: </w:t>
            </w:r>
            <w:r>
              <w:rPr>
                <w:rFonts w:ascii="Tinos" w:hAnsi="Tinos"/>
                <w:sz w:val="28"/>
                <w:szCs w:val="28"/>
              </w:rPr>
              <w:t>……………………………………..</w:t>
            </w:r>
          </w:p>
        </w:tc>
      </w:tr>
      <w:tr w:rsidR="00B80C69">
        <w:tc>
          <w:tcPr>
            <w:tcW w:w="4660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г. Великий Устюг, проспект Советский,</w:t>
            </w:r>
            <w:r w:rsidR="00FD763D"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д. 103</w:t>
            </w:r>
          </w:p>
        </w:tc>
        <w:tc>
          <w:tcPr>
            <w:tcW w:w="4910" w:type="dxa"/>
            <w:shd w:val="clear" w:color="auto" w:fill="auto"/>
          </w:tcPr>
          <w:p w:rsidR="00B80C69" w:rsidRDefault="00B80C6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</w:p>
        </w:tc>
      </w:tr>
    </w:tbl>
    <w:p w:rsidR="00B80C69" w:rsidRDefault="00B80C69">
      <w:pPr>
        <w:pStyle w:val="a6"/>
        <w:tabs>
          <w:tab w:val="left" w:pos="6372"/>
        </w:tabs>
        <w:spacing w:after="0" w:line="0" w:lineRule="atLeast"/>
        <w:rPr>
          <w:rFonts w:ascii="Tinos" w:hAnsi="Tinos"/>
          <w:sz w:val="28"/>
          <w:szCs w:val="28"/>
        </w:rPr>
      </w:pPr>
    </w:p>
    <w:p w:rsidR="00B80C69" w:rsidRDefault="00F00759">
      <w:pPr>
        <w:pStyle w:val="a6"/>
        <w:spacing w:after="0" w:line="0" w:lineRule="atLeas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ПОДПИСИ СТОРОН:</w:t>
      </w:r>
    </w:p>
    <w:p w:rsidR="00B80C69" w:rsidRDefault="00B80C69">
      <w:pPr>
        <w:pStyle w:val="a6"/>
        <w:spacing w:after="0" w:line="0" w:lineRule="atLeast"/>
        <w:jc w:val="center"/>
        <w:rPr>
          <w:rFonts w:ascii="Tinos" w:hAnsi="Tinos"/>
          <w:b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932"/>
        <w:gridCol w:w="4639"/>
      </w:tblGrid>
      <w:tr w:rsidR="00B80C69">
        <w:tc>
          <w:tcPr>
            <w:tcW w:w="4931" w:type="dxa"/>
            <w:shd w:val="clear" w:color="auto" w:fill="auto"/>
          </w:tcPr>
          <w:p w:rsidR="00B80C69" w:rsidRDefault="00B80C6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4639" w:type="dxa"/>
            <w:shd w:val="clear" w:color="auto" w:fill="auto"/>
          </w:tcPr>
          <w:p w:rsidR="00B80C69" w:rsidRDefault="00B80C6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</w:p>
        </w:tc>
      </w:tr>
      <w:tr w:rsidR="00B80C69">
        <w:tc>
          <w:tcPr>
            <w:tcW w:w="4931" w:type="dxa"/>
            <w:shd w:val="clear" w:color="auto" w:fill="auto"/>
          </w:tcPr>
          <w:p w:rsidR="00B80C69" w:rsidRDefault="00B80C6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4639" w:type="dxa"/>
            <w:shd w:val="clear" w:color="auto" w:fill="auto"/>
          </w:tcPr>
          <w:p w:rsidR="00B80C69" w:rsidRDefault="00B80C6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</w:p>
        </w:tc>
      </w:tr>
      <w:tr w:rsidR="00B80C69">
        <w:tc>
          <w:tcPr>
            <w:tcW w:w="4931" w:type="dxa"/>
            <w:shd w:val="clear" w:color="auto" w:fill="auto"/>
          </w:tcPr>
          <w:p w:rsidR="00B80C69" w:rsidRDefault="00F00759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……………………</w:t>
            </w:r>
          </w:p>
        </w:tc>
        <w:tc>
          <w:tcPr>
            <w:tcW w:w="4639" w:type="dxa"/>
            <w:shd w:val="clear" w:color="auto" w:fill="auto"/>
          </w:tcPr>
          <w:p w:rsidR="00B80C69" w:rsidRDefault="007E5140">
            <w:pPr>
              <w:pStyle w:val="a6"/>
              <w:spacing w:after="0" w:line="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                             </w:t>
            </w:r>
            <w:r w:rsidR="00F00759">
              <w:rPr>
                <w:rFonts w:ascii="Tinos" w:hAnsi="Tinos"/>
                <w:sz w:val="28"/>
                <w:szCs w:val="28"/>
              </w:rPr>
              <w:t>……………………</w:t>
            </w:r>
          </w:p>
        </w:tc>
      </w:tr>
    </w:tbl>
    <w:p w:rsidR="00B80C69" w:rsidRDefault="00B80C69">
      <w:pPr>
        <w:pStyle w:val="a6"/>
        <w:spacing w:after="0" w:line="0" w:lineRule="atLeast"/>
        <w:rPr>
          <w:rFonts w:ascii="Tinos" w:hAnsi="Tinos"/>
          <w:sz w:val="28"/>
          <w:szCs w:val="28"/>
        </w:rPr>
      </w:pPr>
    </w:p>
    <w:p w:rsidR="00B80C69" w:rsidRDefault="00B80C69">
      <w:pPr>
        <w:ind w:firstLine="709"/>
        <w:jc w:val="both"/>
        <w:rPr>
          <w:rFonts w:eastAsia="Calibri"/>
          <w:bCs/>
          <w:sz w:val="26"/>
          <w:lang w:eastAsia="en-US"/>
        </w:rPr>
      </w:pPr>
    </w:p>
    <w:p w:rsidR="00B80C69" w:rsidRDefault="00B80C69">
      <w:pPr>
        <w:spacing w:after="200"/>
        <w:ind w:firstLine="709"/>
        <w:jc w:val="both"/>
        <w:rPr>
          <w:rFonts w:eastAsia="Calibri"/>
          <w:bCs/>
          <w:sz w:val="26"/>
          <w:lang w:eastAsia="en-US"/>
        </w:rPr>
      </w:pPr>
    </w:p>
    <w:p w:rsidR="00B80C69" w:rsidRDefault="00B80C69">
      <w:pPr>
        <w:jc w:val="both"/>
        <w:rPr>
          <w:sz w:val="28"/>
          <w:szCs w:val="28"/>
        </w:rPr>
      </w:pPr>
    </w:p>
    <w:p w:rsidR="00B80C69" w:rsidRDefault="00B80C69">
      <w:pPr>
        <w:jc w:val="both"/>
        <w:rPr>
          <w:sz w:val="28"/>
          <w:szCs w:val="28"/>
        </w:rPr>
      </w:pPr>
    </w:p>
    <w:p w:rsidR="00B80C69" w:rsidRDefault="00B80C69">
      <w:pPr>
        <w:jc w:val="both"/>
        <w:rPr>
          <w:sz w:val="28"/>
          <w:szCs w:val="28"/>
        </w:rPr>
      </w:pPr>
    </w:p>
    <w:p w:rsidR="00B80C69" w:rsidRDefault="00B80C69">
      <w:pPr>
        <w:jc w:val="both"/>
        <w:rPr>
          <w:sz w:val="28"/>
          <w:szCs w:val="28"/>
        </w:rPr>
      </w:pPr>
    </w:p>
    <w:sectPr w:rsidR="00B80C69" w:rsidSect="00F0075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35A"/>
    <w:multiLevelType w:val="multilevel"/>
    <w:tmpl w:val="9C3EA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B0015B"/>
    <w:multiLevelType w:val="multilevel"/>
    <w:tmpl w:val="6046C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9F85A00"/>
    <w:multiLevelType w:val="multilevel"/>
    <w:tmpl w:val="103E5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69"/>
    <w:rsid w:val="003B3F42"/>
    <w:rsid w:val="007E5140"/>
    <w:rsid w:val="00B80C69"/>
    <w:rsid w:val="00F00759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qFormat/>
    <w:rsid w:val="00F57684"/>
    <w:rPr>
      <w:rFonts w:ascii="Calibri" w:eastAsia="Times New Roman" w:hAnsi="Calibri" w:cs="Times New Roman"/>
      <w:b/>
      <w:bCs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76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F576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1997"/>
    <w:pPr>
      <w:ind w:left="720"/>
      <w:contextualSpacing/>
    </w:pPr>
  </w:style>
  <w:style w:type="paragraph" w:customStyle="1" w:styleId="21">
    <w:name w:val="Основной текст 21"/>
    <w:basedOn w:val="a"/>
    <w:qFormat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qFormat/>
    <w:rsid w:val="00F57684"/>
    <w:rPr>
      <w:rFonts w:ascii="Calibri" w:eastAsia="Times New Roman" w:hAnsi="Calibri" w:cs="Times New Roman"/>
      <w:b/>
      <w:bCs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76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F576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D1997"/>
    <w:pPr>
      <w:ind w:left="720"/>
      <w:contextualSpacing/>
    </w:pPr>
  </w:style>
  <w:style w:type="paragraph" w:customStyle="1" w:styleId="21">
    <w:name w:val="Основной текст 21"/>
    <w:basedOn w:val="a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mburo2</cp:lastModifiedBy>
  <cp:revision>2</cp:revision>
  <cp:lastPrinted>2025-02-18T13:14:00Z</cp:lastPrinted>
  <dcterms:created xsi:type="dcterms:W3CDTF">2025-02-25T11:51:00Z</dcterms:created>
  <dcterms:modified xsi:type="dcterms:W3CDTF">2025-02-25T11:51:00Z</dcterms:modified>
  <dc:language>ru-RU</dc:language>
</cp:coreProperties>
</file>