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AF22E6">
        <w:rPr>
          <w:sz w:val="28"/>
          <w:szCs w:val="28"/>
        </w:rPr>
        <w:t>30.07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B538DD">
        <w:rPr>
          <w:sz w:val="28"/>
          <w:szCs w:val="28"/>
        </w:rPr>
        <w:t>5</w:t>
      </w:r>
      <w:r w:rsidR="00EE3494">
        <w:rPr>
          <w:sz w:val="28"/>
          <w:szCs w:val="28"/>
        </w:rPr>
        <w:t>5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F53E7" w:rsidRPr="006D14FC" w:rsidRDefault="00EE3494" w:rsidP="00EF53E7">
      <w:pPr>
        <w:ind w:left="708" w:firstLine="12"/>
        <w:rPr>
          <w:sz w:val="27"/>
          <w:szCs w:val="27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384A9" wp14:editId="63851D1C">
                <wp:simplePos x="0" y="0"/>
                <wp:positionH relativeFrom="column">
                  <wp:posOffset>3048000</wp:posOffset>
                </wp:positionH>
                <wp:positionV relativeFrom="paragraph">
                  <wp:posOffset>186690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4.7pt" to="25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"/>
            </w:pict>
          </mc:Fallback>
        </mc:AlternateContent>
      </w:r>
    </w:p>
    <w:tbl>
      <w:tblPr>
        <w:tblW w:w="648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992"/>
      </w:tblGrid>
      <w:tr w:rsidR="00EF53E7" w:rsidRPr="00EE3494" w:rsidTr="00316877">
        <w:trPr>
          <w:cantSplit/>
          <w:trHeight w:val="1603"/>
        </w:trPr>
        <w:tc>
          <w:tcPr>
            <w:tcW w:w="5489" w:type="dxa"/>
          </w:tcPr>
          <w:p w:rsidR="00EF53E7" w:rsidRPr="00EE3494" w:rsidRDefault="00AF22E6" w:rsidP="00EE3494">
            <w:pPr>
              <w:ind w:right="284"/>
              <w:jc w:val="both"/>
              <w:rPr>
                <w:b/>
                <w:sz w:val="27"/>
                <w:szCs w:val="27"/>
              </w:rPr>
            </w:pPr>
            <w:r w:rsidRPr="00EE3494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6851C6" wp14:editId="1615E00A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-.05pt" to="263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"/>
                  </w:pict>
                </mc:Fallback>
              </mc:AlternateContent>
            </w:r>
            <w:r w:rsidR="00EF53E7" w:rsidRPr="00EE3494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0A191" wp14:editId="2A8331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F53E7" w:rsidRPr="00EE3494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1D8EC3" wp14:editId="36FA72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EF53E7" w:rsidRPr="00EE3494">
              <w:rPr>
                <w:b/>
                <w:sz w:val="27"/>
                <w:szCs w:val="27"/>
              </w:rPr>
              <w:t xml:space="preserve"> </w:t>
            </w:r>
            <w:r w:rsidR="00EE3494" w:rsidRPr="00EE3494">
              <w:rPr>
                <w:sz w:val="27"/>
                <w:szCs w:val="27"/>
              </w:rPr>
              <w:t xml:space="preserve">О внесении изменений в решение Великоустюгской Думы от 31.01.2023 № 5 «О </w:t>
            </w:r>
            <w:r w:rsidR="00EE3494" w:rsidRPr="00EE3494">
              <w:rPr>
                <w:kern w:val="1"/>
                <w:sz w:val="27"/>
                <w:szCs w:val="27"/>
              </w:rPr>
              <w:t>создании комиссии по делам несовершеннолетних и защите их прав Великоустюгского муниципального округа Вологодской области и утверждении ее персонального состава</w:t>
            </w:r>
            <w:r w:rsidR="00EE3494" w:rsidRPr="00EE3494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</w:tcPr>
          <w:p w:rsidR="00EF53E7" w:rsidRPr="00EE3494" w:rsidRDefault="00EF53E7" w:rsidP="00316877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</w:p>
        </w:tc>
      </w:tr>
    </w:tbl>
    <w:p w:rsidR="006B7BC5" w:rsidRPr="00EE3494" w:rsidRDefault="00EF53E7" w:rsidP="006B7BC5">
      <w:pPr>
        <w:jc w:val="both"/>
        <w:rPr>
          <w:sz w:val="27"/>
          <w:szCs w:val="27"/>
          <w:lang w:eastAsia="ar-SA"/>
        </w:rPr>
      </w:pPr>
      <w:r w:rsidRPr="00EE3494">
        <w:rPr>
          <w:sz w:val="27"/>
          <w:szCs w:val="27"/>
          <w:lang w:eastAsia="ar-SA"/>
        </w:rPr>
        <w:tab/>
      </w:r>
    </w:p>
    <w:p w:rsidR="00EF53E7" w:rsidRPr="00EE3494" w:rsidRDefault="00EE3494" w:rsidP="006B7BC5">
      <w:pPr>
        <w:ind w:firstLine="709"/>
        <w:jc w:val="both"/>
        <w:rPr>
          <w:sz w:val="27"/>
          <w:szCs w:val="27"/>
        </w:rPr>
      </w:pPr>
      <w:r w:rsidRPr="00EE3494">
        <w:rPr>
          <w:rFonts w:eastAsia="NSimSun"/>
          <w:sz w:val="27"/>
          <w:szCs w:val="27"/>
          <w:lang w:eastAsia="zh-CN"/>
        </w:rPr>
        <w:t xml:space="preserve">На основании </w:t>
      </w:r>
      <w:r w:rsidRPr="00EE3494">
        <w:rPr>
          <w:sz w:val="27"/>
          <w:szCs w:val="27"/>
        </w:rPr>
        <w:t xml:space="preserve">закона Вологодской области от 13.06.2024 № 5636-ОЗ «О внесении изменений в статью 3(1) закона области «О комиссиях по делам несовершеннолетних и защите их прав в Вологодской области», руководствуясь </w:t>
      </w:r>
      <w:r w:rsidRPr="00EE3494">
        <w:rPr>
          <w:color w:val="000000"/>
          <w:sz w:val="27"/>
          <w:szCs w:val="27"/>
        </w:rPr>
        <w:t>статьями 25 и 28 Устава Великоустюгского муниципального округа Вологодской области</w:t>
      </w:r>
      <w:r w:rsidR="00EF53E7" w:rsidRPr="00EE3494">
        <w:rPr>
          <w:sz w:val="27"/>
          <w:szCs w:val="27"/>
        </w:rPr>
        <w:t>,</w:t>
      </w:r>
    </w:p>
    <w:p w:rsidR="00EF53E7" w:rsidRPr="00EE3494" w:rsidRDefault="00EF53E7" w:rsidP="00EF53E7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EE3494">
        <w:rPr>
          <w:b/>
          <w:bCs/>
          <w:sz w:val="27"/>
          <w:szCs w:val="27"/>
        </w:rPr>
        <w:t>Великоустюгская Дума РЕШИЛА:</w:t>
      </w:r>
    </w:p>
    <w:p w:rsidR="00EF53E7" w:rsidRPr="00EE3494" w:rsidRDefault="00EF53E7" w:rsidP="00EF53E7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EE3494" w:rsidRPr="00EE3494" w:rsidRDefault="00EE3494" w:rsidP="00EE3494">
      <w:pPr>
        <w:ind w:firstLine="709"/>
        <w:jc w:val="both"/>
        <w:rPr>
          <w:b/>
          <w:sz w:val="27"/>
          <w:szCs w:val="27"/>
        </w:rPr>
      </w:pPr>
      <w:r w:rsidRPr="00EE3494">
        <w:rPr>
          <w:sz w:val="27"/>
          <w:szCs w:val="27"/>
        </w:rPr>
        <w:t xml:space="preserve">1. Внести в решение Великоустюгской Думы Великоустюгского муниципального округа от 31.01.2023 № 5 «О </w:t>
      </w:r>
      <w:r w:rsidRPr="00EE3494">
        <w:rPr>
          <w:kern w:val="1"/>
          <w:sz w:val="27"/>
          <w:szCs w:val="27"/>
        </w:rPr>
        <w:t>создании комиссии по делам несовершеннолетних и защите их прав Великоустюгского муниципального округа Вологодской области и утверждении ее персонального состава</w:t>
      </w:r>
      <w:r w:rsidRPr="00EE3494">
        <w:rPr>
          <w:sz w:val="27"/>
          <w:szCs w:val="27"/>
        </w:rPr>
        <w:t>» (далее – решение) следующие изменения:</w:t>
      </w:r>
    </w:p>
    <w:p w:rsidR="00EE3494" w:rsidRPr="00EE3494" w:rsidRDefault="00EE3494" w:rsidP="00EE3494">
      <w:pPr>
        <w:pStyle w:val="af1"/>
        <w:spacing w:before="0" w:beforeAutospacing="0" w:after="0" w:afterAutospacing="0" w:line="288" w:lineRule="atLeast"/>
        <w:ind w:firstLine="709"/>
        <w:jc w:val="both"/>
        <w:rPr>
          <w:kern w:val="1"/>
          <w:sz w:val="27"/>
          <w:szCs w:val="27"/>
        </w:rPr>
      </w:pPr>
      <w:r w:rsidRPr="00EE3494">
        <w:rPr>
          <w:rFonts w:eastAsia="NSimSun"/>
          <w:sz w:val="27"/>
          <w:szCs w:val="27"/>
          <w:lang w:eastAsia="zh-CN"/>
        </w:rPr>
        <w:t>1.1. В наименовании решения слова «</w:t>
      </w:r>
      <w:r w:rsidRPr="00EE3494">
        <w:rPr>
          <w:kern w:val="1"/>
          <w:sz w:val="27"/>
          <w:szCs w:val="27"/>
        </w:rPr>
        <w:t>и утверждении ее персонального состава» исключить.</w:t>
      </w:r>
    </w:p>
    <w:p w:rsidR="00EE3494" w:rsidRPr="00EE3494" w:rsidRDefault="00EE3494" w:rsidP="00EE3494">
      <w:pPr>
        <w:pStyle w:val="af1"/>
        <w:spacing w:before="0" w:beforeAutospacing="0" w:after="0" w:afterAutospacing="0" w:line="288" w:lineRule="atLeast"/>
        <w:ind w:firstLine="709"/>
        <w:jc w:val="both"/>
        <w:rPr>
          <w:rFonts w:eastAsia="NSimSun"/>
          <w:sz w:val="27"/>
          <w:szCs w:val="27"/>
          <w:lang w:eastAsia="zh-CN"/>
        </w:rPr>
      </w:pPr>
      <w:r w:rsidRPr="00EE3494">
        <w:rPr>
          <w:kern w:val="1"/>
          <w:sz w:val="27"/>
          <w:szCs w:val="27"/>
        </w:rPr>
        <w:t>1.2. В преамбуле решения слова «</w:t>
      </w:r>
      <w:r w:rsidRPr="00EE3494">
        <w:rPr>
          <w:kern w:val="2"/>
          <w:sz w:val="27"/>
          <w:szCs w:val="27"/>
          <w:lang w:eastAsia="ar-SA"/>
        </w:rPr>
        <w:t>от 20.12.2022 № 88 «О порядке приема и рассмотрения предложений по персональному составу комиссии по делам несовершеннолетних и защите их прав Великоустюгского муниципального округа Вологодской области»» исключить.</w:t>
      </w:r>
    </w:p>
    <w:p w:rsidR="00EE3494" w:rsidRPr="00EE3494" w:rsidRDefault="00EE3494" w:rsidP="00EE3494">
      <w:pPr>
        <w:pStyle w:val="af1"/>
        <w:spacing w:before="0" w:beforeAutospacing="0" w:after="0" w:afterAutospacing="0" w:line="288" w:lineRule="atLeast"/>
        <w:ind w:firstLine="709"/>
        <w:jc w:val="both"/>
        <w:rPr>
          <w:rFonts w:eastAsia="NSimSun"/>
          <w:sz w:val="27"/>
          <w:szCs w:val="27"/>
          <w:lang w:eastAsia="zh-CN"/>
        </w:rPr>
      </w:pPr>
      <w:r w:rsidRPr="00EE3494">
        <w:rPr>
          <w:rFonts w:eastAsia="NSimSun"/>
          <w:sz w:val="27"/>
          <w:szCs w:val="27"/>
          <w:lang w:eastAsia="zh-CN"/>
        </w:rPr>
        <w:t xml:space="preserve">1.3. Пункт 2 решения и приложение к решению исключить. </w:t>
      </w:r>
    </w:p>
    <w:p w:rsidR="00EF53E7" w:rsidRPr="00EE3494" w:rsidRDefault="00EE3494" w:rsidP="00EE3494">
      <w:pPr>
        <w:pStyle w:val="a8"/>
        <w:ind w:firstLine="709"/>
        <w:rPr>
          <w:sz w:val="27"/>
          <w:szCs w:val="27"/>
        </w:rPr>
      </w:pPr>
      <w:r w:rsidRPr="00EE3494">
        <w:rPr>
          <w:rFonts w:eastAsia="NSimSun"/>
          <w:color w:val="000000" w:themeColor="text1"/>
          <w:sz w:val="27"/>
          <w:szCs w:val="27"/>
          <w:lang w:eastAsia="zh-CN"/>
        </w:rPr>
        <w:t xml:space="preserve">2. </w:t>
      </w:r>
      <w:r w:rsidRPr="00EE3494">
        <w:rPr>
          <w:sz w:val="27"/>
          <w:szCs w:val="27"/>
        </w:rPr>
        <w:t>Настоящее решение вступает в силу</w:t>
      </w:r>
      <w:r w:rsidRPr="00EE3494">
        <w:rPr>
          <w:rFonts w:eastAsia="NSimSun"/>
          <w:sz w:val="27"/>
          <w:szCs w:val="27"/>
          <w:lang w:eastAsia="zh-CN"/>
        </w:rPr>
        <w:t xml:space="preserve"> после официального опубликования.</w:t>
      </w:r>
    </w:p>
    <w:p w:rsidR="007E2D17" w:rsidRPr="00EE3494" w:rsidRDefault="007E2D17" w:rsidP="00797A2A">
      <w:pPr>
        <w:ind w:firstLine="709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EF53E7" w:rsidRPr="00EE3494" w:rsidRDefault="00EF53E7" w:rsidP="00797A2A">
      <w:pPr>
        <w:ind w:firstLine="709"/>
        <w:jc w:val="both"/>
        <w:rPr>
          <w:b/>
          <w:bCs/>
          <w:sz w:val="22"/>
          <w:szCs w:val="22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EE3494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EE3494" w:rsidRDefault="00386C24" w:rsidP="00AF7884">
            <w:pPr>
              <w:rPr>
                <w:sz w:val="27"/>
                <w:szCs w:val="27"/>
                <w:lang w:eastAsia="en-US"/>
              </w:rPr>
            </w:pPr>
            <w:r w:rsidRPr="00EE3494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386C24" w:rsidRPr="00EE3494" w:rsidRDefault="00386C24" w:rsidP="00AF7884">
            <w:pPr>
              <w:rPr>
                <w:sz w:val="27"/>
                <w:szCs w:val="27"/>
                <w:lang w:eastAsia="en-US"/>
              </w:rPr>
            </w:pPr>
            <w:r w:rsidRPr="00EE3494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386C24" w:rsidRPr="00EE3494" w:rsidRDefault="00386C24" w:rsidP="00AF7884">
            <w:pPr>
              <w:rPr>
                <w:sz w:val="27"/>
                <w:szCs w:val="27"/>
                <w:lang w:eastAsia="en-US"/>
              </w:rPr>
            </w:pPr>
          </w:p>
          <w:p w:rsidR="00386C24" w:rsidRPr="00EE3494" w:rsidRDefault="00386C24" w:rsidP="00AF7884">
            <w:pPr>
              <w:rPr>
                <w:b/>
                <w:sz w:val="27"/>
                <w:szCs w:val="27"/>
                <w:lang w:eastAsia="en-US"/>
              </w:rPr>
            </w:pPr>
            <w:r w:rsidRPr="00EE3494">
              <w:rPr>
                <w:sz w:val="27"/>
                <w:szCs w:val="27"/>
                <w:lang w:eastAsia="en-US"/>
              </w:rPr>
              <w:t>_______________</w:t>
            </w:r>
            <w:r w:rsidRPr="00EE3494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EE3494" w:rsidRDefault="00386C24" w:rsidP="00AF7884">
            <w:pPr>
              <w:ind w:left="176"/>
              <w:rPr>
                <w:sz w:val="27"/>
                <w:szCs w:val="27"/>
                <w:lang w:eastAsia="en-US"/>
              </w:rPr>
            </w:pPr>
            <w:r w:rsidRPr="00EE3494">
              <w:rPr>
                <w:sz w:val="27"/>
                <w:szCs w:val="27"/>
                <w:lang w:eastAsia="en-US"/>
              </w:rPr>
              <w:t>Глав</w:t>
            </w:r>
            <w:r w:rsidR="00F81B3F" w:rsidRPr="00EE3494">
              <w:rPr>
                <w:sz w:val="27"/>
                <w:szCs w:val="27"/>
                <w:lang w:eastAsia="en-US"/>
              </w:rPr>
              <w:t>а</w:t>
            </w:r>
            <w:r w:rsidRPr="00EE3494">
              <w:rPr>
                <w:sz w:val="27"/>
                <w:szCs w:val="27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EE3494" w:rsidRDefault="00F81B3F" w:rsidP="00AF7884">
            <w:pPr>
              <w:ind w:left="176"/>
              <w:rPr>
                <w:sz w:val="27"/>
                <w:szCs w:val="27"/>
                <w:lang w:eastAsia="en-US"/>
              </w:rPr>
            </w:pPr>
          </w:p>
          <w:p w:rsidR="00386C24" w:rsidRPr="00EE3494" w:rsidRDefault="00386C24" w:rsidP="00F81B3F">
            <w:pPr>
              <w:ind w:left="176"/>
              <w:rPr>
                <w:sz w:val="27"/>
                <w:szCs w:val="27"/>
                <w:lang w:eastAsia="en-US"/>
              </w:rPr>
            </w:pPr>
            <w:r w:rsidRPr="00EE3494">
              <w:rPr>
                <w:sz w:val="27"/>
                <w:szCs w:val="27"/>
                <w:lang w:eastAsia="en-US"/>
              </w:rPr>
              <w:t>_____________</w:t>
            </w:r>
            <w:r w:rsidR="00797A2A" w:rsidRPr="00EE3494">
              <w:rPr>
                <w:sz w:val="27"/>
                <w:szCs w:val="27"/>
                <w:lang w:eastAsia="en-US"/>
              </w:rPr>
              <w:t>___</w:t>
            </w:r>
            <w:r w:rsidRPr="00EE3494">
              <w:rPr>
                <w:sz w:val="27"/>
                <w:szCs w:val="27"/>
                <w:lang w:eastAsia="en-US"/>
              </w:rPr>
              <w:t>__</w:t>
            </w:r>
            <w:r w:rsidR="0018541E" w:rsidRPr="00EE3494">
              <w:rPr>
                <w:sz w:val="27"/>
                <w:szCs w:val="27"/>
                <w:lang w:eastAsia="en-US"/>
              </w:rPr>
              <w:t xml:space="preserve"> </w:t>
            </w:r>
            <w:r w:rsidR="0018541E" w:rsidRPr="00EE3494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EE3494">
              <w:rPr>
                <w:sz w:val="27"/>
                <w:szCs w:val="27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EE3494">
      <w:headerReference w:type="default" r:id="rId10"/>
      <w:pgSz w:w="11906" w:h="16838"/>
      <w:pgMar w:top="993" w:right="851" w:bottom="567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494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5DA3-577C-4B0C-8039-FD8E55BF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123</cp:revision>
  <cp:lastPrinted>2024-07-30T14:12:00Z</cp:lastPrinted>
  <dcterms:created xsi:type="dcterms:W3CDTF">2020-02-14T05:10:00Z</dcterms:created>
  <dcterms:modified xsi:type="dcterms:W3CDTF">2024-07-30T14:12:00Z</dcterms:modified>
</cp:coreProperties>
</file>