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B7A4F">
        <w:t xml:space="preserve"> </w:t>
      </w:r>
      <w:r w:rsidR="00963C25">
        <w:t xml:space="preserve"> </w:t>
      </w:r>
      <w:r w:rsidR="00D270C7" w:rsidRPr="00D270C7">
        <w:rPr>
          <w:sz w:val="28"/>
          <w:szCs w:val="28"/>
        </w:rPr>
        <w:t>5</w:t>
      </w:r>
      <w:r w:rsidR="003E088D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78099C" w:rsidRDefault="00486B0F" w:rsidP="00486B0F">
      <w:pPr>
        <w:ind w:left="708" w:firstLine="12"/>
        <w:rPr>
          <w:sz w:val="28"/>
          <w:szCs w:val="28"/>
        </w:rPr>
      </w:pPr>
    </w:p>
    <w:p w:rsidR="00520EEB" w:rsidRPr="0078099C" w:rsidRDefault="0078099C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94F69" wp14:editId="123851FA">
                <wp:simplePos x="0" y="0"/>
                <wp:positionH relativeFrom="column">
                  <wp:posOffset>2559685</wp:posOffset>
                </wp:positionH>
                <wp:positionV relativeFrom="paragraph">
                  <wp:posOffset>147320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1.6pt" to="21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QJqiK9wAAAAJAQAADwAAAAAAAAAAAAAAAACmBAAAZHJzL2Rvd25yZXYueG1sUEsFBgAAAAAEAAQA&#10;8wAAAK8FAAAAAA==&#10;"/>
            </w:pict>
          </mc:Fallback>
        </mc:AlternateContent>
      </w: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DADB4" wp14:editId="42ED899D">
                <wp:simplePos x="0" y="0"/>
                <wp:positionH relativeFrom="column">
                  <wp:posOffset>2790190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1.7pt" to="219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vYuENwAAAAJAQAADwAAAAAAAAAAAAAAAACs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520DB" wp14:editId="7E8A3CB5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7F314" wp14:editId="1B44FB8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78099C">
        <w:rPr>
          <w:sz w:val="28"/>
          <w:szCs w:val="28"/>
          <w:lang w:eastAsia="ar-SA"/>
        </w:rPr>
        <w:tab/>
      </w:r>
      <w:r w:rsidR="00520EEB" w:rsidRPr="0078099C">
        <w:rPr>
          <w:sz w:val="28"/>
          <w:szCs w:val="28"/>
          <w:lang w:eastAsia="ar-SA"/>
        </w:rPr>
        <w:tab/>
      </w:r>
    </w:p>
    <w:p w:rsidR="0078099C" w:rsidRPr="0078099C" w:rsidRDefault="003E088D" w:rsidP="003E088D">
      <w:pPr>
        <w:tabs>
          <w:tab w:val="left" w:pos="851"/>
        </w:tabs>
        <w:ind w:right="5016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zh-CN"/>
        </w:rPr>
        <w:t>Об исполнении бюджета сельского поселения Верхневарженское Великоустюгского муниципального района за 2022 год</w:t>
      </w:r>
    </w:p>
    <w:p w:rsidR="0078099C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78099C" w:rsidRDefault="003E088D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41C92" w:rsidRPr="0078099C" w:rsidRDefault="00963C25" w:rsidP="003E088D">
      <w:pPr>
        <w:pStyle w:val="a8"/>
        <w:rPr>
          <w:szCs w:val="28"/>
        </w:rPr>
      </w:pPr>
      <w:r w:rsidRPr="0078099C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78099C">
        <w:rPr>
          <w:bCs/>
          <w:szCs w:val="28"/>
          <w:lang w:eastAsia="ar-SA"/>
        </w:rPr>
        <w:t>от 27.09.2022 года № 14</w:t>
      </w:r>
      <w:r w:rsidRPr="0078099C">
        <w:rPr>
          <w:b/>
          <w:szCs w:val="28"/>
          <w:lang w:eastAsia="ar-SA"/>
        </w:rPr>
        <w:t xml:space="preserve"> «</w:t>
      </w:r>
      <w:r w:rsidRPr="0078099C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78099C" w:rsidRDefault="00D41C92" w:rsidP="003E088D">
      <w:pPr>
        <w:pStyle w:val="a8"/>
        <w:rPr>
          <w:b/>
          <w:szCs w:val="28"/>
        </w:rPr>
      </w:pPr>
      <w:r w:rsidRPr="0078099C">
        <w:rPr>
          <w:b/>
          <w:szCs w:val="28"/>
        </w:rPr>
        <w:t>Великоустюгская Дума РЕШИЛА:</w:t>
      </w:r>
    </w:p>
    <w:p w:rsidR="00D270C7" w:rsidRPr="0078099C" w:rsidRDefault="00D270C7" w:rsidP="003E088D">
      <w:pPr>
        <w:pStyle w:val="a8"/>
        <w:rPr>
          <w:b/>
          <w:szCs w:val="28"/>
        </w:rPr>
      </w:pPr>
    </w:p>
    <w:p w:rsidR="003E088D" w:rsidRDefault="003E088D" w:rsidP="003E08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 Утвердить отчет об исполнении бюджета сельского поселения Верхневарженское</w:t>
      </w:r>
      <w:r w:rsidRPr="00531DA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Великоустюгского муниципального района за 2022 год по доходам в сумме 5 772,6 тысяч рублей, по расходам в сумме 5 740,7 тысячи рублей с профицитом бюджета в сумме 31,9 тысяч</w:t>
      </w:r>
      <w:r>
        <w:rPr>
          <w:sz w:val="28"/>
          <w:szCs w:val="28"/>
        </w:rPr>
        <w:t xml:space="preserve"> рублей и со следующими показателями:</w:t>
      </w:r>
    </w:p>
    <w:p w:rsidR="003E088D" w:rsidRDefault="003E088D" w:rsidP="003E088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 доходов бюджета сельского поселения Верхневарженское по кодам классификации доходов бюджетов согласно приложению 1 к настоящему решению;</w:t>
      </w:r>
    </w:p>
    <w:p w:rsidR="003E088D" w:rsidRDefault="003E088D" w:rsidP="003E088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расходов бюджета сельского поселения Верхневарженское по ведомственной структуре расходов согласно приложению 2 к настоящему решению;</w:t>
      </w:r>
    </w:p>
    <w:p w:rsidR="003E088D" w:rsidRDefault="003E088D" w:rsidP="003E088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расходов бюджета сельского поселения Верхневарженское по разделам и подразделам Классификации  расходов бюджетов согласно приложению 3 к настоящему решению;</w:t>
      </w:r>
    </w:p>
    <w:p w:rsidR="003E088D" w:rsidRDefault="003E088D" w:rsidP="003E088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источников финансирования дефицита бюджета   сельского поселения Верхневарженское по кодам классификации источников финансирования дефицитов бюджетов согласно приложению 4 к настоящему решению;</w:t>
      </w:r>
    </w:p>
    <w:p w:rsidR="003E088D" w:rsidRDefault="003E088D" w:rsidP="003E08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</w:p>
    <w:p w:rsidR="00D41C92" w:rsidRPr="0078099C" w:rsidRDefault="003E088D" w:rsidP="003E08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2. Настоящее решение вступает в силу со дня принятия и подлежит официальному опубликованию</w:t>
      </w:r>
      <w:r>
        <w:rPr>
          <w:color w:val="FF0000"/>
          <w:sz w:val="28"/>
          <w:szCs w:val="28"/>
          <w:lang w:eastAsia="zh-CN"/>
        </w:rPr>
        <w:t>.</w:t>
      </w:r>
    </w:p>
    <w:p w:rsidR="00D41C92" w:rsidRPr="0078099C" w:rsidRDefault="00D41C92" w:rsidP="003E08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099C" w:rsidRPr="0078099C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8099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Председатель 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Великоустюгской Думы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rPr>
                <w:b/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А.В. Кузьмин</w:t>
            </w:r>
            <w:r w:rsidRPr="0078099C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C202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2813"/>
        <w:gridCol w:w="378"/>
        <w:gridCol w:w="1722"/>
      </w:tblGrid>
      <w:tr w:rsidR="00C20259" w:rsidRPr="0004252B" w:rsidTr="00C20259">
        <w:trPr>
          <w:trHeight w:val="300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Default="00C20259" w:rsidP="005E20A3">
            <w:pPr>
              <w:jc w:val="right"/>
              <w:rPr>
                <w:lang w:eastAsia="zh-CN"/>
              </w:rPr>
            </w:pPr>
            <w:r>
              <w:t xml:space="preserve">                                                     Приложение №</w:t>
            </w:r>
            <w:r>
              <w:t xml:space="preserve"> </w:t>
            </w:r>
            <w:bookmarkStart w:id="0" w:name="_GoBack"/>
            <w:bookmarkEnd w:id="0"/>
            <w:r>
              <w:t>1</w:t>
            </w:r>
          </w:p>
          <w:p w:rsidR="00C20259" w:rsidRDefault="00C20259" w:rsidP="005E20A3">
            <w:pPr>
              <w:jc w:val="right"/>
            </w:pPr>
            <w:r w:rsidRPr="0004252B">
              <w:t xml:space="preserve"> к решени</w:t>
            </w:r>
            <w:r>
              <w:t>ю</w:t>
            </w:r>
            <w:r w:rsidRPr="0004252B">
              <w:t xml:space="preserve"> </w:t>
            </w:r>
            <w:r>
              <w:t>Великоустюгской Думы</w:t>
            </w:r>
          </w:p>
          <w:p w:rsidR="00C20259" w:rsidRPr="0004252B" w:rsidRDefault="00C20259" w:rsidP="005E20A3">
            <w:pPr>
              <w:jc w:val="right"/>
            </w:pPr>
            <w:r>
              <w:t xml:space="preserve"> Великоустюгского муниципального округа</w:t>
            </w:r>
          </w:p>
        </w:tc>
      </w:tr>
      <w:tr w:rsidR="00C20259" w:rsidRPr="0004252B" w:rsidTr="00C20259">
        <w:trPr>
          <w:trHeight w:val="330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04252B" w:rsidRDefault="00C20259" w:rsidP="00C20259">
            <w:pPr>
              <w:jc w:val="right"/>
            </w:pPr>
            <w:r>
              <w:t xml:space="preserve">                                                      </w:t>
            </w:r>
            <w:r w:rsidRPr="0004252B">
              <w:t>от</w:t>
            </w:r>
            <w:r>
              <w:t xml:space="preserve">  </w:t>
            </w:r>
            <w:r>
              <w:t>31.05</w:t>
            </w:r>
            <w:r>
              <w:t>.2023</w:t>
            </w:r>
            <w:r w:rsidRPr="0004252B">
              <w:t>г №</w:t>
            </w:r>
            <w:r>
              <w:t xml:space="preserve"> </w:t>
            </w:r>
            <w:r>
              <w:t>58</w:t>
            </w:r>
            <w:r>
              <w:t xml:space="preserve">  «Об</w:t>
            </w:r>
            <w:r w:rsidRPr="0004252B">
              <w:t xml:space="preserve"> исполнении бюджета</w:t>
            </w:r>
          </w:p>
        </w:tc>
      </w:tr>
      <w:tr w:rsidR="00C20259" w:rsidRPr="0004252B" w:rsidTr="00C20259">
        <w:trPr>
          <w:trHeight w:val="315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Default="00C20259" w:rsidP="005E20A3">
            <w:pPr>
              <w:jc w:val="right"/>
              <w:rPr>
                <w:lang w:eastAsia="zh-CN"/>
              </w:rPr>
            </w:pPr>
            <w:r w:rsidRPr="0004252B">
              <w:t>сельского поселения</w:t>
            </w:r>
            <w:r>
              <w:t xml:space="preserve"> </w:t>
            </w:r>
            <w:r w:rsidRPr="0004252B">
              <w:t xml:space="preserve"> </w:t>
            </w:r>
            <w:r w:rsidRPr="00531DAD">
              <w:t>Верхневарженское</w:t>
            </w:r>
            <w:r w:rsidRPr="00531DAD">
              <w:rPr>
                <w:lang w:eastAsia="zh-CN"/>
              </w:rPr>
              <w:t xml:space="preserve"> Великоустюгского </w:t>
            </w:r>
          </w:p>
          <w:p w:rsidR="00C20259" w:rsidRPr="0004252B" w:rsidRDefault="00C20259" w:rsidP="005E20A3">
            <w:pPr>
              <w:jc w:val="right"/>
            </w:pPr>
            <w:r w:rsidRPr="00531DAD">
              <w:rPr>
                <w:lang w:eastAsia="zh-CN"/>
              </w:rPr>
              <w:t>муниципального района</w:t>
            </w:r>
            <w:r w:rsidRPr="00531DAD">
              <w:t xml:space="preserve"> за 2022</w:t>
            </w:r>
            <w:r w:rsidRPr="0004252B">
              <w:t xml:space="preserve"> год"</w:t>
            </w:r>
          </w:p>
        </w:tc>
      </w:tr>
      <w:tr w:rsidR="00C20259" w:rsidRPr="0004252B" w:rsidTr="00C20259">
        <w:trPr>
          <w:trHeight w:val="15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</w:p>
        </w:tc>
      </w:tr>
      <w:tr w:rsidR="00C20259" w:rsidRPr="0004252B" w:rsidTr="00C20259">
        <w:trPr>
          <w:trHeight w:val="746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259" w:rsidRDefault="00C20259" w:rsidP="005E20A3">
            <w:pPr>
              <w:jc w:val="center"/>
              <w:rPr>
                <w:b/>
              </w:rPr>
            </w:pPr>
          </w:p>
          <w:p w:rsidR="00C20259" w:rsidRPr="008E0FCB" w:rsidRDefault="00C20259" w:rsidP="005E20A3">
            <w:pPr>
              <w:jc w:val="center"/>
              <w:rPr>
                <w:b/>
              </w:rPr>
            </w:pPr>
            <w:r w:rsidRPr="008E0FCB">
              <w:rPr>
                <w:b/>
              </w:rPr>
              <w:t xml:space="preserve">Доходы бюджета сельского поселения  Верхневарженское по кодам классификации доходов бюджетов </w:t>
            </w:r>
            <w:r>
              <w:rPr>
                <w:b/>
              </w:rPr>
              <w:t>в 2022</w:t>
            </w:r>
            <w:r w:rsidRPr="008E0FCB">
              <w:rPr>
                <w:b/>
              </w:rPr>
              <w:t xml:space="preserve"> году</w:t>
            </w:r>
          </w:p>
        </w:tc>
      </w:tr>
      <w:tr w:rsidR="00C20259" w:rsidRPr="0004252B" w:rsidTr="00C20259">
        <w:trPr>
          <w:trHeight w:val="77"/>
        </w:trPr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259" w:rsidRPr="0004252B" w:rsidRDefault="00C20259" w:rsidP="005E20A3">
            <w:pPr>
              <w:jc w:val="right"/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</w:p>
        </w:tc>
      </w:tr>
      <w:tr w:rsidR="00C20259" w:rsidRPr="0004252B" w:rsidTr="00C20259">
        <w:trPr>
          <w:trHeight w:val="330"/>
        </w:trPr>
        <w:tc>
          <w:tcPr>
            <w:tcW w:w="47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  <w:r w:rsidRPr="0004252B"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right"/>
            </w:pPr>
            <w:r>
              <w:t xml:space="preserve">           </w:t>
            </w:r>
            <w:r w:rsidRPr="0004252B">
              <w:t>(руб.)</w:t>
            </w:r>
          </w:p>
        </w:tc>
      </w:tr>
      <w:tr w:rsidR="00C20259" w:rsidRPr="0004252B" w:rsidTr="00C20259">
        <w:trPr>
          <w:trHeight w:val="285"/>
        </w:trPr>
        <w:tc>
          <w:tcPr>
            <w:tcW w:w="4714" w:type="dxa"/>
            <w:vMerge w:val="restart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Код доходов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Кассовое</w:t>
            </w:r>
          </w:p>
        </w:tc>
      </w:tr>
      <w:tr w:rsidR="00C20259" w:rsidRPr="0004252B" w:rsidTr="00C20259">
        <w:trPr>
          <w:trHeight w:val="300"/>
        </w:trPr>
        <w:tc>
          <w:tcPr>
            <w:tcW w:w="4714" w:type="dxa"/>
            <w:vMerge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бюджетной классификации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исполнение</w:t>
            </w:r>
          </w:p>
        </w:tc>
      </w:tr>
      <w:tr w:rsidR="00C20259" w:rsidRPr="0004252B" w:rsidTr="00C20259">
        <w:trPr>
          <w:trHeight w:val="315"/>
        </w:trPr>
        <w:tc>
          <w:tcPr>
            <w:tcW w:w="4714" w:type="dxa"/>
            <w:vMerge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Российской Федерации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 </w:t>
            </w:r>
          </w:p>
        </w:tc>
      </w:tr>
      <w:tr w:rsidR="00C20259" w:rsidRPr="0004252B" w:rsidTr="00C20259">
        <w:trPr>
          <w:trHeight w:val="330"/>
        </w:trPr>
        <w:tc>
          <w:tcPr>
            <w:tcW w:w="4714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 w:rsidRPr="00C5692C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182 </w:t>
            </w:r>
            <w:r w:rsidRPr="00C5692C">
              <w:rPr>
                <w:b/>
                <w:bCs/>
              </w:rPr>
              <w:t>1 00 00000 00 0000 000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701,2</w:t>
            </w:r>
          </w:p>
        </w:tc>
      </w:tr>
      <w:tr w:rsidR="00C20259" w:rsidRPr="0004252B" w:rsidTr="00C20259">
        <w:trPr>
          <w:trHeight w:val="315"/>
        </w:trPr>
        <w:tc>
          <w:tcPr>
            <w:tcW w:w="4714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 w:rsidRPr="00C5692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182 </w:t>
            </w:r>
            <w:r w:rsidRPr="00C5692C">
              <w:rPr>
                <w:b/>
                <w:bCs/>
              </w:rPr>
              <w:t>1 01 02000 01 0000 110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C20259" w:rsidRPr="0004252B" w:rsidTr="00C20259">
        <w:trPr>
          <w:trHeight w:val="1230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Налог на доходы физических лиц с доходов,</w:t>
            </w:r>
            <w:r>
              <w:t xml:space="preserve"> </w:t>
            </w:r>
            <w:r w:rsidRPr="0004252B">
              <w:t>источником которых является налоговый агент,</w:t>
            </w:r>
            <w:r>
              <w:t xml:space="preserve"> </w:t>
            </w:r>
            <w:r w:rsidRPr="0004252B">
              <w:t>за исключением доходов,</w:t>
            </w:r>
            <w:r>
              <w:t xml:space="preserve"> </w:t>
            </w:r>
            <w:r w:rsidRPr="0004252B">
              <w:t xml:space="preserve">в отношении которых исчисление и уплата налога осуществляется в соответствии со ст. 227, 227.1, 228 НК РФ 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182 </w:t>
            </w:r>
            <w:r w:rsidRPr="0004252B">
              <w:t>1 01 02010 01 0000 110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80,0</w:t>
            </w:r>
          </w:p>
        </w:tc>
      </w:tr>
      <w:tr w:rsidR="00C20259" w:rsidRPr="0004252B" w:rsidTr="00C20259">
        <w:trPr>
          <w:trHeight w:val="423"/>
        </w:trPr>
        <w:tc>
          <w:tcPr>
            <w:tcW w:w="4714" w:type="dxa"/>
            <w:shd w:val="clear" w:color="auto" w:fill="auto"/>
          </w:tcPr>
          <w:p w:rsidR="00C20259" w:rsidRPr="00B004DB" w:rsidRDefault="00C20259" w:rsidP="005E20A3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182 </w:t>
            </w:r>
            <w:r w:rsidRPr="00C5692C">
              <w:rPr>
                <w:b/>
                <w:bCs/>
              </w:rPr>
              <w:t>1 0</w:t>
            </w:r>
            <w:r>
              <w:rPr>
                <w:b/>
                <w:bCs/>
              </w:rPr>
              <w:t>5</w:t>
            </w:r>
            <w:r w:rsidRPr="00C5692C">
              <w:rPr>
                <w:b/>
                <w:bCs/>
              </w:rPr>
              <w:t xml:space="preserve"> 00000 00 0000 000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B004DB" w:rsidRDefault="00C20259" w:rsidP="005E20A3">
            <w:pPr>
              <w:jc w:val="both"/>
              <w:rPr>
                <w:b/>
              </w:rPr>
            </w:pPr>
            <w:r w:rsidRPr="00B004DB">
              <w:rPr>
                <w:b/>
              </w:rPr>
              <w:t>13,9</w:t>
            </w:r>
          </w:p>
        </w:tc>
      </w:tr>
      <w:tr w:rsidR="00C20259" w:rsidRPr="0004252B" w:rsidTr="00C20259">
        <w:trPr>
          <w:trHeight w:val="423"/>
        </w:trPr>
        <w:tc>
          <w:tcPr>
            <w:tcW w:w="4714" w:type="dxa"/>
            <w:shd w:val="clear" w:color="auto" w:fill="auto"/>
          </w:tcPr>
          <w:p w:rsidR="00C20259" w:rsidRPr="00B004DB" w:rsidRDefault="00C20259" w:rsidP="005E20A3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Default="00C20259" w:rsidP="005E20A3">
            <w:pPr>
              <w:jc w:val="both"/>
              <w:rPr>
                <w:b/>
                <w:bCs/>
              </w:rPr>
            </w:pPr>
            <w:r>
              <w:t xml:space="preserve">182 </w:t>
            </w:r>
            <w:r w:rsidRPr="0004252B">
              <w:t xml:space="preserve">1 </w:t>
            </w:r>
            <w:r>
              <w:t>05</w:t>
            </w:r>
            <w:r w:rsidRPr="0004252B">
              <w:t xml:space="preserve"> 0</w:t>
            </w:r>
            <w:r>
              <w:t>300</w:t>
            </w:r>
            <w:r w:rsidRPr="0004252B">
              <w:t xml:space="preserve">0 </w:t>
            </w:r>
            <w:r>
              <w:t>01</w:t>
            </w:r>
            <w:r w:rsidRPr="0004252B">
              <w:t xml:space="preserve"> 0000 110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13,9</w:t>
            </w:r>
          </w:p>
        </w:tc>
      </w:tr>
      <w:tr w:rsidR="00C20259" w:rsidRPr="0004252B" w:rsidTr="00C20259">
        <w:trPr>
          <w:trHeight w:val="287"/>
        </w:trPr>
        <w:tc>
          <w:tcPr>
            <w:tcW w:w="4714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 w:rsidRPr="00C5692C">
              <w:rPr>
                <w:b/>
                <w:bCs/>
              </w:rPr>
              <w:t>Налоги на имущество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182 </w:t>
            </w:r>
            <w:r w:rsidRPr="00C5692C">
              <w:rPr>
                <w:b/>
                <w:bCs/>
              </w:rPr>
              <w:t>1 06 00000 00 0000 000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</w:tr>
      <w:tr w:rsidR="00C20259" w:rsidRPr="0004252B" w:rsidTr="00C20259">
        <w:trPr>
          <w:trHeight w:val="390"/>
        </w:trPr>
        <w:tc>
          <w:tcPr>
            <w:tcW w:w="4714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Налог на имущество физических лиц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182 </w:t>
            </w:r>
            <w:r w:rsidRPr="0004252B">
              <w:t>1 06 01000 00 0000 110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39,8</w:t>
            </w:r>
          </w:p>
        </w:tc>
      </w:tr>
      <w:tr w:rsidR="00C20259" w:rsidRPr="0004252B" w:rsidTr="00C20259">
        <w:trPr>
          <w:trHeight w:val="1005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Налог на имущество физических лиц,</w:t>
            </w:r>
            <w:r>
              <w:t xml:space="preserve"> </w:t>
            </w:r>
            <w:r w:rsidRPr="0004252B"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182 </w:t>
            </w:r>
            <w:r w:rsidRPr="0004252B">
              <w:t>1 06 01030 10 0000 110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39,8</w:t>
            </w:r>
          </w:p>
        </w:tc>
      </w:tr>
      <w:tr w:rsidR="00C20259" w:rsidRPr="0004252B" w:rsidTr="00C20259">
        <w:trPr>
          <w:trHeight w:val="420"/>
        </w:trPr>
        <w:tc>
          <w:tcPr>
            <w:tcW w:w="4714" w:type="dxa"/>
            <w:shd w:val="clear" w:color="auto" w:fill="auto"/>
            <w:noWrap/>
            <w:hideMark/>
          </w:tcPr>
          <w:p w:rsidR="00C20259" w:rsidRPr="002F5A61" w:rsidRDefault="00C20259" w:rsidP="005E20A3">
            <w:pPr>
              <w:jc w:val="both"/>
              <w:rPr>
                <w:b/>
              </w:rPr>
            </w:pPr>
            <w:r w:rsidRPr="002F5A61">
              <w:rPr>
                <w:b/>
              </w:rPr>
              <w:t>Земельный налог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2F5A61" w:rsidRDefault="00C20259" w:rsidP="005E20A3">
            <w:pPr>
              <w:jc w:val="both"/>
              <w:rPr>
                <w:b/>
              </w:rPr>
            </w:pPr>
            <w:r w:rsidRPr="002F5A61">
              <w:rPr>
                <w:b/>
              </w:rPr>
              <w:t>182 1 06 06000 00 0000 110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2F5A61" w:rsidRDefault="00C20259" w:rsidP="005E20A3">
            <w:pPr>
              <w:jc w:val="both"/>
              <w:rPr>
                <w:b/>
              </w:rPr>
            </w:pPr>
            <w:r>
              <w:rPr>
                <w:b/>
              </w:rPr>
              <w:t>26,8</w:t>
            </w:r>
          </w:p>
        </w:tc>
      </w:tr>
      <w:tr w:rsidR="00C20259" w:rsidRPr="0004252B" w:rsidTr="00C20259">
        <w:trPr>
          <w:trHeight w:val="311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Земельный налог</w:t>
            </w:r>
            <w:r>
              <w:t xml:space="preserve"> с организаций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182 </w:t>
            </w:r>
            <w:r w:rsidRPr="0004252B">
              <w:t>1 06 06030 00 0000 110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3,1</w:t>
            </w:r>
          </w:p>
        </w:tc>
      </w:tr>
      <w:tr w:rsidR="00C20259" w:rsidRPr="0004252B" w:rsidTr="00C20259">
        <w:trPr>
          <w:trHeight w:val="722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Земельный н</w:t>
            </w:r>
            <w:r>
              <w:t xml:space="preserve">алог с организаций, обладающим земельным участком, </w:t>
            </w:r>
            <w:r w:rsidRPr="0004252B">
              <w:t>расположенным в границах сельских поселений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182 </w:t>
            </w:r>
            <w:r w:rsidRPr="0004252B">
              <w:t>1 06 06033 10 0000 110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3,1</w:t>
            </w:r>
          </w:p>
        </w:tc>
      </w:tr>
      <w:tr w:rsidR="00C20259" w:rsidRPr="0004252B" w:rsidTr="00C20259">
        <w:trPr>
          <w:trHeight w:val="407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182 </w:t>
            </w:r>
            <w:r w:rsidRPr="0004252B">
              <w:t>1 06 06040 00 0000 110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23,7</w:t>
            </w:r>
          </w:p>
        </w:tc>
      </w:tr>
      <w:tr w:rsidR="00C20259" w:rsidRPr="0004252B" w:rsidTr="00C20259">
        <w:trPr>
          <w:trHeight w:val="837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Земел</w:t>
            </w:r>
            <w:r>
              <w:t xml:space="preserve">ьный налог с физических лиц, обладающих земельным участком, </w:t>
            </w:r>
            <w:r w:rsidRPr="0004252B">
              <w:t>расположенным в границах сельских поселений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182 </w:t>
            </w:r>
            <w:r w:rsidRPr="0004252B">
              <w:t>1 06 06043 10 0000 110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23,7</w:t>
            </w:r>
          </w:p>
        </w:tc>
      </w:tr>
      <w:tr w:rsidR="00C20259" w:rsidRPr="0004252B" w:rsidTr="00C20259">
        <w:trPr>
          <w:trHeight w:val="480"/>
        </w:trPr>
        <w:tc>
          <w:tcPr>
            <w:tcW w:w="4714" w:type="dxa"/>
            <w:shd w:val="clear" w:color="auto" w:fill="auto"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 w:rsidRPr="00C5692C">
              <w:rPr>
                <w:b/>
                <w:bCs/>
              </w:rPr>
              <w:t xml:space="preserve">Государственная пошлина 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920 </w:t>
            </w:r>
            <w:r w:rsidRPr="00C5692C">
              <w:rPr>
                <w:b/>
                <w:bCs/>
              </w:rPr>
              <w:t>1 08 00000 00 0000 000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C20259" w:rsidRPr="0004252B" w:rsidTr="00C20259">
        <w:trPr>
          <w:trHeight w:val="975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04252B">
              <w:t>1 08 04000 01 0000 110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2,3</w:t>
            </w:r>
          </w:p>
        </w:tc>
      </w:tr>
      <w:tr w:rsidR="00C20259" w:rsidRPr="0004252B" w:rsidTr="00C20259">
        <w:trPr>
          <w:trHeight w:val="1620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t xml:space="preserve"> </w:t>
            </w:r>
            <w:r w:rsidRPr="0004252B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04252B">
              <w:t>1 08 04020 01 0000 110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2,3</w:t>
            </w:r>
          </w:p>
        </w:tc>
      </w:tr>
      <w:tr w:rsidR="00C20259" w:rsidRPr="0004252B" w:rsidTr="00C20259">
        <w:trPr>
          <w:trHeight w:val="675"/>
        </w:trPr>
        <w:tc>
          <w:tcPr>
            <w:tcW w:w="4714" w:type="dxa"/>
            <w:shd w:val="clear" w:color="auto" w:fill="auto"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 w:rsidRPr="00C5692C">
              <w:rPr>
                <w:b/>
                <w:bCs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920 1 13 00000 00 0000 000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</w:tr>
      <w:tr w:rsidR="00C20259" w:rsidRPr="0004252B" w:rsidTr="00C20259">
        <w:trPr>
          <w:trHeight w:val="480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Доходы от оказания платных услуг (работ)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04252B">
              <w:t>1 13 01000 00 0000 130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88,4</w:t>
            </w:r>
          </w:p>
        </w:tc>
      </w:tr>
      <w:tr w:rsidR="00C20259" w:rsidRPr="0004252B" w:rsidTr="00C20259">
        <w:trPr>
          <w:trHeight w:val="435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Прочие доходы от оказания платных услуг (работ)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04252B">
              <w:t>1 13 01990 00 0000 130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88,4</w:t>
            </w:r>
          </w:p>
        </w:tc>
      </w:tr>
      <w:tr w:rsidR="00C20259" w:rsidRPr="0004252B" w:rsidTr="00C20259">
        <w:trPr>
          <w:trHeight w:val="645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04252B">
              <w:t>1 13 01995 10 0000 130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88,4</w:t>
            </w:r>
          </w:p>
        </w:tc>
      </w:tr>
      <w:tr w:rsidR="00C20259" w:rsidRPr="0004252B" w:rsidTr="00C20259">
        <w:trPr>
          <w:trHeight w:val="645"/>
        </w:trPr>
        <w:tc>
          <w:tcPr>
            <w:tcW w:w="4714" w:type="dxa"/>
            <w:shd w:val="clear" w:color="auto" w:fill="auto"/>
          </w:tcPr>
          <w:p w:rsidR="00C20259" w:rsidRPr="00033BB7" w:rsidRDefault="00C20259" w:rsidP="005E20A3">
            <w:pPr>
              <w:jc w:val="both"/>
              <w:rPr>
                <w:b/>
              </w:rPr>
            </w:pPr>
            <w:r w:rsidRPr="00117AE4">
              <w:rPr>
                <w:b/>
              </w:rPr>
              <w:t>ДОХОДЫ ОТ ПРОДАЖИ МАТЕРИАЛЬНЫХ И НЕМАТЕРИАЛЬНЫХ АКТИВОВ</w:t>
            </w:r>
            <w:r w:rsidRPr="00117AE4">
              <w:rPr>
                <w:b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033BB7" w:rsidRDefault="00C20259" w:rsidP="005E20A3">
            <w:pPr>
              <w:jc w:val="both"/>
              <w:rPr>
                <w:b/>
              </w:rPr>
            </w:pPr>
            <w:r w:rsidRPr="00117AE4">
              <w:rPr>
                <w:b/>
              </w:rPr>
              <w:t>1 14 00000 00 0000 000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033BB7" w:rsidRDefault="00C20259" w:rsidP="005E20A3">
            <w:pPr>
              <w:jc w:val="both"/>
              <w:rPr>
                <w:b/>
              </w:rPr>
            </w:pPr>
            <w:r>
              <w:rPr>
                <w:b/>
              </w:rPr>
              <w:t>450,00</w:t>
            </w:r>
          </w:p>
        </w:tc>
      </w:tr>
      <w:tr w:rsidR="00C20259" w:rsidRPr="0004252B" w:rsidTr="00C20259">
        <w:trPr>
          <w:trHeight w:val="645"/>
        </w:trPr>
        <w:tc>
          <w:tcPr>
            <w:tcW w:w="4714" w:type="dxa"/>
            <w:shd w:val="clear" w:color="auto" w:fill="auto"/>
          </w:tcPr>
          <w:p w:rsidR="00C20259" w:rsidRPr="00033BB7" w:rsidRDefault="00C20259" w:rsidP="005E20A3">
            <w:pPr>
              <w:jc w:val="both"/>
            </w:pPr>
            <w:r w:rsidRPr="00117A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117AE4"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 w:rsidRPr="00117AE4">
              <w:t>1 14 02000 00 0000 000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450,00</w:t>
            </w:r>
          </w:p>
        </w:tc>
      </w:tr>
      <w:tr w:rsidR="00C20259" w:rsidRPr="0004252B" w:rsidTr="00C20259">
        <w:trPr>
          <w:trHeight w:val="645"/>
        </w:trPr>
        <w:tc>
          <w:tcPr>
            <w:tcW w:w="4714" w:type="dxa"/>
            <w:shd w:val="clear" w:color="auto" w:fill="auto"/>
          </w:tcPr>
          <w:p w:rsidR="00C20259" w:rsidRPr="00033BB7" w:rsidRDefault="00C20259" w:rsidP="005E20A3">
            <w:pPr>
              <w:jc w:val="both"/>
            </w:pPr>
            <w:r w:rsidRPr="00117AE4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117AE4"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 w:rsidRPr="00117AE4">
              <w:t>1 14 02050 10 0000 410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450,00</w:t>
            </w:r>
          </w:p>
        </w:tc>
      </w:tr>
      <w:tr w:rsidR="00C20259" w:rsidRPr="0004252B" w:rsidTr="00C20259">
        <w:trPr>
          <w:trHeight w:val="645"/>
        </w:trPr>
        <w:tc>
          <w:tcPr>
            <w:tcW w:w="4714" w:type="dxa"/>
            <w:shd w:val="clear" w:color="auto" w:fill="auto"/>
          </w:tcPr>
          <w:p w:rsidR="00C20259" w:rsidRPr="00033BB7" w:rsidRDefault="00C20259" w:rsidP="005E20A3">
            <w:pPr>
              <w:jc w:val="both"/>
            </w:pPr>
            <w:r w:rsidRPr="00117AE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117AE4"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 w:rsidRPr="00117AE4">
              <w:t>1 14 02053 10 0000 410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450,00</w:t>
            </w:r>
          </w:p>
        </w:tc>
      </w:tr>
      <w:tr w:rsidR="00C20259" w:rsidRPr="0004252B" w:rsidTr="00C20259">
        <w:trPr>
          <w:trHeight w:val="330"/>
        </w:trPr>
        <w:tc>
          <w:tcPr>
            <w:tcW w:w="4714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 w:rsidRPr="00C5692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920 </w:t>
            </w:r>
            <w:r w:rsidRPr="00C5692C">
              <w:rPr>
                <w:b/>
                <w:bCs/>
              </w:rPr>
              <w:t>2 00 00000 00 0000 000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C5692C" w:rsidRDefault="00C20259" w:rsidP="005E20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5071,4</w:t>
            </w:r>
          </w:p>
        </w:tc>
      </w:tr>
      <w:tr w:rsidR="00C20259" w:rsidRPr="0004252B" w:rsidTr="00C20259">
        <w:trPr>
          <w:trHeight w:val="630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04252B">
              <w:t>2 02 00000 00 0000 000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5016,4</w:t>
            </w:r>
          </w:p>
        </w:tc>
      </w:tr>
      <w:tr w:rsidR="00C20259" w:rsidRPr="0004252B" w:rsidTr="00C20259">
        <w:trPr>
          <w:trHeight w:val="720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04252B">
              <w:t xml:space="preserve">Дотации бюджетам </w:t>
            </w:r>
            <w:r>
              <w:t>бюджетной системы РФ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920 2 02 10000 00 0000 150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2716,1</w:t>
            </w:r>
          </w:p>
        </w:tc>
      </w:tr>
      <w:tr w:rsidR="00C20259" w:rsidRPr="0004252B" w:rsidTr="00C20259">
        <w:trPr>
          <w:trHeight w:val="375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117AE4">
              <w:t>Дотации бюджетам на поддержку мер по обеспечению сбалансированности бюджетов</w:t>
            </w:r>
            <w:r w:rsidRPr="00117AE4"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117AE4">
              <w:t>2 02 15002 00 0000 150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1374,0</w:t>
            </w:r>
          </w:p>
        </w:tc>
      </w:tr>
      <w:tr w:rsidR="00C20259" w:rsidRPr="0004252B" w:rsidTr="00C20259">
        <w:trPr>
          <w:trHeight w:val="615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117AE4">
              <w:t>Дотации бюджетам сельских поселений на поддержку мер по обеспечению сбалансированности бюджетов</w:t>
            </w:r>
            <w:r w:rsidRPr="00117AE4"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117AE4">
              <w:t>2 02 15002 10 0000 150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1374,0</w:t>
            </w:r>
          </w:p>
        </w:tc>
      </w:tr>
      <w:tr w:rsidR="00C20259" w:rsidRPr="0004252B" w:rsidTr="00C20259">
        <w:trPr>
          <w:trHeight w:val="615"/>
        </w:trPr>
        <w:tc>
          <w:tcPr>
            <w:tcW w:w="4714" w:type="dxa"/>
            <w:shd w:val="clear" w:color="auto" w:fill="auto"/>
          </w:tcPr>
          <w:p w:rsidR="00C20259" w:rsidRPr="00117AE4" w:rsidRDefault="00C20259" w:rsidP="005E20A3">
            <w:pPr>
              <w:jc w:val="both"/>
            </w:pPr>
            <w:r w:rsidRPr="00117AE4">
              <w:t xml:space="preserve">Дотации бюджетам </w:t>
            </w:r>
            <w:r>
              <w:t>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920 2 02 15009 00 0000 150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652,3</w:t>
            </w:r>
          </w:p>
        </w:tc>
      </w:tr>
      <w:tr w:rsidR="00C20259" w:rsidRPr="0004252B" w:rsidTr="00C20259">
        <w:trPr>
          <w:trHeight w:val="615"/>
        </w:trPr>
        <w:tc>
          <w:tcPr>
            <w:tcW w:w="4714" w:type="dxa"/>
            <w:shd w:val="clear" w:color="auto" w:fill="auto"/>
          </w:tcPr>
          <w:p w:rsidR="00C20259" w:rsidRPr="00117AE4" w:rsidRDefault="00C20259" w:rsidP="005E20A3">
            <w:pPr>
              <w:jc w:val="both"/>
            </w:pPr>
            <w:r w:rsidRPr="00117AE4">
              <w:t>Дотаци</w:t>
            </w:r>
            <w:r>
              <w:t>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920 2 02 15009 10 0000 150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Default="00C20259" w:rsidP="005E20A3">
            <w:pPr>
              <w:jc w:val="both"/>
            </w:pPr>
            <w:r>
              <w:t>652,3</w:t>
            </w:r>
          </w:p>
        </w:tc>
      </w:tr>
      <w:tr w:rsidR="00C20259" w:rsidRPr="0004252B" w:rsidTr="00C20259">
        <w:trPr>
          <w:trHeight w:val="690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117AE4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117AE4"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117AE4">
              <w:t>2 02 16001 00 0000 150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689,8</w:t>
            </w:r>
          </w:p>
        </w:tc>
      </w:tr>
      <w:tr w:rsidR="00C20259" w:rsidRPr="0004252B" w:rsidTr="00C20259">
        <w:trPr>
          <w:trHeight w:val="660"/>
        </w:trPr>
        <w:tc>
          <w:tcPr>
            <w:tcW w:w="4714" w:type="dxa"/>
            <w:shd w:val="clear" w:color="auto" w:fill="auto"/>
            <w:hideMark/>
          </w:tcPr>
          <w:p w:rsidR="00C20259" w:rsidRPr="0004252B" w:rsidRDefault="00C20259" w:rsidP="005E20A3">
            <w:pPr>
              <w:jc w:val="both"/>
            </w:pPr>
            <w:r w:rsidRPr="00117AE4"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117AE4"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 xml:space="preserve">920 </w:t>
            </w:r>
            <w:r w:rsidRPr="00117AE4">
              <w:t xml:space="preserve">2 02 16001 </w:t>
            </w:r>
            <w:r>
              <w:t>1</w:t>
            </w:r>
            <w:r w:rsidRPr="00117AE4">
              <w:t>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04252B" w:rsidRDefault="00C20259" w:rsidP="005E20A3">
            <w:pPr>
              <w:jc w:val="both"/>
            </w:pPr>
            <w:r>
              <w:t>689,8</w:t>
            </w:r>
          </w:p>
        </w:tc>
      </w:tr>
      <w:tr w:rsidR="00C20259" w:rsidRPr="00F91BD0" w:rsidTr="00C20259">
        <w:trPr>
          <w:trHeight w:val="660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 w:rsidRPr="00F91BD0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  <w:r w:rsidRPr="00F91BD0">
              <w:rPr>
                <w:b/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 w:rsidRPr="00F91BD0">
              <w:rPr>
                <w:b/>
                <w:color w:val="000000"/>
              </w:rPr>
              <w:t>920 2 02 20000 00 0000 150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574,0</w:t>
            </w:r>
          </w:p>
        </w:tc>
      </w:tr>
      <w:tr w:rsidR="00C20259" w:rsidRPr="00F91BD0" w:rsidTr="00C20259">
        <w:trPr>
          <w:trHeight w:val="660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Прочие субсидии</w:t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920 2 02 29999 00 0000 150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574,0</w:t>
            </w:r>
          </w:p>
        </w:tc>
      </w:tr>
      <w:tr w:rsidR="00C20259" w:rsidRPr="00F91BD0" w:rsidTr="00C20259">
        <w:trPr>
          <w:trHeight w:val="660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920 2 02 29999 10 0000 150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574,0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b/>
                <w:bCs/>
                <w:color w:val="000000"/>
              </w:rPr>
            </w:pPr>
            <w:r w:rsidRPr="00F91BD0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  <w:r w:rsidRPr="00F91BD0">
              <w:rPr>
                <w:b/>
                <w:bCs/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b/>
                <w:bCs/>
                <w:color w:val="000000"/>
              </w:rPr>
            </w:pPr>
            <w:r w:rsidRPr="00F91BD0">
              <w:rPr>
                <w:b/>
                <w:bCs/>
                <w:color w:val="000000"/>
              </w:rPr>
              <w:t>920 2 02 300000 00 0000 150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115,4</w:t>
            </w:r>
          </w:p>
        </w:tc>
      </w:tr>
      <w:tr w:rsidR="00C20259" w:rsidRPr="00F91BD0" w:rsidTr="00C20259">
        <w:trPr>
          <w:trHeight w:val="915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Единая субвенция местным бюджетам из бюджета субъекта Российской Федерации</w:t>
            </w:r>
            <w:r w:rsidRPr="00F91BD0">
              <w:rPr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920 2 02 36900 00 0000 150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2,0</w:t>
            </w:r>
          </w:p>
        </w:tc>
      </w:tr>
      <w:tr w:rsidR="00C20259" w:rsidRPr="00F91BD0" w:rsidTr="00C20259">
        <w:trPr>
          <w:trHeight w:val="975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Единая субвенция бюджетам сельских поселений из бюджета субъекта Российской Федерации</w:t>
            </w:r>
            <w:r w:rsidRPr="00F91BD0">
              <w:rPr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920 2 02 36900 10 0000 150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2,0</w:t>
            </w:r>
          </w:p>
        </w:tc>
      </w:tr>
      <w:tr w:rsidR="00C20259" w:rsidRPr="00F91BD0" w:rsidTr="00C20259">
        <w:trPr>
          <w:trHeight w:val="615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920 2 02 35118 00 0000 150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C20259" w:rsidRPr="00F91BD0" w:rsidTr="00C20259">
        <w:trPr>
          <w:trHeight w:val="660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сельских поселений</w:t>
            </w:r>
            <w:r w:rsidRPr="00F91BD0">
              <w:rPr>
                <w:color w:val="000000"/>
              </w:rPr>
              <w:t xml:space="preserve"> на осуществление первичного воинского учета </w:t>
            </w:r>
            <w:r>
              <w:rPr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920 2 02 35118 10 0000 150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C20259" w:rsidRPr="00F91BD0" w:rsidTr="00C20259">
        <w:trPr>
          <w:trHeight w:val="570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b/>
                <w:bCs/>
                <w:color w:val="000000"/>
              </w:rPr>
            </w:pPr>
            <w:r w:rsidRPr="00F91BD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 w:rsidRPr="00F91BD0">
              <w:rPr>
                <w:b/>
                <w:color w:val="000000"/>
              </w:rPr>
              <w:t>920 2 02 40000 00 0000 150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1610,9</w:t>
            </w:r>
          </w:p>
        </w:tc>
      </w:tr>
      <w:tr w:rsidR="00C20259" w:rsidRPr="00F91BD0" w:rsidTr="00C20259">
        <w:trPr>
          <w:trHeight w:val="1335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920 2 02 40014 00 0000 150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1437,9</w:t>
            </w:r>
          </w:p>
        </w:tc>
      </w:tr>
      <w:tr w:rsidR="00C20259" w:rsidRPr="00F91BD0" w:rsidTr="00C20259">
        <w:trPr>
          <w:trHeight w:val="1635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920 2 02 40014 10 0000 150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1437,9</w:t>
            </w:r>
          </w:p>
        </w:tc>
      </w:tr>
      <w:tr w:rsidR="00C20259" w:rsidRPr="00F91BD0" w:rsidTr="00C20259">
        <w:trPr>
          <w:trHeight w:val="540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920 2 02 49999 00 0000 150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920 2 02 49999 10 0000 150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 w:rsidRPr="00F91BD0">
              <w:rPr>
                <w:b/>
                <w:color w:val="000000"/>
              </w:rPr>
              <w:t>БЕЗВОЗМЕЗДНЫЕ ПОСТУПЛЕНИЯ ОТ НЕГОСУДАРСТВЕННЫХ ОРГАНИЗАЦИЙ</w:t>
            </w:r>
            <w:r w:rsidRPr="00F91BD0">
              <w:rPr>
                <w:b/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 w:rsidRPr="00F91BD0">
              <w:rPr>
                <w:b/>
                <w:color w:val="000000"/>
              </w:rPr>
              <w:t>920 2 04 00000 00 0000 000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F91BD0">
              <w:rPr>
                <w:b/>
                <w:color w:val="000000"/>
              </w:rPr>
              <w:t>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  <w:r w:rsidRPr="00F91BD0">
              <w:rPr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920 2 04 05000 10 0000 150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F91BD0">
              <w:rPr>
                <w:color w:val="000000"/>
              </w:rPr>
              <w:t>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  <w:r w:rsidRPr="00F91BD0">
              <w:rPr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920 2 04 05020 10 0000 150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F91BD0">
              <w:rPr>
                <w:color w:val="000000"/>
              </w:rPr>
              <w:t>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 w:rsidRPr="00F91BD0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 w:rsidRPr="00F91BD0">
              <w:rPr>
                <w:b/>
                <w:color w:val="000000"/>
              </w:rPr>
              <w:t>920 2 07 00000 00 0000 000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Прочие безвозмездные поступления в бюджеты сельских поселений</w:t>
            </w:r>
            <w:r w:rsidRPr="00F91BD0">
              <w:rPr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920 2 07 05000 10 0000 150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C20259" w:rsidRPr="00F91BD0" w:rsidTr="00C20259">
        <w:trPr>
          <w:trHeight w:val="705"/>
        </w:trPr>
        <w:tc>
          <w:tcPr>
            <w:tcW w:w="4714" w:type="dxa"/>
            <w:shd w:val="clear" w:color="auto" w:fill="auto"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F91BD0">
              <w:rPr>
                <w:color w:val="000000"/>
              </w:rPr>
              <w:tab/>
            </w:r>
          </w:p>
        </w:tc>
        <w:tc>
          <w:tcPr>
            <w:tcW w:w="3191" w:type="dxa"/>
            <w:gridSpan w:val="2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920 2 07 05020 10 0000 150</w:t>
            </w:r>
          </w:p>
        </w:tc>
        <w:tc>
          <w:tcPr>
            <w:tcW w:w="1722" w:type="dxa"/>
            <w:shd w:val="clear" w:color="auto" w:fill="auto"/>
            <w:noWrap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C20259" w:rsidRPr="00F91BD0" w:rsidTr="00C20259">
        <w:trPr>
          <w:trHeight w:val="330"/>
        </w:trPr>
        <w:tc>
          <w:tcPr>
            <w:tcW w:w="4714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b/>
                <w:bCs/>
                <w:color w:val="000000"/>
              </w:rPr>
            </w:pPr>
            <w:r w:rsidRPr="00F91BD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3191" w:type="dxa"/>
            <w:gridSpan w:val="2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color w:val="000000"/>
              </w:rPr>
            </w:pPr>
            <w:r w:rsidRPr="00F91BD0">
              <w:rPr>
                <w:color w:val="000000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hideMark/>
          </w:tcPr>
          <w:p w:rsidR="00C20259" w:rsidRPr="00F91BD0" w:rsidRDefault="00C20259" w:rsidP="005E20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5772,6</w:t>
            </w:r>
          </w:p>
        </w:tc>
      </w:tr>
    </w:tbl>
    <w:p w:rsidR="00C20259" w:rsidRDefault="00C20259" w:rsidP="00C20259">
      <w:pPr>
        <w:rPr>
          <w:color w:val="000000"/>
        </w:rPr>
      </w:pPr>
    </w:p>
    <w:p w:rsidR="00C20259" w:rsidRDefault="00C20259" w:rsidP="00C20259">
      <w:pPr>
        <w:rPr>
          <w:color w:val="000000"/>
        </w:rPr>
      </w:pPr>
    </w:p>
    <w:p w:rsidR="00C20259" w:rsidRDefault="00C20259" w:rsidP="00C20259">
      <w:pPr>
        <w:rPr>
          <w:color w:val="000000"/>
        </w:rPr>
      </w:pPr>
    </w:p>
    <w:p w:rsidR="00C20259" w:rsidRDefault="00C20259" w:rsidP="00C20259">
      <w:pPr>
        <w:rPr>
          <w:color w:val="000000"/>
        </w:rPr>
      </w:pPr>
    </w:p>
    <w:p w:rsidR="00C20259" w:rsidRDefault="00C20259" w:rsidP="00C20259">
      <w:pPr>
        <w:rPr>
          <w:color w:val="000000"/>
        </w:rPr>
      </w:pPr>
    </w:p>
    <w:p w:rsidR="00C20259" w:rsidRDefault="00C20259" w:rsidP="00C20259">
      <w:pPr>
        <w:rPr>
          <w:color w:val="000000"/>
        </w:rPr>
      </w:pPr>
    </w:p>
    <w:p w:rsidR="00C20259" w:rsidRDefault="00C20259" w:rsidP="00C20259">
      <w:pPr>
        <w:rPr>
          <w:color w:val="000000"/>
        </w:rPr>
      </w:pPr>
    </w:p>
    <w:p w:rsidR="00C20259" w:rsidRDefault="00C20259" w:rsidP="00C2025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20259" w:rsidRPr="0004252B" w:rsidTr="005E20A3">
        <w:trPr>
          <w:trHeight w:val="300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Default="00C20259" w:rsidP="005E20A3">
            <w:pPr>
              <w:jc w:val="right"/>
            </w:pPr>
            <w:r>
              <w:t xml:space="preserve">                                                     Приложение №2</w:t>
            </w:r>
            <w:r w:rsidRPr="0004252B">
              <w:t xml:space="preserve"> </w:t>
            </w:r>
          </w:p>
          <w:p w:rsidR="00C20259" w:rsidRDefault="00C20259" w:rsidP="005E20A3">
            <w:pPr>
              <w:jc w:val="right"/>
            </w:pPr>
            <w:r w:rsidRPr="0004252B">
              <w:t xml:space="preserve"> к решени</w:t>
            </w:r>
            <w:r>
              <w:t>ю</w:t>
            </w:r>
            <w:r w:rsidRPr="0004252B">
              <w:t xml:space="preserve"> </w:t>
            </w:r>
            <w:r>
              <w:t>Великоустюгской Думы</w:t>
            </w:r>
          </w:p>
          <w:p w:rsidR="00C20259" w:rsidRPr="0004252B" w:rsidRDefault="00C20259" w:rsidP="005E20A3">
            <w:pPr>
              <w:jc w:val="right"/>
            </w:pPr>
            <w:r>
              <w:t xml:space="preserve"> Великоустюгского муниципального округа</w:t>
            </w:r>
          </w:p>
        </w:tc>
      </w:tr>
      <w:tr w:rsidR="00C20259" w:rsidRPr="0004252B" w:rsidTr="005E20A3">
        <w:trPr>
          <w:trHeight w:val="330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1A2A92" w:rsidRDefault="00C20259" w:rsidP="00C20259">
            <w:pPr>
              <w:jc w:val="right"/>
            </w:pPr>
            <w:r w:rsidRPr="001A2A92">
              <w:t xml:space="preserve">                                                     от  </w:t>
            </w:r>
            <w:r>
              <w:t>31.05</w:t>
            </w:r>
            <w:r w:rsidRPr="001A2A92">
              <w:t xml:space="preserve">.2023г № </w:t>
            </w:r>
            <w:r>
              <w:t>58</w:t>
            </w:r>
            <w:r w:rsidRPr="001A2A92">
              <w:t xml:space="preserve"> «Об исполнении бюджета</w:t>
            </w:r>
          </w:p>
        </w:tc>
      </w:tr>
      <w:tr w:rsidR="00C20259" w:rsidRPr="0004252B" w:rsidTr="005E20A3">
        <w:trPr>
          <w:trHeight w:val="315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Default="00C20259" w:rsidP="005E20A3">
            <w:pPr>
              <w:jc w:val="right"/>
              <w:rPr>
                <w:lang w:eastAsia="zh-CN"/>
              </w:rPr>
            </w:pPr>
            <w:r w:rsidRPr="001A2A92">
              <w:t>сельского поселения  Верхневарженское</w:t>
            </w:r>
            <w:r w:rsidRPr="001A2A92">
              <w:rPr>
                <w:lang w:eastAsia="zh-CN"/>
              </w:rPr>
              <w:t xml:space="preserve"> Великоустюгского </w:t>
            </w:r>
          </w:p>
          <w:p w:rsidR="00C20259" w:rsidRPr="001A2A92" w:rsidRDefault="00C20259" w:rsidP="005E20A3">
            <w:pPr>
              <w:jc w:val="right"/>
            </w:pPr>
            <w:r w:rsidRPr="001A2A92">
              <w:rPr>
                <w:lang w:eastAsia="zh-CN"/>
              </w:rPr>
              <w:t>муниципального района</w:t>
            </w:r>
            <w:r w:rsidRPr="001A2A92">
              <w:t xml:space="preserve"> за 2022 год"</w:t>
            </w:r>
          </w:p>
        </w:tc>
      </w:tr>
    </w:tbl>
    <w:p w:rsidR="00C20259" w:rsidRDefault="00C20259" w:rsidP="00C20259">
      <w:pPr>
        <w:jc w:val="center"/>
        <w:rPr>
          <w:b/>
          <w:sz w:val="28"/>
        </w:rPr>
      </w:pPr>
    </w:p>
    <w:p w:rsidR="00C20259" w:rsidRPr="00D11F31" w:rsidRDefault="00C20259" w:rsidP="00C20259">
      <w:pPr>
        <w:jc w:val="center"/>
        <w:rPr>
          <w:b/>
          <w:sz w:val="28"/>
        </w:rPr>
      </w:pPr>
      <w:r w:rsidRPr="00095C5D">
        <w:rPr>
          <w:b/>
          <w:sz w:val="28"/>
        </w:rPr>
        <w:t xml:space="preserve">Расходы бюджета </w:t>
      </w:r>
      <w:r>
        <w:rPr>
          <w:b/>
          <w:sz w:val="28"/>
        </w:rPr>
        <w:t xml:space="preserve">сельского поселения Верхневарженское </w:t>
      </w:r>
      <w:r w:rsidRPr="00095C5D">
        <w:rPr>
          <w:b/>
          <w:sz w:val="28"/>
        </w:rPr>
        <w:t>по ведомственной</w:t>
      </w:r>
      <w:r>
        <w:rPr>
          <w:b/>
          <w:sz w:val="28"/>
        </w:rPr>
        <w:t xml:space="preserve"> </w:t>
      </w:r>
      <w:r w:rsidRPr="00095C5D">
        <w:rPr>
          <w:b/>
          <w:sz w:val="28"/>
        </w:rPr>
        <w:t xml:space="preserve">структуре расходов </w:t>
      </w:r>
      <w:r>
        <w:rPr>
          <w:b/>
          <w:sz w:val="28"/>
        </w:rPr>
        <w:t xml:space="preserve"> на 2022 </w:t>
      </w:r>
      <w:r w:rsidRPr="00095C5D">
        <w:rPr>
          <w:b/>
          <w:sz w:val="28"/>
        </w:rPr>
        <w:t>год</w:t>
      </w:r>
    </w:p>
    <w:p w:rsidR="00C20259" w:rsidRPr="00095C5D" w:rsidRDefault="00C20259" w:rsidP="00C20259">
      <w:r>
        <w:t xml:space="preserve">                                                                                </w:t>
      </w:r>
    </w:p>
    <w:tbl>
      <w:tblPr>
        <w:tblW w:w="937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759"/>
        <w:gridCol w:w="486"/>
        <w:gridCol w:w="506"/>
        <w:gridCol w:w="1367"/>
        <w:gridCol w:w="560"/>
        <w:gridCol w:w="1432"/>
        <w:gridCol w:w="167"/>
        <w:gridCol w:w="25"/>
      </w:tblGrid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 xml:space="preserve">Наименование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5E20A3">
            <w:pPr>
              <w:rPr>
                <w:lang w:eastAsia="en-US"/>
              </w:rPr>
            </w:pPr>
            <w: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Под-раз-дел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5E20A3">
            <w:pPr>
              <w:jc w:val="center"/>
            </w:pPr>
            <w:r>
              <w:t>КЦСР</w:t>
            </w:r>
          </w:p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t>КВР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5E20A3">
            <w:pPr>
              <w:keepNext/>
              <w:spacing w:before="120"/>
              <w:jc w:val="center"/>
              <w:outlineLvl w:val="1"/>
            </w:pPr>
            <w:r w:rsidRPr="00095C5D">
              <w:t>Кассовое исполнение</w:t>
            </w: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6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t>7</w:t>
            </w: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2106,7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583,3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Руководство и управление в сфере установленных</w:t>
            </w:r>
            <w:r>
              <w:t xml:space="preserve"> </w:t>
            </w:r>
            <w:r w:rsidRPr="00095C5D">
              <w:t xml:space="preserve"> функций органов государственной власти субъектов Российской Федерации и органов местного самоуправления</w:t>
            </w:r>
            <w:r>
              <w:t xml:space="preserve">                                                                 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</w:t>
            </w:r>
            <w:r w:rsidRPr="00095C5D">
              <w:t>0</w:t>
            </w:r>
            <w:r>
              <w:t xml:space="preserve"> 0 0</w:t>
            </w:r>
            <w:r w:rsidRPr="00095C5D">
              <w:t>2 0000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583,3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 xml:space="preserve"> Глава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</w:t>
            </w:r>
            <w:r w:rsidRPr="00095C5D">
              <w:t>0</w:t>
            </w:r>
            <w:r>
              <w:t xml:space="preserve"> 0 0</w:t>
            </w:r>
            <w:r w:rsidRPr="00095C5D">
              <w:t>2 0300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  <w:r>
              <w:t>436,3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90 0 02 03000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436,3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90 0 02 70030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147,0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B004DB"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90 0 02 70030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147,0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  <w:p w:rsidR="00C20259" w:rsidRPr="00523EEE" w:rsidRDefault="00C20259" w:rsidP="005E20A3">
            <w:pPr>
              <w:jc w:val="center"/>
              <w:rPr>
                <w:b/>
              </w:rPr>
            </w:pPr>
          </w:p>
          <w:p w:rsidR="00C20259" w:rsidRPr="00523EEE" w:rsidRDefault="00C20259" w:rsidP="005E20A3">
            <w:pPr>
              <w:jc w:val="center"/>
              <w:rPr>
                <w:b/>
              </w:rPr>
            </w:pPr>
          </w:p>
          <w:p w:rsidR="00C20259" w:rsidRDefault="00C20259" w:rsidP="005E20A3">
            <w:pPr>
              <w:jc w:val="center"/>
              <w:rPr>
                <w:b/>
              </w:rPr>
            </w:pPr>
          </w:p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1</w:t>
            </w:r>
            <w:r>
              <w:rPr>
                <w:b/>
              </w:rPr>
              <w:t>499,4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 xml:space="preserve"> Руководство и управление в сфере установленных</w:t>
            </w:r>
            <w:r>
              <w:t xml:space="preserve"> </w:t>
            </w:r>
            <w:r w:rsidRPr="00095C5D">
              <w:t xml:space="preserve"> функций органов государственной власти субъектов Российской Федерации и органов местного самоуправления</w:t>
            </w:r>
            <w:r>
              <w:t xml:space="preserve">                                                                  </w:t>
            </w:r>
            <w:r w:rsidRPr="00095C5D"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</w:t>
            </w:r>
            <w:r w:rsidRPr="00095C5D">
              <w:t>0</w:t>
            </w:r>
            <w:r>
              <w:t xml:space="preserve"> 0 0</w:t>
            </w:r>
            <w:r w:rsidRPr="00095C5D">
              <w:t>2 0000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Pr="00095C5D" w:rsidRDefault="00C20259" w:rsidP="005E20A3">
            <w:pPr>
              <w:jc w:val="center"/>
            </w:pPr>
            <w:r>
              <w:t>1421,0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 xml:space="preserve"> Центральный аппарат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90 0 0</w:t>
            </w:r>
            <w:r w:rsidRPr="00095C5D">
              <w:t>2 0400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Pr="00095C5D" w:rsidRDefault="00C20259" w:rsidP="005E20A3">
            <w:pPr>
              <w:jc w:val="center"/>
            </w:pPr>
            <w:r>
              <w:t>1072,0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>
              <w:t>Расходы на выплаты персоналу государственных (муниципальных)органов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</w:t>
            </w:r>
            <w:r w:rsidRPr="00095C5D">
              <w:t>0</w:t>
            </w:r>
            <w:r>
              <w:t xml:space="preserve"> 0 0</w:t>
            </w:r>
            <w:r w:rsidRPr="00095C5D">
              <w:t>2 0400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Pr="00095C5D" w:rsidRDefault="00C20259" w:rsidP="005E20A3">
            <w:pPr>
              <w:jc w:val="center"/>
            </w:pPr>
            <w:r>
              <w:t>434,0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</w:t>
            </w:r>
            <w:r w:rsidRPr="00095C5D">
              <w:t>0</w:t>
            </w:r>
            <w:r>
              <w:t xml:space="preserve"> 0 0</w:t>
            </w:r>
            <w:r w:rsidRPr="00095C5D">
              <w:t>2 0400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rPr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Pr="00095C5D" w:rsidRDefault="00C20259" w:rsidP="005E20A3">
            <w:pPr>
              <w:jc w:val="center"/>
            </w:pPr>
            <w:r>
              <w:t>625,6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</w:t>
            </w:r>
            <w:r w:rsidRPr="00095C5D">
              <w:t>0</w:t>
            </w:r>
            <w:r>
              <w:t xml:space="preserve"> 0 0</w:t>
            </w:r>
            <w:r w:rsidRPr="00095C5D">
              <w:t>2 0400</w:t>
            </w: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rPr>
                <w:lang w:eastAsia="en-US"/>
              </w:rPr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Pr="00095C5D" w:rsidRDefault="00C20259" w:rsidP="005E20A3">
            <w:pPr>
              <w:jc w:val="center"/>
            </w:pPr>
            <w:r>
              <w:t>12,4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90 0 02 70030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347,0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B004DB"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90 0 02 70030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347,0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>
              <w:t>Осуществление от</w:t>
            </w:r>
            <w:r w:rsidRPr="003428E1">
              <w:t>дельных государственных полномочий в сфере административных отношений</w:t>
            </w:r>
            <w:r w:rsidRPr="003428E1">
              <w:tab/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90 0 02 72311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Pr="00095C5D" w:rsidRDefault="00C20259" w:rsidP="005E20A3">
            <w:pPr>
              <w:jc w:val="center"/>
            </w:pPr>
            <w:r>
              <w:t>2,0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90 0 02 72311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rPr>
                <w:lang w:eastAsia="en-US"/>
              </w:rP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Pr="00095C5D" w:rsidRDefault="00C20259" w:rsidP="005E20A3">
            <w:pPr>
              <w:jc w:val="center"/>
            </w:pPr>
            <w:r>
              <w:t>2,0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90 9 00 00000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78,4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</w:pPr>
            <w:r w:rsidRPr="00033BB7">
              <w:t>90 9 02 00000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78,4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</w:pPr>
            <w:r w:rsidRPr="00033BB7">
              <w:t>90 9 02 00003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44,0</w:t>
            </w:r>
          </w:p>
          <w:p w:rsidR="00C20259" w:rsidRDefault="00C20259" w:rsidP="005E20A3">
            <w:pPr>
              <w:jc w:val="center"/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</w:pPr>
            <w:r w:rsidRPr="00033BB7">
              <w:t>90 9 02 00003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  <w:r>
              <w:t>44,0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 w:rsidRPr="00033BB7">
              <w:t>Осуществление полномочий по правовому обеспечению деятельности органов местного самоуправления (поселения)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</w:pPr>
            <w:r w:rsidRPr="00033BB7">
              <w:t>90 9 02 00004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  <w:r>
              <w:t>34,4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 w:rsidRPr="00033BB7"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</w:pPr>
            <w:r w:rsidRPr="00033BB7">
              <w:t>90 9 02 00004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0259" w:rsidRDefault="00C20259" w:rsidP="005E20A3">
            <w:pPr>
              <w:jc w:val="center"/>
            </w:pPr>
            <w:r>
              <w:t>34,4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lang w:eastAsia="en-US"/>
              </w:rPr>
            </w:pPr>
            <w:r w:rsidRPr="00523EEE">
              <w:rPr>
                <w:b/>
                <w:lang w:eastAsia="en-US"/>
              </w:rPr>
              <w:t xml:space="preserve">   24,0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М</w:t>
            </w:r>
            <w:r w:rsidRPr="00095C5D">
              <w:rPr>
                <w:bCs/>
              </w:rPr>
              <w:t xml:space="preserve">ежбюджетные трансферты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90 9 00 00000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90 9 02 00000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Осуществление полномочий по внешнему муниципальному финансовому контролю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90 9 02 00002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  <w:rPr>
                <w:bCs/>
              </w:rPr>
            </w:pPr>
            <w:r>
              <w:t>Иные м</w:t>
            </w:r>
            <w:r w:rsidRPr="00095C5D">
              <w:rPr>
                <w:bCs/>
              </w:rPr>
              <w:t>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90 9 02 00002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 w:rsidRPr="00095C5D">
              <w:rPr>
                <w:lang w:eastAsia="en-US"/>
              </w:rPr>
              <w:t>540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90 9 02 00001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>
              <w:t>Иные м</w:t>
            </w:r>
            <w:r w:rsidRPr="00095C5D">
              <w:rPr>
                <w:bCs/>
              </w:rPr>
              <w:t>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90 9 02 00001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Национальная оборона</w:t>
            </w:r>
          </w:p>
          <w:p w:rsidR="00C20259" w:rsidRPr="00523EEE" w:rsidRDefault="00C20259" w:rsidP="005E20A3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113,4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Субвенции на осуществление первичног</w:t>
            </w:r>
            <w:r>
              <w:t>о воинского учёта на территориях, где отсутствуют военные комиссариаты (поселения)</w:t>
            </w:r>
            <w:r w:rsidRPr="00033BB7"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90 0 02 51180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113,4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Расходы на выплату персоналу государственных</w:t>
            </w:r>
            <w:r>
              <w:t xml:space="preserve"> (муниципальных)</w:t>
            </w:r>
            <w:r w:rsidRPr="00095C5D">
              <w:t xml:space="preserve">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90 0 02 51180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111,9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90 0 02 51180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1,5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7,1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r w:rsidRPr="003428E1">
              <w:t>Мероприятия в сфере национальной безопасности и правоохранительной деятельности</w:t>
            </w:r>
            <w:r w:rsidRPr="003428E1">
              <w:tab/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34 0 00 00000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7,1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3428E1">
              <w:t>Обеспечение пожарной безопасности в границах поселения</w:t>
            </w:r>
            <w:r w:rsidRPr="003428E1">
              <w:tab/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34 0 08 000</w:t>
            </w:r>
            <w:r>
              <w:t>1</w:t>
            </w:r>
            <w:r w:rsidRPr="00033BB7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7,1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34 0 08 000</w:t>
            </w:r>
            <w:r>
              <w:t>1</w:t>
            </w:r>
            <w:r w:rsidRPr="00033BB7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7,1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972,3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Дорожное хозяйство (дорожные фонды)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968,7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15 9 00 00000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968,7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rPr>
                <w:sz w:val="18"/>
                <w:szCs w:val="18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15 9 01 00000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968,7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  <w:rPr>
                <w:sz w:val="18"/>
                <w:szCs w:val="18"/>
              </w:rPr>
            </w:pPr>
            <w:r w:rsidRPr="00033BB7">
              <w:rPr>
                <w:sz w:val="18"/>
                <w:szCs w:val="18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15 9 01 00020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968,7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  <w:rPr>
                <w:sz w:val="18"/>
                <w:szCs w:val="18"/>
              </w:rPr>
            </w:pPr>
            <w:r w:rsidRPr="00033BB7">
              <w:rPr>
                <w:sz w:val="18"/>
                <w:szCs w:val="18"/>
              </w:rPr>
              <w:t>Иные закупки товаров</w:t>
            </w:r>
            <w:r>
              <w:rPr>
                <w:sz w:val="18"/>
                <w:szCs w:val="18"/>
              </w:rPr>
              <w:t xml:space="preserve"> </w:t>
            </w:r>
            <w:r w:rsidRPr="00033BB7">
              <w:rPr>
                <w:sz w:val="18"/>
                <w:szCs w:val="18"/>
              </w:rPr>
              <w:t>,работ</w:t>
            </w:r>
            <w:r>
              <w:rPr>
                <w:sz w:val="18"/>
                <w:szCs w:val="18"/>
              </w:rPr>
              <w:t xml:space="preserve"> </w:t>
            </w:r>
            <w:r w:rsidRPr="00033BB7">
              <w:rPr>
                <w:sz w:val="18"/>
                <w:szCs w:val="18"/>
              </w:rPr>
              <w:t>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 xml:space="preserve">15 </w:t>
            </w:r>
            <w:r>
              <w:t>9 01 00020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968,7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bCs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keepNext/>
              <w:jc w:val="both"/>
              <w:outlineLvl w:val="2"/>
              <w:rPr>
                <w:b/>
              </w:rPr>
            </w:pPr>
            <w:r>
              <w:rPr>
                <w:b/>
              </w:rPr>
              <w:t>Д</w:t>
            </w:r>
            <w:r w:rsidRPr="00430F6C">
              <w:rPr>
                <w:b/>
              </w:rPr>
              <w:t>ругие вопросы в области национальной экономики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430F6C" w:rsidRDefault="00C20259" w:rsidP="005E20A3">
            <w:pPr>
              <w:keepNext/>
              <w:jc w:val="both"/>
              <w:outlineLvl w:val="2"/>
            </w:pPr>
            <w:r w:rsidRPr="00430F6C">
              <w:t>Реализация прочих функций, связанных с имуществом казны</w:t>
            </w:r>
            <w:r w:rsidRPr="00430F6C">
              <w:tab/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  <w:rPr>
                <w:bCs/>
              </w:rPr>
            </w:pPr>
            <w:r w:rsidRPr="00430F6C"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 w:rsidRPr="00430F6C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 w:rsidRPr="00430F6C"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 w:rsidRPr="00430F6C">
              <w:t>92 0 00 00000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3,6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430F6C" w:rsidRDefault="00C20259" w:rsidP="005E20A3">
            <w:pPr>
              <w:keepNext/>
              <w:jc w:val="both"/>
              <w:outlineLvl w:val="2"/>
            </w:pPr>
            <w:r w:rsidRPr="00430F6C">
              <w:t>Мероприятия в области земельных отношений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 w:rsidRPr="00430F6C">
              <w:t>92 6 00 00000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3,6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430F6C" w:rsidRDefault="00C20259" w:rsidP="005E20A3">
            <w:pPr>
              <w:keepNext/>
              <w:jc w:val="both"/>
              <w:outlineLvl w:val="2"/>
            </w:pPr>
            <w:r w:rsidRPr="00430F6C">
              <w:t xml:space="preserve">Мероприятия по межеванию и оценке земельных участков </w:t>
            </w:r>
            <w:r w:rsidRPr="00430F6C">
              <w:tab/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 w:rsidRPr="00430F6C">
              <w:t>92 6 00 01000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3,6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430F6C" w:rsidRDefault="00C20259" w:rsidP="005E20A3">
            <w:pPr>
              <w:keepNext/>
              <w:jc w:val="both"/>
              <w:outlineLvl w:val="2"/>
            </w:pPr>
            <w:r w:rsidRPr="00430F6C"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 w:rsidRPr="00430F6C">
              <w:t>92 6 00 01000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430F6C" w:rsidRDefault="00C20259" w:rsidP="005E20A3">
            <w:pPr>
              <w:jc w:val="center"/>
            </w:pPr>
            <w:r>
              <w:t>3,6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keepNext/>
              <w:jc w:val="both"/>
              <w:outlineLvl w:val="2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536,2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>
              <w:rPr>
                <w:b/>
              </w:rPr>
              <w:t>683,5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24 9 00 00000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587,2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 w:rsidRPr="00033BB7">
              <w:t>24 9 01 00000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587,2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 w:rsidRPr="00033BB7">
              <w:t>24 9 01 00010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469,2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Иные закупки товаров,</w:t>
            </w:r>
            <w:r>
              <w:t xml:space="preserve"> </w:t>
            </w:r>
            <w:r w:rsidRPr="00033BB7">
              <w:t>работ</w:t>
            </w:r>
            <w:r>
              <w:t xml:space="preserve"> </w:t>
            </w:r>
            <w:r w:rsidRPr="00033BB7">
              <w:t>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 w:rsidRPr="00033BB7">
              <w:t>24 9 01 00010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469,2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>Мероприятия по ремонту систем водоснабжения в рамках проекта «Народный бюджет» за счет субсидии областного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</w:pPr>
            <w:r>
              <w:t xml:space="preserve">24 9 01 </w:t>
            </w:r>
            <w:r>
              <w:rPr>
                <w:lang w:val="en-US"/>
              </w:rPr>
              <w:t>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rPr>
                <w:lang w:val="en-US"/>
              </w:rPr>
              <w:t>82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Иные закупки товаров,</w:t>
            </w:r>
            <w:r>
              <w:t xml:space="preserve"> </w:t>
            </w:r>
            <w:r w:rsidRPr="00033BB7">
              <w:t>работ</w:t>
            </w:r>
            <w:r>
              <w:t xml:space="preserve"> </w:t>
            </w:r>
            <w:r w:rsidRPr="00033BB7">
              <w:t>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 xml:space="preserve">24 9 01 </w:t>
            </w:r>
            <w:r>
              <w:rPr>
                <w:lang w:val="en-US"/>
              </w:rPr>
              <w:t>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>82,6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>
              <w:t>Мероприятия по ремонту систем водоснабжения в рамках проекта «Народный бюджет» за счет субсидии местного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 xml:space="preserve">24 9 01 </w:t>
            </w:r>
            <w:r>
              <w:rPr>
                <w:lang w:val="en-US"/>
              </w:rPr>
              <w:t>S227</w:t>
            </w: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29,4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Иные закупки товаров,</w:t>
            </w:r>
            <w:r>
              <w:t xml:space="preserve"> </w:t>
            </w:r>
            <w:r w:rsidRPr="00033BB7">
              <w:t>работ</w:t>
            </w:r>
            <w:r>
              <w:t xml:space="preserve"> </w:t>
            </w:r>
            <w:r w:rsidRPr="00033BB7">
              <w:t>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 xml:space="preserve">24 9 01 </w:t>
            </w:r>
            <w:r>
              <w:rPr>
                <w:lang w:val="en-US"/>
              </w:rPr>
              <w:t>S227</w:t>
            </w: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>29,4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>
              <w:t>Мероприятия по ремонту систем водоснабжения в рамках проекта «Народный бюджет» за счет пожертвований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 xml:space="preserve">24 9 01 </w:t>
            </w:r>
            <w:r>
              <w:rPr>
                <w:lang w:val="en-US"/>
              </w:rPr>
              <w:t>S227</w:t>
            </w: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>6,0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Иные закупки товаров,</w:t>
            </w:r>
            <w:r>
              <w:t xml:space="preserve"> </w:t>
            </w:r>
            <w:r w:rsidRPr="00033BB7">
              <w:t>работ</w:t>
            </w:r>
            <w:r>
              <w:t xml:space="preserve"> </w:t>
            </w:r>
            <w:r w:rsidRPr="00033BB7">
              <w:t>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 xml:space="preserve">24 9 01 </w:t>
            </w:r>
            <w:r>
              <w:rPr>
                <w:lang w:val="en-US"/>
              </w:rPr>
              <w:t>S227</w:t>
            </w: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2540A" w:rsidRDefault="00C20259" w:rsidP="005E20A3">
            <w:pPr>
              <w:jc w:val="center"/>
            </w:pPr>
            <w:r>
              <w:t>6,0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>Мероприятия в области коммунального хозяйства (поселения)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35 0 03 00000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96,3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Иные закупки товаров,</w:t>
            </w:r>
            <w:r>
              <w:t xml:space="preserve"> </w:t>
            </w:r>
            <w:r w:rsidRPr="00033BB7">
              <w:t>работ</w:t>
            </w:r>
            <w:r>
              <w:t xml:space="preserve"> </w:t>
            </w:r>
            <w:r w:rsidRPr="00033BB7">
              <w:t>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</w:pPr>
            <w:r>
              <w:t>35 0 03 00010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96,3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  <w:rPr>
                <w:b/>
              </w:rPr>
            </w:pPr>
            <w:r w:rsidRPr="00033BB7">
              <w:rPr>
                <w:b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  <w:rPr>
                <w:b/>
              </w:rPr>
            </w:pPr>
            <w:r w:rsidRPr="00033BB7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  <w:rPr>
                <w:b/>
              </w:rPr>
            </w:pPr>
            <w:r w:rsidRPr="00033BB7">
              <w:rPr>
                <w:b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  <w:rPr>
                <w:b/>
              </w:rPr>
            </w:pPr>
            <w:r w:rsidRPr="00033BB7">
              <w:rPr>
                <w:b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33BB7" w:rsidRDefault="00C20259" w:rsidP="005E20A3">
            <w:pPr>
              <w:jc w:val="center"/>
              <w:rPr>
                <w:b/>
              </w:rPr>
            </w:pPr>
            <w:r>
              <w:rPr>
                <w:b/>
              </w:rPr>
              <w:t>852,7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Мероприятия в области благоустройства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60 2 00 00000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8</w:t>
            </w:r>
            <w:r>
              <w:rPr>
                <w:b/>
              </w:rPr>
              <w:t>52,7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right"/>
              <w:rPr>
                <w:b/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Уличное освещение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60 2 01 00000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26</w:t>
            </w:r>
            <w:r>
              <w:rPr>
                <w:b/>
              </w:rPr>
              <w:t>8,5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B004DB" w:rsidRDefault="00C20259" w:rsidP="005E20A3">
            <w:pPr>
              <w:jc w:val="both"/>
            </w:pPr>
            <w:r w:rsidRPr="00B004DB">
              <w:t>Уличное освещение (ремонт и содержание)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033BB7">
              <w:t>60 2 01 000</w:t>
            </w:r>
            <w:r>
              <w:t>1</w:t>
            </w:r>
            <w:r w:rsidRPr="00033BB7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54,1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60 2 01 000</w:t>
            </w:r>
            <w:r>
              <w:t>1</w:t>
            </w:r>
            <w:r w:rsidRPr="00033BB7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0259" w:rsidRDefault="00C20259" w:rsidP="005E20A3">
            <w:pPr>
              <w:jc w:val="center"/>
            </w:pPr>
          </w:p>
          <w:p w:rsidR="00C20259" w:rsidRDefault="00C20259" w:rsidP="005E20A3">
            <w:pPr>
              <w:jc w:val="center"/>
            </w:pPr>
          </w:p>
          <w:p w:rsidR="00C20259" w:rsidRPr="00095C5D" w:rsidRDefault="00C20259" w:rsidP="005E20A3">
            <w:pPr>
              <w:jc w:val="center"/>
            </w:pPr>
            <w:r>
              <w:t>54,1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</w:p>
          <w:p w:rsidR="00C20259" w:rsidRPr="00095C5D" w:rsidRDefault="00C20259" w:rsidP="005E20A3">
            <w:pPr>
              <w:jc w:val="both"/>
            </w:pPr>
            <w:r w:rsidRPr="00033BB7">
              <w:t>Организация уличного освещения за счёт субсидий областного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60 2 01 S1090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214,4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right"/>
              <w:rPr>
                <w:lang w:eastAsia="en-US"/>
              </w:rPr>
            </w:pPr>
          </w:p>
          <w:p w:rsidR="00C20259" w:rsidRDefault="00C20259" w:rsidP="005E20A3">
            <w:pPr>
              <w:jc w:val="right"/>
              <w:rPr>
                <w:lang w:eastAsia="en-US"/>
              </w:rPr>
            </w:pPr>
          </w:p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Иные закупки товаров,</w:t>
            </w:r>
            <w:r>
              <w:t xml:space="preserve"> </w:t>
            </w:r>
            <w:r w:rsidRPr="00033BB7">
              <w:t>работ</w:t>
            </w:r>
            <w:r>
              <w:t xml:space="preserve"> </w:t>
            </w:r>
            <w:r w:rsidRPr="00033BB7">
              <w:t>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60 2 01 S1090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214,4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Содержание мест захоронения в границах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60 2 04 00010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3428E1" w:rsidRDefault="00C20259" w:rsidP="005E20A3">
            <w:pPr>
              <w:jc w:val="both"/>
            </w:pPr>
            <w:r w:rsidRPr="003428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3428E1" w:rsidRDefault="00C20259" w:rsidP="005E20A3">
            <w:pPr>
              <w:jc w:val="center"/>
            </w:pPr>
            <w:r w:rsidRPr="003428E1">
              <w:t>60 2 04 00010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17,0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</w:rPr>
            </w:pPr>
            <w:r w:rsidRPr="00523EEE">
              <w:rPr>
                <w:b/>
              </w:rPr>
              <w:t>Прочие мероприятия по благоустройству поселений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523EEE">
              <w:rPr>
                <w:b/>
              </w:rPr>
              <w:t>60 2 05 00010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>
              <w:rPr>
                <w:b/>
              </w:rPr>
              <w:t>567,2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B004DB" w:rsidRDefault="00C20259" w:rsidP="005E20A3">
            <w:pPr>
              <w:jc w:val="both"/>
            </w:pPr>
            <w:r w:rsidRPr="00B004DB">
              <w:t>Проведение мероприятий в рамках  благоустройства  поселений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  <w:r w:rsidRPr="00095C5D">
              <w:t xml:space="preserve">60 </w:t>
            </w:r>
            <w:r>
              <w:t>2 05 00</w:t>
            </w:r>
            <w:r w:rsidRPr="00095C5D">
              <w:t>0</w:t>
            </w: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B004DB" w:rsidRDefault="00C20259" w:rsidP="005E20A3">
            <w:pPr>
              <w:jc w:val="center"/>
            </w:pPr>
            <w:r w:rsidRPr="00B004DB">
              <w:t>37,2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 xml:space="preserve">60 </w:t>
            </w:r>
            <w:r>
              <w:t>2 05 00</w:t>
            </w:r>
            <w:r w:rsidRPr="00095C5D">
              <w:t>0</w:t>
            </w: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37,2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3428E1">
              <w:t>Мероприятия в рамках проекта "Народный бюджет" за счёт средств областного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60 2 05 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371,0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523E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60 2 05 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371,0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3428E1">
              <w:t>Мероприятия в рамках проекта "Народный бюджет" за счёт средств местного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60 2 05 S2271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110,0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523E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60 2 05 S2271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110,0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3428E1">
              <w:t>Мероприятия в рамках проекта "Народный бюджет" за счёт средств пожертвований</w:t>
            </w:r>
            <w:r w:rsidRPr="003428E1">
              <w:tab/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60 2 05 S2272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49,0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523E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3428E1">
              <w:t>60 2 05 S2272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49,0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  <w:sz w:val="22"/>
                <w:szCs w:val="22"/>
              </w:rPr>
            </w:pPr>
            <w:r w:rsidRPr="00523EEE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 w:rsidRPr="00A43F29">
              <w:t>918,</w:t>
            </w:r>
            <w:r>
              <w:t>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02</w:t>
            </w:r>
            <w:r w:rsidRPr="00033BB7">
              <w:t xml:space="preserve"> 9 00 00000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>
              <w:t>20</w:t>
            </w:r>
            <w:r w:rsidRPr="00A43F29">
              <w:t>,</w:t>
            </w:r>
            <w:r>
              <w:t>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 xml:space="preserve">Межбюджетные трансферты </w:t>
            </w:r>
            <w:r>
              <w:t xml:space="preserve">, передаваемые в бюджеты городских(сельских) поселений из районного бюджета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02 9  01 0000</w:t>
            </w:r>
            <w:r w:rsidRPr="00033BB7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>
              <w:t>20,0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02 9  01 0000</w:t>
            </w:r>
            <w:r w:rsidRPr="00033BB7"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>
              <w:t>20</w:t>
            </w:r>
            <w:r w:rsidRPr="00A43F29">
              <w:t>,</w:t>
            </w:r>
            <w:r>
              <w:t>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 w:rsidRPr="00033BB7"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19 9 00 00000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35,0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 w:rsidRPr="00033BB7">
              <w:t xml:space="preserve">Межбюджетные трансферты </w:t>
            </w:r>
            <w:r>
              <w:t>, передаваемые в бюджеты городских(сельских) поселений из районного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19 9 01 00020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35,0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 w:rsidRPr="00033BB7"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19 9 01 00020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35,0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44 0 00 00000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863,1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44 0 00 70030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158,3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44 0 00 70030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158,3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>
              <w:t>Предоставление субсидий</w:t>
            </w:r>
            <w:r w:rsidRPr="00033BB7">
              <w:t xml:space="preserve"> бюджетным </w:t>
            </w:r>
            <w:r>
              <w:t xml:space="preserve">автономным </w:t>
            </w:r>
            <w:r w:rsidRPr="00033BB7">
              <w:t>учреждениям</w:t>
            </w:r>
            <w:r>
              <w:t xml:space="preserve"> и иным некоммерческим организациям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44 0 00 99000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 w:rsidRPr="00A43F29">
              <w:t>641,2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44 0 00 99000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 w:rsidRPr="00A43F29">
              <w:t>641,2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 xml:space="preserve">Мероприятия в рамках программы «Народный бюджет» за счет средств областного бюджета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>
              <w:t xml:space="preserve">44 0 00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A43F29" w:rsidRDefault="00C20259" w:rsidP="005E20A3">
            <w:pPr>
              <w:jc w:val="center"/>
            </w:pPr>
            <w:r>
              <w:t>42,1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 xml:space="preserve">44 0 00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42,1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>Мероприятия в рамках программы «Народный бюджет» за счет средств местного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 xml:space="preserve">44 0 00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15,5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 xml:space="preserve">44 0 00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15,5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33BB7" w:rsidRDefault="00C20259" w:rsidP="005E20A3">
            <w:pPr>
              <w:jc w:val="both"/>
            </w:pPr>
            <w:r>
              <w:t>Мероприятия в рамках программы «Народный бюджет» за счет средств пожертвований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 xml:space="preserve">44 0 00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6,0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</w:pPr>
            <w:r w:rsidRPr="00033BB7"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 xml:space="preserve">44 0 00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6,0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523EEE" w:rsidRDefault="00C20259" w:rsidP="005E20A3">
            <w:pPr>
              <w:jc w:val="both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EE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523EEE" w:rsidRDefault="00C20259" w:rsidP="005E2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86,9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  <w:rPr>
                <w:bCs/>
              </w:rPr>
            </w:pPr>
            <w:r w:rsidRPr="00095C5D">
              <w:rPr>
                <w:bCs/>
              </w:rPr>
              <w:t>Пенсионное обеспечение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66</w:t>
            </w:r>
            <w:r>
              <w:rPr>
                <w:bCs/>
              </w:rPr>
              <w:t>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  <w:rPr>
                <w:bCs/>
              </w:rPr>
            </w:pPr>
            <w:r w:rsidRPr="00033BB7">
              <w:rPr>
                <w:bCs/>
              </w:rPr>
              <w:t>Дополнительное пенсионное обеспечение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33BB7">
              <w:rPr>
                <w:bCs/>
              </w:rPr>
              <w:t>50 1 00 00000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95C5D">
              <w:rPr>
                <w:bCs/>
              </w:rPr>
              <w:t>66</w:t>
            </w:r>
            <w:r>
              <w:rPr>
                <w:bCs/>
              </w:rPr>
              <w:t>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  <w:rPr>
                <w:bCs/>
              </w:rPr>
            </w:pPr>
            <w:r w:rsidRPr="00033BB7">
              <w:rPr>
                <w:bCs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 w:rsidRPr="00033BB7">
              <w:rPr>
                <w:bCs/>
              </w:rPr>
              <w:t>50 1 00 01910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both"/>
              <w:rPr>
                <w:bCs/>
              </w:rPr>
            </w:pPr>
            <w:r w:rsidRPr="00033BB7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>
            <w:pPr>
              <w:jc w:val="center"/>
              <w:rPr>
                <w:bCs/>
              </w:rPr>
            </w:pPr>
            <w:r w:rsidRPr="00033BB7">
              <w:rPr>
                <w:bCs/>
              </w:rPr>
              <w:t>50 1 00 01910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95C5D">
              <w:t>Социальное обеспечение населения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20,9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tabs>
                <w:tab w:val="left" w:pos="3270"/>
              </w:tabs>
            </w:pPr>
            <w:r w:rsidRPr="00033BB7">
              <w:rPr>
                <w:snapToGrid w:val="0"/>
              </w:rPr>
              <w:t>Мероприятия в области социального обеспечения населения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33BB7">
              <w:t>50 2 00 00000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20,9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tabs>
                <w:tab w:val="left" w:pos="3270"/>
              </w:tabs>
              <w:rPr>
                <w:snapToGrid w:val="0"/>
              </w:rPr>
            </w:pPr>
            <w:r w:rsidRPr="00033BB7">
              <w:rPr>
                <w:snapToGrid w:val="0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/>
          <w:p w:rsidR="00C20259" w:rsidRDefault="00C20259" w:rsidP="005E20A3"/>
          <w:p w:rsidR="00C20259" w:rsidRDefault="00C20259" w:rsidP="005E20A3"/>
          <w:p w:rsidR="00C20259" w:rsidRDefault="00C20259" w:rsidP="005E20A3"/>
          <w:p w:rsidR="00C20259" w:rsidRDefault="00C20259" w:rsidP="005E20A3">
            <w:r w:rsidRPr="00BA50A5">
              <w:t>50 2 00 48980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Default="00C20259" w:rsidP="005E20A3">
            <w:pPr>
              <w:jc w:val="center"/>
            </w:pPr>
            <w:r>
              <w:t>20,9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5E20A3">
            <w:pPr>
              <w:jc w:val="both"/>
            </w:pPr>
            <w:r w:rsidRPr="00033B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 w:rsidRPr="00095C5D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Default="00C20259" w:rsidP="005E20A3"/>
          <w:p w:rsidR="00C20259" w:rsidRDefault="00C20259" w:rsidP="005E20A3">
            <w:r w:rsidRPr="00BA50A5">
              <w:t>50 2 00 48980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  <w:r>
              <w:t>20,9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keepNext/>
              <w:jc w:val="both"/>
              <w:outlineLvl w:val="2"/>
              <w:rPr>
                <w:b/>
                <w:bCs/>
              </w:rPr>
            </w:pPr>
            <w:r w:rsidRPr="00095C5D">
              <w:rPr>
                <w:b/>
                <w:bCs/>
              </w:rPr>
              <w:t xml:space="preserve"> ИТОГО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5740,7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  <w:tr w:rsidR="00C20259" w:rsidRPr="00095C5D" w:rsidTr="005E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9184" w:type="dxa"/>
            <w:gridSpan w:val="7"/>
            <w:tcBorders>
              <w:top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</w:tcBorders>
            <w:vAlign w:val="bottom"/>
          </w:tcPr>
          <w:p w:rsidR="00C20259" w:rsidRPr="00095C5D" w:rsidRDefault="00C20259" w:rsidP="005E20A3">
            <w:pPr>
              <w:jc w:val="right"/>
              <w:rPr>
                <w:lang w:eastAsia="en-US"/>
              </w:rPr>
            </w:pPr>
          </w:p>
        </w:tc>
      </w:tr>
    </w:tbl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p w:rsidR="00C20259" w:rsidRDefault="00C20259" w:rsidP="00C202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20259" w:rsidRPr="0004252B" w:rsidTr="005E20A3">
        <w:trPr>
          <w:trHeight w:val="300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Default="00C20259" w:rsidP="005E20A3">
            <w:pPr>
              <w:jc w:val="right"/>
            </w:pPr>
            <w:r>
              <w:t>Приложение №3</w:t>
            </w:r>
          </w:p>
          <w:p w:rsidR="00C20259" w:rsidRDefault="00C20259" w:rsidP="005E20A3">
            <w:pPr>
              <w:jc w:val="right"/>
            </w:pPr>
            <w:r w:rsidRPr="0004252B">
              <w:t xml:space="preserve"> к решени</w:t>
            </w:r>
            <w:r>
              <w:t>ю</w:t>
            </w:r>
            <w:r w:rsidRPr="0004252B">
              <w:t xml:space="preserve"> </w:t>
            </w:r>
            <w:r>
              <w:t>Великоустюгской Думы</w:t>
            </w:r>
          </w:p>
          <w:p w:rsidR="00C20259" w:rsidRPr="0004252B" w:rsidRDefault="00C20259" w:rsidP="005E20A3">
            <w:pPr>
              <w:jc w:val="right"/>
            </w:pPr>
            <w:r>
              <w:t xml:space="preserve"> Великоустюгского муниципального округа</w:t>
            </w:r>
          </w:p>
        </w:tc>
      </w:tr>
      <w:tr w:rsidR="00C20259" w:rsidRPr="0004252B" w:rsidTr="005E20A3">
        <w:trPr>
          <w:trHeight w:val="330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1A2A92" w:rsidRDefault="00C20259" w:rsidP="00C20259">
            <w:pPr>
              <w:jc w:val="right"/>
            </w:pPr>
            <w:r w:rsidRPr="001A2A92">
              <w:t xml:space="preserve">                                                      от  </w:t>
            </w:r>
            <w:r>
              <w:t>31.05</w:t>
            </w:r>
            <w:r w:rsidRPr="001A2A92">
              <w:t xml:space="preserve">.2023г № </w:t>
            </w:r>
            <w:r>
              <w:t>58</w:t>
            </w:r>
            <w:r w:rsidRPr="001A2A92">
              <w:t xml:space="preserve">  «Об исполнении бюджета</w:t>
            </w:r>
          </w:p>
        </w:tc>
      </w:tr>
      <w:tr w:rsidR="00C20259" w:rsidRPr="0004252B" w:rsidTr="005E20A3">
        <w:trPr>
          <w:trHeight w:val="315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Default="00C20259" w:rsidP="005E20A3">
            <w:pPr>
              <w:jc w:val="right"/>
              <w:rPr>
                <w:lang w:eastAsia="zh-CN"/>
              </w:rPr>
            </w:pPr>
            <w:r w:rsidRPr="001A2A92">
              <w:t>сельского поселения  Верхневарженское</w:t>
            </w:r>
            <w:r w:rsidRPr="001A2A92">
              <w:rPr>
                <w:lang w:eastAsia="zh-CN"/>
              </w:rPr>
              <w:t xml:space="preserve"> Великоустюгского </w:t>
            </w:r>
          </w:p>
          <w:p w:rsidR="00C20259" w:rsidRPr="001A2A92" w:rsidRDefault="00C20259" w:rsidP="005E20A3">
            <w:pPr>
              <w:jc w:val="right"/>
            </w:pPr>
            <w:r w:rsidRPr="001A2A92">
              <w:rPr>
                <w:lang w:eastAsia="zh-CN"/>
              </w:rPr>
              <w:t>муниципального района</w:t>
            </w:r>
            <w:r w:rsidRPr="001A2A92">
              <w:t xml:space="preserve"> за 2022 год"</w:t>
            </w:r>
          </w:p>
        </w:tc>
      </w:tr>
    </w:tbl>
    <w:p w:rsidR="00C20259" w:rsidRPr="00095C5D" w:rsidRDefault="00C20259" w:rsidP="00C20259">
      <w:pPr>
        <w:jc w:val="both"/>
      </w:pPr>
    </w:p>
    <w:p w:rsidR="00C20259" w:rsidRPr="00095C5D" w:rsidRDefault="00C20259" w:rsidP="00C20259">
      <w:pPr>
        <w:keepNext/>
        <w:jc w:val="center"/>
        <w:outlineLvl w:val="0"/>
        <w:rPr>
          <w:b/>
          <w:snapToGrid w:val="0"/>
          <w:sz w:val="28"/>
        </w:rPr>
      </w:pPr>
      <w:r w:rsidRPr="00095C5D">
        <w:rPr>
          <w:b/>
          <w:snapToGrid w:val="0"/>
          <w:sz w:val="28"/>
        </w:rPr>
        <w:t>Расходы</w:t>
      </w:r>
      <w:r>
        <w:rPr>
          <w:b/>
          <w:snapToGrid w:val="0"/>
          <w:sz w:val="28"/>
        </w:rPr>
        <w:t xml:space="preserve"> </w:t>
      </w:r>
      <w:r w:rsidRPr="00095C5D">
        <w:rPr>
          <w:b/>
          <w:snapToGrid w:val="0"/>
          <w:sz w:val="28"/>
        </w:rPr>
        <w:t>бюджета</w:t>
      </w:r>
      <w:r>
        <w:rPr>
          <w:b/>
          <w:snapToGrid w:val="0"/>
          <w:sz w:val="28"/>
        </w:rPr>
        <w:t xml:space="preserve"> сельского </w:t>
      </w:r>
      <w:r w:rsidRPr="00095C5D">
        <w:rPr>
          <w:b/>
          <w:snapToGrid w:val="0"/>
          <w:sz w:val="28"/>
        </w:rPr>
        <w:t xml:space="preserve"> поселения </w:t>
      </w:r>
      <w:r>
        <w:rPr>
          <w:b/>
          <w:snapToGrid w:val="0"/>
          <w:sz w:val="28"/>
        </w:rPr>
        <w:t xml:space="preserve">Верхневарженское по разделам и </w:t>
      </w:r>
      <w:r w:rsidRPr="00095C5D">
        <w:rPr>
          <w:b/>
          <w:snapToGrid w:val="0"/>
          <w:sz w:val="28"/>
        </w:rPr>
        <w:t>подразделам</w:t>
      </w:r>
      <w:r>
        <w:rPr>
          <w:b/>
          <w:snapToGrid w:val="0"/>
          <w:sz w:val="28"/>
        </w:rPr>
        <w:t xml:space="preserve"> </w:t>
      </w:r>
      <w:r w:rsidRPr="00095C5D">
        <w:rPr>
          <w:b/>
          <w:snapToGrid w:val="0"/>
          <w:sz w:val="28"/>
        </w:rPr>
        <w:t xml:space="preserve"> классификации расходов</w:t>
      </w:r>
      <w:r>
        <w:rPr>
          <w:b/>
          <w:snapToGrid w:val="0"/>
          <w:sz w:val="28"/>
        </w:rPr>
        <w:t xml:space="preserve"> бюджетов за 2022</w:t>
      </w:r>
      <w:r w:rsidRPr="00095C5D">
        <w:rPr>
          <w:b/>
          <w:snapToGrid w:val="0"/>
          <w:sz w:val="28"/>
        </w:rPr>
        <w:t xml:space="preserve"> год</w:t>
      </w:r>
    </w:p>
    <w:p w:rsidR="00C20259" w:rsidRPr="00095C5D" w:rsidRDefault="00C20259" w:rsidP="00C20259">
      <w:pPr>
        <w:spacing w:line="240" w:lineRule="exact"/>
        <w:jc w:val="right"/>
      </w:pPr>
      <w:r w:rsidRPr="00095C5D">
        <w:t>тыс. руб.</w:t>
      </w:r>
    </w:p>
    <w:tbl>
      <w:tblPr>
        <w:tblpPr w:leftFromText="180" w:rightFromText="180" w:vertAnchor="text" w:horzAnchor="margin" w:tblpX="-137" w:tblpY="64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8"/>
        <w:gridCol w:w="992"/>
        <w:gridCol w:w="709"/>
        <w:gridCol w:w="1275"/>
      </w:tblGrid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C20259">
            <w:pPr>
              <w:jc w:val="center"/>
              <w:rPr>
                <w:lang w:eastAsia="en-US"/>
              </w:rPr>
            </w:pPr>
            <w:r w:rsidRPr="00095C5D">
              <w:t>Наименование</w:t>
            </w:r>
          </w:p>
          <w:p w:rsidR="00C20259" w:rsidRPr="00095C5D" w:rsidRDefault="00C20259" w:rsidP="00C20259">
            <w:pPr>
              <w:jc w:val="center"/>
              <w:rPr>
                <w:lang w:eastAsia="en-US"/>
              </w:rPr>
            </w:pPr>
            <w:r w:rsidRPr="00095C5D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259" w:rsidRPr="00095C5D" w:rsidRDefault="00C20259" w:rsidP="00C20259">
            <w:pPr>
              <w:keepNext/>
              <w:spacing w:before="120"/>
              <w:jc w:val="center"/>
              <w:outlineLvl w:val="1"/>
            </w:pPr>
            <w:r w:rsidRPr="00095C5D">
              <w:rPr>
                <w:b/>
              </w:rPr>
              <w:t xml:space="preserve"> </w:t>
            </w:r>
            <w:r w:rsidRPr="00095C5D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259" w:rsidRPr="00095C5D" w:rsidRDefault="00C20259" w:rsidP="00C20259">
            <w:pPr>
              <w:ind w:left="96" w:right="54"/>
              <w:jc w:val="center"/>
              <w:rPr>
                <w:lang w:eastAsia="en-US"/>
              </w:rPr>
            </w:pPr>
            <w:r w:rsidRPr="00095C5D">
              <w:t>Под-раз-дел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59" w:rsidRPr="00095C5D" w:rsidRDefault="00C20259" w:rsidP="00C20259">
            <w:pPr>
              <w:jc w:val="center"/>
              <w:rPr>
                <w:lang w:eastAsia="en-US"/>
              </w:rPr>
            </w:pPr>
            <w:r w:rsidRPr="00095C5D">
              <w:t>Кассовое исполнение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lang w:eastAsia="en-US"/>
              </w:rPr>
            </w:pPr>
            <w:r w:rsidRPr="00095C5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lang w:eastAsia="en-US"/>
              </w:rPr>
            </w:pPr>
            <w:r w:rsidRPr="00095C5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lang w:eastAsia="en-US"/>
              </w:rPr>
            </w:pPr>
            <w:r w:rsidRPr="00095C5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lang w:eastAsia="en-US"/>
              </w:rPr>
            </w:pPr>
            <w:r w:rsidRPr="00095C5D">
              <w:t>8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  <w:rPr>
                <w:b/>
              </w:rPr>
            </w:pPr>
            <w:r w:rsidRPr="00095C5D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 w:rsidRPr="00095C5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 w:rsidRPr="00095C5D">
              <w:rPr>
                <w:b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>
              <w:rPr>
                <w:b/>
              </w:rPr>
              <w:t>2106,7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583,3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t>Функционирование Правительства Российской Федерации, высших исполнительных органов государственной</w:t>
            </w:r>
            <w:r>
              <w:t xml:space="preserve"> </w:t>
            </w:r>
            <w:r w:rsidRPr="00095C5D"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1499,4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t>Обеспечение</w:t>
            </w:r>
            <w:r>
              <w:t xml:space="preserve"> </w:t>
            </w:r>
            <w:r w:rsidRPr="00095C5D">
              <w:t>деятельности финансовых, налоговых и таможенных органов и органов финансового/финансово-бюджетного/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24,0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keepNext/>
              <w:jc w:val="both"/>
              <w:outlineLvl w:val="2"/>
              <w:rPr>
                <w:b/>
                <w:bCs/>
              </w:rPr>
            </w:pPr>
            <w:r w:rsidRPr="00095C5D">
              <w:rPr>
                <w:b/>
                <w:bCs/>
              </w:rPr>
              <w:t>Национальная оборона</w:t>
            </w:r>
          </w:p>
          <w:p w:rsidR="00C20259" w:rsidRPr="00095C5D" w:rsidRDefault="00C20259" w:rsidP="00C202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t>Мобилизационная и вневойсковая подготовка</w:t>
            </w:r>
          </w:p>
          <w:p w:rsidR="00C20259" w:rsidRPr="00095C5D" w:rsidRDefault="00C20259" w:rsidP="00C2025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113,4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2C07D5">
              <w:t>Защита населения и территори</w:t>
            </w:r>
            <w:r>
              <w:t>й</w:t>
            </w:r>
            <w:r w:rsidRPr="002C07D5">
              <w:t xml:space="preserve">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7,1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  <w:rPr>
                <w:b/>
                <w:bCs/>
              </w:rPr>
            </w:pPr>
            <w:r w:rsidRPr="00095C5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972,3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t>Дорожное хозяйство(дорожные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968,7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430F6C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Default="00C20259" w:rsidP="00C20259">
            <w:pPr>
              <w:jc w:val="center"/>
            </w:pPr>
            <w:r>
              <w:t>3,6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keepNext/>
              <w:jc w:val="both"/>
              <w:outlineLvl w:val="2"/>
              <w:rPr>
                <w:b/>
              </w:rPr>
            </w:pPr>
            <w:r w:rsidRPr="00095C5D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 w:rsidRPr="00095C5D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 w:rsidRPr="00095C5D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1536,2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F91BD0" w:rsidRDefault="00C20259" w:rsidP="00C20259">
            <w:pPr>
              <w:keepNext/>
              <w:jc w:val="both"/>
              <w:outlineLvl w:val="2"/>
            </w:pPr>
            <w:r w:rsidRPr="00F91BD0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Cs/>
              </w:rPr>
            </w:pPr>
            <w:r>
              <w:rPr>
                <w:bCs/>
              </w:rPr>
              <w:t>683,5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>
              <w:t xml:space="preserve">  </w:t>
            </w:r>
            <w:r w:rsidRPr="00095C5D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852,7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  <w:rPr>
                <w:b/>
              </w:rPr>
            </w:pPr>
            <w:r w:rsidRPr="00095C5D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 w:rsidRPr="00095C5D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 w:rsidRPr="00095C5D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>
              <w:rPr>
                <w:b/>
              </w:rPr>
              <w:t>918,1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Cs/>
              </w:rPr>
            </w:pPr>
            <w:r>
              <w:rPr>
                <w:bCs/>
              </w:rPr>
              <w:t>918,1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  <w:rPr>
                <w:b/>
                <w:bCs/>
              </w:rPr>
            </w:pPr>
            <w:r w:rsidRPr="00095C5D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 w:rsidRPr="00095C5D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  <w:rPr>
                <w:bCs/>
              </w:rPr>
            </w:pPr>
            <w:r w:rsidRPr="00095C5D">
              <w:rPr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Cs/>
              </w:rPr>
            </w:pPr>
            <w:r w:rsidRPr="00095C5D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Cs/>
              </w:rPr>
            </w:pPr>
            <w:r w:rsidRPr="00095C5D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66</w:t>
            </w:r>
            <w:r>
              <w:t>,0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</w:pPr>
            <w:r w:rsidRPr="00095C5D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</w:tr>
      <w:tr w:rsidR="00C20259" w:rsidRPr="00095C5D" w:rsidTr="00C20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both"/>
              <w:rPr>
                <w:b/>
              </w:rPr>
            </w:pPr>
            <w:r w:rsidRPr="00095C5D">
              <w:rPr>
                <w:b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</w:rPr>
            </w:pPr>
            <w:r>
              <w:rPr>
                <w:b/>
              </w:rPr>
              <w:t>5740,7</w:t>
            </w:r>
          </w:p>
        </w:tc>
      </w:tr>
    </w:tbl>
    <w:p w:rsidR="00C20259" w:rsidRPr="00095C5D" w:rsidRDefault="00C20259" w:rsidP="00C20259">
      <w:pPr>
        <w:rPr>
          <w:i/>
        </w:rPr>
      </w:pPr>
    </w:p>
    <w:p w:rsidR="00C20259" w:rsidRPr="00095C5D" w:rsidRDefault="00C20259" w:rsidP="00C20259">
      <w:pPr>
        <w:rPr>
          <w:i/>
        </w:rPr>
      </w:pPr>
    </w:p>
    <w:p w:rsidR="00C20259" w:rsidRPr="00095C5D" w:rsidRDefault="00C20259" w:rsidP="00C20259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20259" w:rsidRPr="0004252B" w:rsidTr="00C20259">
        <w:trPr>
          <w:trHeight w:val="300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1A2A92" w:rsidRDefault="00C20259" w:rsidP="005E20A3">
            <w:pPr>
              <w:jc w:val="right"/>
            </w:pPr>
            <w:r w:rsidRPr="001A2A92">
              <w:t xml:space="preserve">                                                     Приложение №</w:t>
            </w:r>
            <w:r>
              <w:t xml:space="preserve"> </w:t>
            </w:r>
            <w:r w:rsidRPr="001A2A92">
              <w:t>4</w:t>
            </w:r>
          </w:p>
          <w:p w:rsidR="00C20259" w:rsidRPr="001A2A92" w:rsidRDefault="00C20259" w:rsidP="005E20A3">
            <w:pPr>
              <w:jc w:val="right"/>
            </w:pPr>
            <w:r w:rsidRPr="001A2A92">
              <w:t>к решению Великоустюгской Думы</w:t>
            </w:r>
          </w:p>
          <w:p w:rsidR="00C20259" w:rsidRPr="001A2A92" w:rsidRDefault="00C20259" w:rsidP="005E20A3">
            <w:pPr>
              <w:jc w:val="right"/>
            </w:pPr>
            <w:r w:rsidRPr="001A2A92">
              <w:t xml:space="preserve"> Великоустюгского муниципального округа</w:t>
            </w:r>
          </w:p>
        </w:tc>
      </w:tr>
      <w:tr w:rsidR="00C20259" w:rsidRPr="0004252B" w:rsidTr="00C20259">
        <w:trPr>
          <w:trHeight w:val="330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Pr="001A2A92" w:rsidRDefault="00C20259" w:rsidP="00C20259">
            <w:pPr>
              <w:jc w:val="right"/>
            </w:pPr>
            <w:r w:rsidRPr="001A2A92">
              <w:t xml:space="preserve">                                                      от  </w:t>
            </w:r>
            <w:r>
              <w:t>31.05</w:t>
            </w:r>
            <w:r w:rsidRPr="001A2A92">
              <w:t>.2023</w:t>
            </w:r>
            <w:r>
              <w:t xml:space="preserve"> </w:t>
            </w:r>
            <w:r w:rsidRPr="001A2A92">
              <w:t>г</w:t>
            </w:r>
            <w:r>
              <w:t>.</w:t>
            </w:r>
            <w:r w:rsidRPr="001A2A92">
              <w:t xml:space="preserve"> № </w:t>
            </w:r>
            <w:r>
              <w:t>58</w:t>
            </w:r>
            <w:r w:rsidRPr="001A2A92">
              <w:t xml:space="preserve"> «Об исполнении бюджета</w:t>
            </w:r>
          </w:p>
        </w:tc>
      </w:tr>
      <w:tr w:rsidR="00C20259" w:rsidRPr="0004252B" w:rsidTr="00C20259">
        <w:trPr>
          <w:trHeight w:val="315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259" w:rsidRDefault="00C20259" w:rsidP="005E20A3">
            <w:pPr>
              <w:jc w:val="right"/>
              <w:rPr>
                <w:lang w:eastAsia="zh-CN"/>
              </w:rPr>
            </w:pPr>
            <w:r w:rsidRPr="001A2A92">
              <w:t>сельского поселения  Верхневарженское</w:t>
            </w:r>
            <w:r w:rsidRPr="001A2A92">
              <w:rPr>
                <w:lang w:eastAsia="zh-CN"/>
              </w:rPr>
              <w:t xml:space="preserve"> Великоустюгского </w:t>
            </w:r>
          </w:p>
          <w:p w:rsidR="00C20259" w:rsidRPr="001A2A92" w:rsidRDefault="00C20259" w:rsidP="005E20A3">
            <w:pPr>
              <w:jc w:val="right"/>
            </w:pPr>
            <w:r w:rsidRPr="001A2A92">
              <w:rPr>
                <w:lang w:eastAsia="zh-CN"/>
              </w:rPr>
              <w:t>муниципального района</w:t>
            </w:r>
            <w:r w:rsidRPr="001A2A92">
              <w:t xml:space="preserve"> за 2022 год"</w:t>
            </w:r>
          </w:p>
        </w:tc>
      </w:tr>
    </w:tbl>
    <w:p w:rsidR="00C20259" w:rsidRDefault="00C20259" w:rsidP="00C20259">
      <w:pPr>
        <w:jc w:val="right"/>
      </w:pPr>
    </w:p>
    <w:p w:rsidR="00C20259" w:rsidRDefault="00C20259" w:rsidP="00C20259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357"/>
        <w:gridCol w:w="2153"/>
        <w:gridCol w:w="1286"/>
      </w:tblGrid>
      <w:tr w:rsidR="00C20259" w:rsidRPr="00095C5D" w:rsidTr="005E20A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259" w:rsidRDefault="00C20259" w:rsidP="005E20A3">
            <w:pPr>
              <w:jc w:val="center"/>
            </w:pPr>
          </w:p>
          <w:p w:rsidR="00C20259" w:rsidRPr="00095C5D" w:rsidRDefault="00C20259" w:rsidP="005E20A3">
            <w:pPr>
              <w:jc w:val="center"/>
            </w:pPr>
            <w:r w:rsidRPr="00095C5D">
              <w:t>И</w:t>
            </w:r>
            <w:r>
              <w:t xml:space="preserve">СТОЧНИКИ ФИНАНСИРОВАНИЯ ДЕФИЦИТА БЮДЖЕТА </w:t>
            </w:r>
            <w:r w:rsidRPr="00095C5D">
              <w:t>СЕЛЬСКОГО ПОСЕЛЕНИЯ</w:t>
            </w:r>
            <w:r>
              <w:t xml:space="preserve"> ВЕРХНЕВАРЖЕНСКОЕ </w:t>
            </w:r>
            <w:r w:rsidRPr="00095C5D">
              <w:t>ПО КОДАМ КЛАССИФИКАЦИИ ИСТОЧНИКОВ ФИНАНСИРО</w:t>
            </w:r>
            <w:r>
              <w:t>ВАНИЯ ДЕФИЦИТОВ БЮДЖЕТОВ ЗА 2022</w:t>
            </w:r>
            <w:r w:rsidRPr="00095C5D">
              <w:t xml:space="preserve"> ГОД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C20259" w:rsidRPr="00095C5D" w:rsidRDefault="00C20259" w:rsidP="005E20A3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C20259" w:rsidRPr="00095C5D" w:rsidRDefault="00C20259" w:rsidP="005E20A3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C20259" w:rsidRPr="00095C5D" w:rsidRDefault="00C20259" w:rsidP="005E20A3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20259" w:rsidRPr="00095C5D" w:rsidRDefault="00C20259" w:rsidP="005E20A3">
            <w:r w:rsidRPr="00095C5D">
              <w:t>тыс. руб.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Наименование показателя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 xml:space="preserve">Код бюджетной классификации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Кассовое исполнение</w:t>
            </w:r>
          </w:p>
        </w:tc>
      </w:tr>
      <w:tr w:rsidR="00C20259" w:rsidRPr="00C20259" w:rsidTr="00C2025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C20259" w:rsidRDefault="00C20259" w:rsidP="005E20A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C20259" w:rsidRDefault="00C20259" w:rsidP="00C20259">
            <w:pPr>
              <w:jc w:val="center"/>
              <w:rPr>
                <w:sz w:val="20"/>
                <w:szCs w:val="20"/>
              </w:rPr>
            </w:pPr>
            <w:r w:rsidRPr="00C20259">
              <w:rPr>
                <w:sz w:val="20"/>
                <w:szCs w:val="20"/>
              </w:rPr>
              <w:t>администратор источника финансирования дефицита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C20259" w:rsidRDefault="00C20259" w:rsidP="00C20259">
            <w:pPr>
              <w:jc w:val="center"/>
              <w:rPr>
                <w:sz w:val="20"/>
                <w:szCs w:val="20"/>
              </w:rPr>
            </w:pPr>
            <w:r w:rsidRPr="00C20259">
              <w:rPr>
                <w:sz w:val="20"/>
                <w:szCs w:val="20"/>
              </w:rPr>
              <w:t>источника финансирования дефицита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АДМИНИСТРАЦИЯ СЕЛЬСКОГО ПОСЕЛЕНИЯ ВЕРХНЕВАРЖЕНСКОЕ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>
              <w:t xml:space="preserve">Источники внутреннего финансирования дефицитов бюджетов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01 00 00 00 00 0000 000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31,9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>
              <w:t>01 05 00 00 00 0000 000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31,9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Увеличение остатков средств бюджетов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01 05 00 00 00 0000 500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>
              <w:t>-5786,1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Увеличение прочих остатков средств бюджетов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01 05 02 00 00 0000 500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>
              <w:t>-</w:t>
            </w:r>
            <w:r w:rsidRPr="0091406F">
              <w:t>5</w:t>
            </w:r>
            <w:r>
              <w:t>786,1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Увеличение прочих остатков денежных средств бюджетов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01 05 02 01 00 0000 510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>
              <w:t>-</w:t>
            </w:r>
            <w:r w:rsidRPr="0091406F">
              <w:t>5</w:t>
            </w:r>
            <w:r>
              <w:t>786,1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Увеличение прочих остатков денежных средств бюджетов сельских поселений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01 05 02 01 10 0000 510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>
              <w:t>-</w:t>
            </w:r>
            <w:r w:rsidRPr="0091406F">
              <w:t>5</w:t>
            </w:r>
            <w:r>
              <w:t>786,1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Уменьшение остатков средств бюджетов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01 05 00 00 00 0000 600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>
              <w:t>5754,2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Уменьшение прочих остатков средств бюджетов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01 05 02 00 00 0000 600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 w:rsidRPr="00D85A50">
              <w:t>5</w:t>
            </w:r>
            <w:r>
              <w:t>754,2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Уменьшение прочих остатков денежных</w:t>
            </w:r>
            <w:r>
              <w:t xml:space="preserve"> </w:t>
            </w:r>
            <w:r w:rsidRPr="00095C5D">
              <w:t>средств бюджетов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01 05 02 01 00 0000 610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 w:rsidRPr="00D85A50">
              <w:t>5</w:t>
            </w:r>
            <w:r>
              <w:t>754,2</w:t>
            </w:r>
          </w:p>
        </w:tc>
      </w:tr>
      <w:tr w:rsidR="00C20259" w:rsidRPr="00095C5D" w:rsidTr="00C2025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5E20A3">
            <w:r w:rsidRPr="00095C5D">
              <w:t>Уменьшение прочих остатков денежных средств бюджетов сельских поселений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920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Pr="00095C5D" w:rsidRDefault="00C20259" w:rsidP="00C20259">
            <w:pPr>
              <w:jc w:val="center"/>
            </w:pPr>
            <w:r w:rsidRPr="00095C5D">
              <w:t>01 05 02 01 10 0000 610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59" w:rsidRDefault="00C20259" w:rsidP="00C20259">
            <w:pPr>
              <w:jc w:val="center"/>
            </w:pPr>
            <w:r w:rsidRPr="00D85A50">
              <w:t>5</w:t>
            </w:r>
            <w:r>
              <w:t>754,2</w:t>
            </w:r>
          </w:p>
        </w:tc>
      </w:tr>
    </w:tbl>
    <w:p w:rsidR="00C20259" w:rsidRDefault="00C20259" w:rsidP="00C20259"/>
    <w:p w:rsidR="00C20259" w:rsidRDefault="00C20259" w:rsidP="00C20259">
      <w:pPr>
        <w:jc w:val="right"/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p w:rsidR="00C20259" w:rsidRDefault="00C20259" w:rsidP="00EB7A4F">
      <w:pPr>
        <w:jc w:val="center"/>
        <w:rPr>
          <w:b/>
          <w:sz w:val="27"/>
          <w:szCs w:val="27"/>
        </w:rPr>
      </w:pPr>
    </w:p>
    <w:sectPr w:rsidR="00C20259" w:rsidSect="00963C25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3" w:rsidRDefault="00FA0C13" w:rsidP="00A66CA7">
      <w:r>
        <w:separator/>
      </w:r>
    </w:p>
  </w:endnote>
  <w:endnote w:type="continuationSeparator" w:id="0">
    <w:p w:rsidR="00FA0C13" w:rsidRDefault="00FA0C1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3" w:rsidRDefault="00FA0C13" w:rsidP="00A66CA7">
      <w:r>
        <w:separator/>
      </w:r>
    </w:p>
  </w:footnote>
  <w:footnote w:type="continuationSeparator" w:id="0">
    <w:p w:rsidR="00FA0C13" w:rsidRDefault="00FA0C1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59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1">
    <w:nsid w:val="04E279AC"/>
    <w:multiLevelType w:val="hybridMultilevel"/>
    <w:tmpl w:val="4754B87E"/>
    <w:lvl w:ilvl="0" w:tplc="0F5E0E06">
      <w:start w:val="2"/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C5AE6"/>
    <w:multiLevelType w:val="hybridMultilevel"/>
    <w:tmpl w:val="8BDABCA4"/>
    <w:lvl w:ilvl="0" w:tplc="5516B3D6">
      <w:start w:val="55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BDF7FB8"/>
    <w:multiLevelType w:val="multilevel"/>
    <w:tmpl w:val="3C2CBB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D709B"/>
    <w:rsid w:val="003309A3"/>
    <w:rsid w:val="00341464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63C25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A5338"/>
    <w:rsid w:val="00BC40C5"/>
    <w:rsid w:val="00BC5F99"/>
    <w:rsid w:val="00BC715B"/>
    <w:rsid w:val="00BF160C"/>
    <w:rsid w:val="00C20259"/>
    <w:rsid w:val="00C3623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819AC"/>
    <w:rsid w:val="00F84ECC"/>
    <w:rsid w:val="00FA0C13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C20259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Cs w:val="20"/>
    </w:rPr>
  </w:style>
  <w:style w:type="paragraph" w:styleId="4">
    <w:name w:val="heading 4"/>
    <w:basedOn w:val="a"/>
    <w:next w:val="a"/>
    <w:link w:val="40"/>
    <w:qFormat/>
    <w:rsid w:val="00C20259"/>
    <w:pPr>
      <w:keepNext/>
      <w:widowControl w:val="0"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C20259"/>
    <w:pPr>
      <w:keepNext/>
      <w:widowControl w:val="0"/>
      <w:autoSpaceDE w:val="0"/>
      <w:autoSpaceDN w:val="0"/>
      <w:adjustRightInd w:val="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20259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C20259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2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2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2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3">
    <w:name w:val="Body Text 2"/>
    <w:basedOn w:val="a"/>
    <w:link w:val="24"/>
    <w:rsid w:val="00C2025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202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C20259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C202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Normal">
    <w:name w:val="Normal"/>
    <w:rsid w:val="00C202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202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0259"/>
  </w:style>
  <w:style w:type="paragraph" w:customStyle="1" w:styleId="13">
    <w:name w:val="Текст1"/>
    <w:basedOn w:val="a"/>
    <w:rsid w:val="00C20259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C20259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Cs w:val="20"/>
    </w:rPr>
  </w:style>
  <w:style w:type="paragraph" w:styleId="4">
    <w:name w:val="heading 4"/>
    <w:basedOn w:val="a"/>
    <w:next w:val="a"/>
    <w:link w:val="40"/>
    <w:qFormat/>
    <w:rsid w:val="00C20259"/>
    <w:pPr>
      <w:keepNext/>
      <w:widowControl w:val="0"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C20259"/>
    <w:pPr>
      <w:keepNext/>
      <w:widowControl w:val="0"/>
      <w:autoSpaceDE w:val="0"/>
      <w:autoSpaceDN w:val="0"/>
      <w:adjustRightInd w:val="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20259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C20259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2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2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2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3">
    <w:name w:val="Body Text 2"/>
    <w:basedOn w:val="a"/>
    <w:link w:val="24"/>
    <w:rsid w:val="00C2025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202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C20259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C202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Normal">
    <w:name w:val="Normal"/>
    <w:rsid w:val="00C202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202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0259"/>
  </w:style>
  <w:style w:type="paragraph" w:customStyle="1" w:styleId="13">
    <w:name w:val="Текст1"/>
    <w:basedOn w:val="a"/>
    <w:rsid w:val="00C20259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B01D-B6EA-422D-8352-DF003D33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3660</Words>
  <Characters>20864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    Р Е Ш Е Н И Е </vt:lpstr>
      <vt:lpstr>Расходы бюджета сельского  поселения Верхневарженское по разделам и подразделам </vt:lpstr>
    </vt:vector>
  </TitlesOfParts>
  <Company/>
  <LinksUpToDate>false</LinksUpToDate>
  <CharactersWithSpaces>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2023-06-05T06:30:00Z</cp:lastPrinted>
  <dcterms:created xsi:type="dcterms:W3CDTF">2020-02-14T05:10:00Z</dcterms:created>
  <dcterms:modified xsi:type="dcterms:W3CDTF">2023-06-05T06:31:00Z</dcterms:modified>
</cp:coreProperties>
</file>