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DF5A59">
        <w:rPr>
          <w:sz w:val="28"/>
          <w:szCs w:val="28"/>
        </w:rPr>
        <w:t>30.07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DF5A59">
        <w:rPr>
          <w:sz w:val="28"/>
          <w:szCs w:val="28"/>
        </w:rPr>
        <w:t>6</w:t>
      </w:r>
      <w:r w:rsidR="00977AB7">
        <w:rPr>
          <w:sz w:val="28"/>
          <w:szCs w:val="28"/>
        </w:rPr>
        <w:t>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7E2D17" w:rsidRPr="00EF53E7" w:rsidRDefault="007E2D17" w:rsidP="007E2D17">
      <w:pPr>
        <w:ind w:left="708" w:firstLine="12"/>
        <w:rPr>
          <w:sz w:val="28"/>
          <w:szCs w:val="28"/>
        </w:rPr>
      </w:pPr>
    </w:p>
    <w:p w:rsidR="00EF53E7" w:rsidRPr="006D14FC" w:rsidRDefault="00EF53E7" w:rsidP="00EF53E7">
      <w:pPr>
        <w:ind w:left="708" w:firstLine="12"/>
        <w:rPr>
          <w:sz w:val="27"/>
          <w:szCs w:val="27"/>
        </w:rPr>
      </w:pPr>
    </w:p>
    <w:tbl>
      <w:tblPr>
        <w:tblW w:w="676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1559"/>
      </w:tblGrid>
      <w:tr w:rsidR="00EF53E7" w:rsidRPr="006D14FC" w:rsidTr="00977AB7">
        <w:trPr>
          <w:cantSplit/>
          <w:trHeight w:val="1603"/>
        </w:trPr>
        <w:tc>
          <w:tcPr>
            <w:tcW w:w="5205" w:type="dxa"/>
          </w:tcPr>
          <w:p w:rsidR="00EF53E7" w:rsidRDefault="00DF5A59" w:rsidP="00977A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AFD40" wp14:editId="08E276DD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0" to="26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"/>
                  </w:pict>
                </mc:Fallback>
              </mc:AlternateContent>
            </w:r>
            <w:r w:rsidR="00EF53E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6C45D" wp14:editId="7FD819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F53E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843FD" wp14:editId="5B050A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EF53E7" w:rsidRPr="006D14FC">
              <w:rPr>
                <w:b/>
                <w:sz w:val="28"/>
                <w:szCs w:val="28"/>
              </w:rPr>
              <w:t xml:space="preserve"> </w:t>
            </w:r>
            <w:r w:rsidR="00977AB7" w:rsidRPr="000475C0">
              <w:rPr>
                <w:sz w:val="28"/>
                <w:szCs w:val="28"/>
              </w:rPr>
              <w:t xml:space="preserve">Об обращении Великоустюгской Думы </w:t>
            </w:r>
            <w:r w:rsidR="00977AB7" w:rsidRPr="000475C0">
              <w:rPr>
                <w:sz w:val="28"/>
                <w:szCs w:val="28"/>
                <w:lang w:eastAsia="en-US"/>
              </w:rPr>
              <w:t>Великоустюгского муниципального округа Вологодской области</w:t>
            </w:r>
            <w:r w:rsidR="00977AB7" w:rsidRPr="000475C0">
              <w:rPr>
                <w:sz w:val="28"/>
                <w:szCs w:val="28"/>
              </w:rPr>
              <w:t xml:space="preserve"> в Законодательное Собрание</w:t>
            </w:r>
            <w:r w:rsidR="00977AB7">
              <w:rPr>
                <w:sz w:val="28"/>
                <w:szCs w:val="28"/>
              </w:rPr>
              <w:t xml:space="preserve"> </w:t>
            </w:r>
            <w:r w:rsidR="00977AB7" w:rsidRPr="000475C0">
              <w:rPr>
                <w:sz w:val="28"/>
                <w:szCs w:val="28"/>
              </w:rPr>
              <w:t>Вологодской области</w:t>
            </w:r>
          </w:p>
          <w:p w:rsidR="00977AB7" w:rsidRPr="006D14FC" w:rsidRDefault="00977AB7" w:rsidP="003168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F53E7" w:rsidRPr="006D14FC" w:rsidRDefault="00EF53E7" w:rsidP="00316877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61E621" wp14:editId="25C679E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8255" t="8890" r="1079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-.05pt" to="1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nmWs/t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977AB7" w:rsidRPr="000475C0" w:rsidRDefault="00977AB7" w:rsidP="00977AB7">
      <w:pPr>
        <w:jc w:val="both"/>
        <w:rPr>
          <w:b/>
          <w:sz w:val="28"/>
          <w:szCs w:val="28"/>
        </w:rPr>
      </w:pPr>
    </w:p>
    <w:p w:rsidR="00977AB7" w:rsidRPr="000475C0" w:rsidRDefault="00977AB7" w:rsidP="00977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>Руководствуясь статьей 28 Устава Великоустюгского муниципального округа,</w:t>
      </w:r>
    </w:p>
    <w:p w:rsidR="00977AB7" w:rsidRPr="000475C0" w:rsidRDefault="00977AB7" w:rsidP="00977AB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75C0">
        <w:rPr>
          <w:b/>
          <w:bCs/>
          <w:sz w:val="28"/>
          <w:szCs w:val="28"/>
        </w:rPr>
        <w:t>Великоустюгская Дума РЕШИЛА:</w:t>
      </w:r>
    </w:p>
    <w:p w:rsidR="00977AB7" w:rsidRPr="000475C0" w:rsidRDefault="00977AB7" w:rsidP="00977AB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77AB7" w:rsidRPr="000475C0" w:rsidRDefault="00977AB7" w:rsidP="00977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 xml:space="preserve">1. Принять обращение Великоустюгской Думы </w:t>
      </w:r>
      <w:r w:rsidRPr="000475C0">
        <w:rPr>
          <w:sz w:val="28"/>
          <w:szCs w:val="28"/>
          <w:lang w:eastAsia="en-US"/>
        </w:rPr>
        <w:t>Великоустюгского муниципального округа Вологодской области</w:t>
      </w:r>
      <w:r w:rsidRPr="000475C0">
        <w:rPr>
          <w:sz w:val="28"/>
          <w:szCs w:val="28"/>
        </w:rPr>
        <w:t xml:space="preserve"> в Законодательное Собрание           Вологодской области по вопросу</w:t>
      </w:r>
      <w:r>
        <w:rPr>
          <w:sz w:val="28"/>
          <w:szCs w:val="28"/>
        </w:rPr>
        <w:t xml:space="preserve"> установления</w:t>
      </w:r>
      <w:r w:rsidRPr="00047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</w:t>
      </w:r>
      <w:r w:rsidRPr="00792CE0">
        <w:rPr>
          <w:sz w:val="28"/>
          <w:szCs w:val="28"/>
          <w:shd w:val="clear" w:color="auto" w:fill="FFFFFF"/>
        </w:rPr>
        <w:t>специальных социальных</w:t>
      </w:r>
      <w:r w:rsidRPr="00792CE0">
        <w:rPr>
          <w:color w:val="222222"/>
          <w:sz w:val="28"/>
          <w:szCs w:val="28"/>
          <w:shd w:val="clear" w:color="auto" w:fill="FFFFFF"/>
        </w:rPr>
        <w:t xml:space="preserve"> </w:t>
      </w:r>
      <w:r w:rsidRPr="00792CE0">
        <w:rPr>
          <w:sz w:val="28"/>
          <w:szCs w:val="28"/>
          <w:shd w:val="clear" w:color="auto" w:fill="FFFFFF"/>
        </w:rPr>
        <w:t>выплат</w:t>
      </w:r>
      <w:r>
        <w:rPr>
          <w:sz w:val="28"/>
          <w:szCs w:val="28"/>
          <w:shd w:val="clear" w:color="auto" w:fill="FFFFFF"/>
        </w:rPr>
        <w:t xml:space="preserve"> работникам скорой медицинской помощи</w:t>
      </w:r>
      <w:r w:rsidRPr="000475C0">
        <w:rPr>
          <w:sz w:val="28"/>
          <w:szCs w:val="28"/>
        </w:rPr>
        <w:t xml:space="preserve">.  </w:t>
      </w:r>
    </w:p>
    <w:p w:rsidR="007E2D17" w:rsidRDefault="00977AB7" w:rsidP="00977AB7">
      <w:pPr>
        <w:ind w:firstLine="709"/>
        <w:jc w:val="both"/>
        <w:rPr>
          <w:b/>
          <w:bCs/>
          <w:sz w:val="28"/>
          <w:szCs w:val="28"/>
        </w:rPr>
      </w:pPr>
      <w:r w:rsidRPr="000475C0">
        <w:rPr>
          <w:sz w:val="28"/>
          <w:szCs w:val="28"/>
        </w:rPr>
        <w:t>2. Направить настоящее решение в Законодательное Собрание Волого</w:t>
      </w:r>
      <w:r w:rsidRPr="000475C0">
        <w:rPr>
          <w:sz w:val="28"/>
          <w:szCs w:val="28"/>
        </w:rPr>
        <w:t>д</w:t>
      </w:r>
      <w:r w:rsidRPr="000475C0">
        <w:rPr>
          <w:sz w:val="28"/>
          <w:szCs w:val="28"/>
        </w:rPr>
        <w:t>ской области и представительные органы муниципальных образований области для рассмотрения.</w:t>
      </w:r>
    </w:p>
    <w:p w:rsidR="00EF53E7" w:rsidRDefault="00EF53E7" w:rsidP="00797A2A">
      <w:pPr>
        <w:ind w:firstLine="709"/>
        <w:jc w:val="both"/>
        <w:rPr>
          <w:b/>
          <w:bCs/>
          <w:sz w:val="28"/>
          <w:szCs w:val="28"/>
        </w:rPr>
      </w:pPr>
    </w:p>
    <w:p w:rsidR="00DF5A59" w:rsidRPr="007E2D17" w:rsidRDefault="00DF5A59" w:rsidP="00797A2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7E2D17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_______________</w:t>
            </w:r>
            <w:r w:rsidRPr="007E2D17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Глав</w:t>
            </w:r>
            <w:r w:rsidR="00F81B3F" w:rsidRPr="007E2D17">
              <w:rPr>
                <w:sz w:val="28"/>
                <w:szCs w:val="28"/>
                <w:lang w:eastAsia="en-US"/>
              </w:rPr>
              <w:t>а</w:t>
            </w:r>
            <w:r w:rsidRPr="007E2D17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7E2D17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</w:t>
            </w:r>
            <w:r w:rsidR="00797A2A" w:rsidRPr="007E2D17">
              <w:rPr>
                <w:sz w:val="28"/>
                <w:szCs w:val="28"/>
                <w:lang w:eastAsia="en-US"/>
              </w:rPr>
              <w:t>___</w:t>
            </w:r>
            <w:r w:rsidRPr="007E2D17">
              <w:rPr>
                <w:sz w:val="28"/>
                <w:szCs w:val="28"/>
                <w:lang w:eastAsia="en-US"/>
              </w:rPr>
              <w:t>__</w:t>
            </w:r>
            <w:r w:rsidR="0018541E" w:rsidRPr="007E2D17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7E2D17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7E2D17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Pr="004E0E5A" w:rsidRDefault="00977AB7" w:rsidP="004E0E5A">
      <w:pPr>
        <w:ind w:left="5245"/>
        <w:jc w:val="center"/>
        <w:rPr>
          <w:sz w:val="26"/>
          <w:szCs w:val="26"/>
          <w:lang w:eastAsia="zh-CN" w:bidi="hi-IN"/>
        </w:rPr>
      </w:pPr>
      <w:r w:rsidRPr="004E0E5A">
        <w:rPr>
          <w:sz w:val="26"/>
          <w:szCs w:val="26"/>
          <w:lang w:eastAsia="zh-CN" w:bidi="hi-IN"/>
        </w:rPr>
        <w:t>Приложение</w:t>
      </w:r>
    </w:p>
    <w:p w:rsidR="00977AB7" w:rsidRPr="004E0E5A" w:rsidRDefault="00977AB7" w:rsidP="004E0E5A">
      <w:pPr>
        <w:ind w:left="5245"/>
        <w:jc w:val="center"/>
        <w:rPr>
          <w:sz w:val="26"/>
          <w:szCs w:val="26"/>
          <w:lang w:eastAsia="zh-CN" w:bidi="hi-IN"/>
        </w:rPr>
      </w:pPr>
      <w:r w:rsidRPr="004E0E5A">
        <w:rPr>
          <w:sz w:val="26"/>
          <w:szCs w:val="26"/>
          <w:lang w:eastAsia="zh-CN" w:bidi="hi-IN"/>
        </w:rPr>
        <w:t>к решению Великоустюгской Думы</w:t>
      </w:r>
    </w:p>
    <w:p w:rsidR="00977AB7" w:rsidRPr="004E0E5A" w:rsidRDefault="00977AB7" w:rsidP="004E0E5A">
      <w:pPr>
        <w:ind w:left="5245"/>
        <w:jc w:val="center"/>
        <w:rPr>
          <w:sz w:val="26"/>
          <w:szCs w:val="26"/>
          <w:lang w:eastAsia="zh-CN" w:bidi="hi-IN"/>
        </w:rPr>
      </w:pPr>
      <w:bookmarkStart w:id="0" w:name="_GoBack"/>
      <w:bookmarkEnd w:id="0"/>
      <w:r w:rsidRPr="004E0E5A">
        <w:rPr>
          <w:sz w:val="26"/>
          <w:szCs w:val="26"/>
          <w:lang w:eastAsia="zh-CN" w:bidi="hi-IN"/>
        </w:rPr>
        <w:t xml:space="preserve">от </w:t>
      </w:r>
      <w:r w:rsidR="004E0E5A" w:rsidRPr="004E0E5A">
        <w:rPr>
          <w:sz w:val="26"/>
          <w:szCs w:val="26"/>
          <w:lang w:eastAsia="zh-CN" w:bidi="hi-IN"/>
        </w:rPr>
        <w:t>30.07.2024</w:t>
      </w:r>
      <w:r w:rsidRPr="004E0E5A">
        <w:rPr>
          <w:sz w:val="26"/>
          <w:szCs w:val="26"/>
          <w:lang w:eastAsia="zh-CN" w:bidi="hi-IN"/>
        </w:rPr>
        <w:t xml:space="preserve"> № </w:t>
      </w:r>
      <w:r w:rsidR="004E0E5A" w:rsidRPr="004E0E5A">
        <w:rPr>
          <w:sz w:val="26"/>
          <w:szCs w:val="26"/>
          <w:lang w:eastAsia="zh-CN" w:bidi="hi-IN"/>
        </w:rPr>
        <w:t>60</w:t>
      </w:r>
    </w:p>
    <w:p w:rsidR="00977AB7" w:rsidRDefault="00977AB7" w:rsidP="00977AB7">
      <w:pPr>
        <w:ind w:left="5670"/>
        <w:jc w:val="center"/>
        <w:rPr>
          <w:lang w:eastAsia="zh-CN" w:bidi="hi-IN"/>
        </w:rPr>
      </w:pPr>
    </w:p>
    <w:p w:rsidR="00977AB7" w:rsidRDefault="00977AB7" w:rsidP="00977AB7">
      <w:pPr>
        <w:widowControl w:val="0"/>
        <w:tabs>
          <w:tab w:val="left" w:pos="2985"/>
        </w:tabs>
        <w:jc w:val="right"/>
      </w:pPr>
    </w:p>
    <w:p w:rsidR="00977AB7" w:rsidRPr="00F71D6B" w:rsidRDefault="00977AB7" w:rsidP="00977AB7">
      <w:pPr>
        <w:pStyle w:val="2"/>
        <w:shd w:val="clear" w:color="auto" w:fill="FFFFFF"/>
        <w:rPr>
          <w:b w:val="0"/>
          <w:bCs w:val="0"/>
          <w:sz w:val="28"/>
          <w:szCs w:val="28"/>
        </w:rPr>
      </w:pPr>
      <w:r w:rsidRPr="00F71D6B">
        <w:rPr>
          <w:b w:val="0"/>
          <w:sz w:val="28"/>
          <w:szCs w:val="28"/>
        </w:rPr>
        <w:t xml:space="preserve">Уважаемый </w:t>
      </w:r>
      <w:r w:rsidRPr="00F71D6B">
        <w:rPr>
          <w:b w:val="0"/>
          <w:bCs w:val="0"/>
          <w:sz w:val="28"/>
          <w:szCs w:val="28"/>
        </w:rPr>
        <w:t>Сергей Геннадиевич</w:t>
      </w:r>
      <w:r w:rsidRPr="00F71D6B">
        <w:rPr>
          <w:b w:val="0"/>
          <w:sz w:val="28"/>
          <w:szCs w:val="28"/>
        </w:rPr>
        <w:t>!</w:t>
      </w:r>
    </w:p>
    <w:p w:rsidR="00977AB7" w:rsidRPr="00F71D6B" w:rsidRDefault="00977AB7" w:rsidP="00977AB7">
      <w:pPr>
        <w:widowControl w:val="0"/>
        <w:tabs>
          <w:tab w:val="left" w:pos="2985"/>
        </w:tabs>
        <w:jc w:val="center"/>
        <w:rPr>
          <w:sz w:val="28"/>
          <w:szCs w:val="28"/>
        </w:rPr>
      </w:pPr>
      <w:r w:rsidRPr="00F71D6B">
        <w:rPr>
          <w:sz w:val="28"/>
          <w:szCs w:val="28"/>
        </w:rPr>
        <w:t>Уважаемые депутаты Законодательного Собрания Вологодской области!</w:t>
      </w:r>
    </w:p>
    <w:p w:rsidR="00977AB7" w:rsidRDefault="00977AB7" w:rsidP="00977AB7">
      <w:pPr>
        <w:widowControl w:val="0"/>
        <w:tabs>
          <w:tab w:val="left" w:pos="2985"/>
        </w:tabs>
        <w:jc w:val="right"/>
      </w:pPr>
    </w:p>
    <w:p w:rsidR="00977AB7" w:rsidRPr="00311964" w:rsidRDefault="00977AB7" w:rsidP="00977A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11964">
        <w:rPr>
          <w:sz w:val="28"/>
          <w:szCs w:val="28"/>
          <w:shd w:val="clear" w:color="auto" w:fill="FFFFFF"/>
        </w:rPr>
        <w:t>Постановлением Правительства РФ от 20 марта 2024 г. № 343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внесении изменений в некоторые акты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311964">
        <w:rPr>
          <w:sz w:val="28"/>
          <w:szCs w:val="28"/>
          <w:shd w:val="clear" w:color="auto" w:fill="FFFFFF"/>
        </w:rPr>
        <w:t xml:space="preserve"> внесены изменения в постановление Правительства РФ от 31 декабря 2022 г. № 2568 в части увеличения размера специальной социальной выплаты отдельным категориям медицинских работников. </w:t>
      </w:r>
      <w:r w:rsidRPr="00311964">
        <w:rPr>
          <w:bCs/>
          <w:sz w:val="28"/>
          <w:szCs w:val="28"/>
        </w:rPr>
        <w:t xml:space="preserve">В частности, в населенных пунктах с населением до 50 тыс. человек врачам и медицинским работникам с высшим (немедицинским) образованием размер выплаты составил 50 тыс. рублей, среднему медицинскому персоналу - 30 тыс. рублей. </w:t>
      </w:r>
      <w:r w:rsidRPr="00311964">
        <w:rPr>
          <w:sz w:val="28"/>
          <w:szCs w:val="28"/>
          <w:shd w:val="clear" w:color="auto" w:fill="FFFFFF"/>
        </w:rPr>
        <w:t>При этом указанные изменения не затронули врачей</w:t>
      </w:r>
      <w:r>
        <w:rPr>
          <w:sz w:val="28"/>
          <w:szCs w:val="28"/>
          <w:shd w:val="clear" w:color="auto" w:fill="FFFFFF"/>
        </w:rPr>
        <w:t>,</w:t>
      </w:r>
      <w:r w:rsidRPr="00311964">
        <w:rPr>
          <w:sz w:val="28"/>
          <w:szCs w:val="28"/>
          <w:shd w:val="clear" w:color="auto" w:fill="FFFFFF"/>
        </w:rPr>
        <w:t xml:space="preserve"> фельдшеров</w:t>
      </w:r>
      <w:r>
        <w:rPr>
          <w:sz w:val="28"/>
          <w:szCs w:val="28"/>
          <w:shd w:val="clear" w:color="auto" w:fill="FFFFFF"/>
        </w:rPr>
        <w:t xml:space="preserve"> и медицинских сестер</w:t>
      </w:r>
      <w:r>
        <w:rPr>
          <w:sz w:val="28"/>
          <w:szCs w:val="28"/>
          <w:shd w:val="clear" w:color="auto" w:fill="FFFFFF"/>
        </w:rPr>
        <w:t xml:space="preserve"> </w:t>
      </w:r>
      <w:r w:rsidRPr="00311964">
        <w:rPr>
          <w:sz w:val="28"/>
          <w:szCs w:val="28"/>
          <w:shd w:val="clear" w:color="auto" w:fill="FFFFFF"/>
        </w:rPr>
        <w:t>скорой</w:t>
      </w:r>
      <w:r>
        <w:rPr>
          <w:sz w:val="28"/>
          <w:szCs w:val="28"/>
          <w:shd w:val="clear" w:color="auto" w:fill="FFFFFF"/>
        </w:rPr>
        <w:t xml:space="preserve"> </w:t>
      </w:r>
      <w:r w:rsidRPr="00311964">
        <w:rPr>
          <w:sz w:val="28"/>
          <w:szCs w:val="28"/>
          <w:shd w:val="clear" w:color="auto" w:fill="FFFFFF"/>
        </w:rPr>
        <w:t xml:space="preserve">помощи. Размер специальной социальной выплаты этим категориям медицинских работников остался на прежнем уровне: </w:t>
      </w:r>
    </w:p>
    <w:p w:rsidR="00977AB7" w:rsidRPr="00311964" w:rsidRDefault="00977AB7" w:rsidP="00977A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1964">
        <w:rPr>
          <w:sz w:val="28"/>
          <w:szCs w:val="28"/>
          <w:shd w:val="clear" w:color="auto" w:fill="FFFFFF"/>
        </w:rPr>
        <w:t xml:space="preserve">- </w:t>
      </w:r>
      <w:r w:rsidRPr="00311964">
        <w:rPr>
          <w:bCs/>
          <w:sz w:val="28"/>
          <w:szCs w:val="28"/>
        </w:rPr>
        <w:t>врачи станций (отделений) скорой медицинской помощи - 11500 рублей;</w:t>
      </w:r>
    </w:p>
    <w:p w:rsidR="00977AB7" w:rsidRPr="00311964" w:rsidRDefault="00977AB7" w:rsidP="00977A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1964">
        <w:rPr>
          <w:bCs/>
          <w:sz w:val="28"/>
          <w:szCs w:val="28"/>
        </w:rPr>
        <w:t>- фельдшеры и медицинские сестры станций (отделений) скорой медицинской помощи - 7000 рублей.</w:t>
      </w:r>
    </w:p>
    <w:p w:rsidR="00977AB7" w:rsidRPr="00311964" w:rsidRDefault="00977AB7" w:rsidP="00977A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11964">
        <w:rPr>
          <w:sz w:val="28"/>
          <w:szCs w:val="28"/>
          <w:shd w:val="clear" w:color="auto" w:fill="FFFFFF"/>
        </w:rPr>
        <w:t>Из-за этого медработники уже почти 80 отделений СМП по всей стране записали видеообращения к президенту России Владимиру</w:t>
      </w:r>
      <w:r>
        <w:rPr>
          <w:sz w:val="28"/>
          <w:szCs w:val="28"/>
          <w:shd w:val="clear" w:color="auto" w:fill="FFFFFF"/>
        </w:rPr>
        <w:t xml:space="preserve"> Владимировичу</w:t>
      </w:r>
      <w:r w:rsidRPr="00311964">
        <w:rPr>
          <w:sz w:val="28"/>
          <w:szCs w:val="28"/>
          <w:shd w:val="clear" w:color="auto" w:fill="FFFFFF"/>
        </w:rPr>
        <w:t xml:space="preserve"> Путину с просьбой включить их в список получателей </w:t>
      </w:r>
      <w:r>
        <w:rPr>
          <w:sz w:val="28"/>
          <w:szCs w:val="28"/>
          <w:shd w:val="clear" w:color="auto" w:fill="FFFFFF"/>
        </w:rPr>
        <w:t xml:space="preserve">повышенных </w:t>
      </w:r>
      <w:proofErr w:type="spellStart"/>
      <w:r w:rsidRPr="00311964">
        <w:rPr>
          <w:sz w:val="28"/>
          <w:szCs w:val="28"/>
          <w:shd w:val="clear" w:color="auto" w:fill="FFFFFF"/>
        </w:rPr>
        <w:t>соцвыплат</w:t>
      </w:r>
      <w:proofErr w:type="spellEnd"/>
      <w:r w:rsidRPr="00311964">
        <w:rPr>
          <w:sz w:val="28"/>
          <w:szCs w:val="28"/>
          <w:shd w:val="clear" w:color="auto" w:fill="FFFFFF"/>
        </w:rPr>
        <w:t xml:space="preserve">. </w:t>
      </w:r>
      <w:proofErr w:type="gramStart"/>
      <w:r w:rsidRPr="00311964">
        <w:rPr>
          <w:sz w:val="28"/>
          <w:szCs w:val="28"/>
          <w:shd w:val="clear" w:color="auto" w:fill="FFFFFF"/>
        </w:rPr>
        <w:t xml:space="preserve">Недовольство </w:t>
      </w:r>
      <w:r>
        <w:rPr>
          <w:sz w:val="28"/>
          <w:szCs w:val="28"/>
          <w:shd w:val="clear" w:color="auto" w:fill="FFFFFF"/>
        </w:rPr>
        <w:t>специалистов</w:t>
      </w:r>
      <w:r w:rsidRPr="00311964">
        <w:rPr>
          <w:sz w:val="28"/>
          <w:szCs w:val="28"/>
          <w:shd w:val="clear" w:color="auto" w:fill="FFFFFF"/>
        </w:rPr>
        <w:t xml:space="preserve"> скорой помощи приводит к увольнениям работников и </w:t>
      </w:r>
      <w:proofErr w:type="spellStart"/>
      <w:r w:rsidRPr="00311964">
        <w:rPr>
          <w:sz w:val="28"/>
          <w:szCs w:val="28"/>
          <w:shd w:val="clear" w:color="auto" w:fill="FFFFFF"/>
        </w:rPr>
        <w:t>перетоку</w:t>
      </w:r>
      <w:proofErr w:type="spellEnd"/>
      <w:r w:rsidRPr="0031196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11964">
        <w:rPr>
          <w:sz w:val="28"/>
          <w:szCs w:val="28"/>
          <w:shd w:val="clear" w:color="auto" w:fill="FFFFFF"/>
        </w:rPr>
        <w:t>медкадров</w:t>
      </w:r>
      <w:proofErr w:type="spellEnd"/>
      <w:r w:rsidRPr="00311964">
        <w:rPr>
          <w:sz w:val="28"/>
          <w:szCs w:val="28"/>
          <w:shd w:val="clear" w:color="auto" w:fill="FFFFFF"/>
        </w:rPr>
        <w:t xml:space="preserve"> между должностями (где нет и есть специальные </w:t>
      </w:r>
      <w:proofErr w:type="spellStart"/>
      <w:r w:rsidRPr="00311964">
        <w:rPr>
          <w:sz w:val="28"/>
          <w:szCs w:val="28"/>
          <w:shd w:val="clear" w:color="auto" w:fill="FFFFFF"/>
        </w:rPr>
        <w:t>соцвыплаты</w:t>
      </w:r>
      <w:proofErr w:type="spellEnd"/>
      <w:r w:rsidRPr="00311964">
        <w:rPr>
          <w:sz w:val="28"/>
          <w:szCs w:val="28"/>
          <w:shd w:val="clear" w:color="auto" w:fill="FFFFFF"/>
        </w:rPr>
        <w:t>).</w:t>
      </w:r>
      <w:proofErr w:type="gramEnd"/>
    </w:p>
    <w:p w:rsidR="00977AB7" w:rsidRPr="00311964" w:rsidRDefault="00977AB7" w:rsidP="00977AB7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1964">
        <w:rPr>
          <w:sz w:val="28"/>
          <w:szCs w:val="28"/>
          <w:shd w:val="clear" w:color="auto" w:fill="FFFFFF"/>
        </w:rPr>
        <w:t xml:space="preserve">Под угрозой стабильного функционирования и нехватки кадров находится и отделение скорой медицинской помощи БУЗ </w:t>
      </w:r>
      <w:proofErr w:type="gramStart"/>
      <w:r w:rsidRPr="00311964">
        <w:rPr>
          <w:sz w:val="28"/>
          <w:szCs w:val="28"/>
          <w:shd w:val="clear" w:color="auto" w:fill="FFFFFF"/>
        </w:rPr>
        <w:t>ВО</w:t>
      </w:r>
      <w:proofErr w:type="gramEnd"/>
      <w:r w:rsidRPr="00311964">
        <w:rPr>
          <w:sz w:val="28"/>
          <w:szCs w:val="28"/>
          <w:shd w:val="clear" w:color="auto" w:fill="FFFFFF"/>
        </w:rPr>
        <w:t xml:space="preserve"> «Великоустюгская ЦРБ». При наличии дефицита работников с марта 2024 года из структурного подразделения уволилось еще </w:t>
      </w:r>
      <w:r>
        <w:rPr>
          <w:sz w:val="28"/>
          <w:szCs w:val="28"/>
          <w:shd w:val="clear" w:color="auto" w:fill="FFFFFF"/>
        </w:rPr>
        <w:t>6</w:t>
      </w:r>
      <w:r w:rsidRPr="00311964">
        <w:rPr>
          <w:sz w:val="28"/>
          <w:szCs w:val="28"/>
          <w:shd w:val="clear" w:color="auto" w:fill="FFFFFF"/>
        </w:rPr>
        <w:t xml:space="preserve"> человек, на сегодняшний день укомплектованность службы скорой помощи специалистами составляет только 65 процентов, при этом около 20 процентов  работающих являются пенсионерами. </w:t>
      </w:r>
    </w:p>
    <w:p w:rsidR="00977AB7" w:rsidRPr="00311964" w:rsidRDefault="00977AB7" w:rsidP="00977AB7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1964">
        <w:rPr>
          <w:rStyle w:val="messagetext"/>
          <w:color w:val="000000"/>
          <w:spacing w:val="-1"/>
          <w:sz w:val="28"/>
          <w:szCs w:val="28"/>
        </w:rPr>
        <w:t xml:space="preserve">Великоустюгский район - один из самых сложных и самых удалённых от областного центра, численность населения немногим менее 50 тыс. человек. Отделение скорой помощи Великоустюгской ЦРБ насчитывает 8 круглосуточных бригад (5 дислоцируются в городе Великий Устюг, 1-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п</w:t>
      </w:r>
      <w:proofErr w:type="gramStart"/>
      <w:r w:rsidRPr="00311964">
        <w:rPr>
          <w:rStyle w:val="messagetext"/>
          <w:color w:val="000000"/>
          <w:spacing w:val="-1"/>
          <w:sz w:val="28"/>
          <w:szCs w:val="28"/>
        </w:rPr>
        <w:t>.К</w:t>
      </w:r>
      <w:proofErr w:type="gramEnd"/>
      <w:r w:rsidRPr="00311964">
        <w:rPr>
          <w:rStyle w:val="messagetext"/>
          <w:color w:val="000000"/>
          <w:spacing w:val="-1"/>
          <w:sz w:val="28"/>
          <w:szCs w:val="28"/>
        </w:rPr>
        <w:t>узино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, 1 –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с.Усть-Алексеево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, 1-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г.Красавино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).  </w:t>
      </w:r>
      <w:r w:rsidRPr="00311964">
        <w:rPr>
          <w:color w:val="000000"/>
          <w:spacing w:val="-1"/>
          <w:sz w:val="28"/>
          <w:szCs w:val="28"/>
        </w:rPr>
        <w:t xml:space="preserve">В туристический сезон (осень-зима) суточное количество вызовов может достигать </w:t>
      </w:r>
      <w:r>
        <w:rPr>
          <w:color w:val="000000"/>
          <w:spacing w:val="-1"/>
          <w:sz w:val="28"/>
          <w:szCs w:val="28"/>
        </w:rPr>
        <w:t>около</w:t>
      </w:r>
      <w:r w:rsidRPr="00311964">
        <w:rPr>
          <w:color w:val="000000"/>
          <w:spacing w:val="-1"/>
          <w:sz w:val="28"/>
          <w:szCs w:val="28"/>
        </w:rPr>
        <w:t xml:space="preserve"> 100, </w:t>
      </w:r>
      <w:proofErr w:type="gramStart"/>
      <w:r w:rsidRPr="00311964">
        <w:rPr>
          <w:color w:val="000000"/>
          <w:spacing w:val="-1"/>
          <w:sz w:val="28"/>
          <w:szCs w:val="28"/>
        </w:rPr>
        <w:t>при чем</w:t>
      </w:r>
      <w:proofErr w:type="gramEnd"/>
      <w:r w:rsidRPr="00311964">
        <w:rPr>
          <w:color w:val="000000"/>
          <w:spacing w:val="-1"/>
          <w:sz w:val="28"/>
          <w:szCs w:val="28"/>
        </w:rPr>
        <w:t xml:space="preserve"> более 90% из них ложится на плечи 5 городских бригад. В летнее время </w:t>
      </w:r>
      <w:r w:rsidRPr="00311964">
        <w:rPr>
          <w:color w:val="000000"/>
          <w:spacing w:val="-1"/>
          <w:sz w:val="28"/>
          <w:szCs w:val="28"/>
        </w:rPr>
        <w:lastRenderedPageBreak/>
        <w:t xml:space="preserve">наблюдается снижение количества вызовов до 45-50, среднее количество вызовов в год - более 20 тыс. </w:t>
      </w:r>
      <w:r w:rsidRPr="00311964">
        <w:rPr>
          <w:rStyle w:val="messagetext"/>
          <w:color w:val="000000"/>
          <w:spacing w:val="-1"/>
          <w:sz w:val="28"/>
          <w:szCs w:val="28"/>
        </w:rPr>
        <w:t>Радиус обслуживания пациентов составляет до 100 км, имеется много значительно удаленных и труднодоступных населенных пунктов (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п</w:t>
      </w:r>
      <w:proofErr w:type="gramStart"/>
      <w:r w:rsidRPr="00311964">
        <w:rPr>
          <w:rStyle w:val="messagetext"/>
          <w:color w:val="000000"/>
          <w:spacing w:val="-1"/>
          <w:sz w:val="28"/>
          <w:szCs w:val="28"/>
        </w:rPr>
        <w:t>.Л</w:t>
      </w:r>
      <w:proofErr w:type="gramEnd"/>
      <w:r w:rsidRPr="00311964">
        <w:rPr>
          <w:rStyle w:val="messagetext"/>
          <w:color w:val="000000"/>
          <w:spacing w:val="-1"/>
          <w:sz w:val="28"/>
          <w:szCs w:val="28"/>
        </w:rPr>
        <w:t>омоватка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,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п.Кузино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,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д.Аристово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,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п.Сусоловка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,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п.Северный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,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д.Чернево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,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д.Томашево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 и т.д.). Через </w:t>
      </w:r>
      <w:proofErr w:type="spellStart"/>
      <w:r w:rsidRPr="00311964">
        <w:rPr>
          <w:rStyle w:val="messagetext"/>
          <w:color w:val="000000"/>
          <w:spacing w:val="-1"/>
          <w:sz w:val="28"/>
          <w:szCs w:val="28"/>
        </w:rPr>
        <w:t>г</w:t>
      </w:r>
      <w:proofErr w:type="gramStart"/>
      <w:r w:rsidRPr="00311964">
        <w:rPr>
          <w:rStyle w:val="messagetext"/>
          <w:color w:val="000000"/>
          <w:spacing w:val="-1"/>
          <w:sz w:val="28"/>
          <w:szCs w:val="28"/>
        </w:rPr>
        <w:t>.В</w:t>
      </w:r>
      <w:proofErr w:type="gramEnd"/>
      <w:r w:rsidRPr="00311964">
        <w:rPr>
          <w:rStyle w:val="messagetext"/>
          <w:color w:val="000000"/>
          <w:spacing w:val="-1"/>
          <w:sz w:val="28"/>
          <w:szCs w:val="28"/>
        </w:rPr>
        <w:t>еликий</w:t>
      </w:r>
      <w:proofErr w:type="spellEnd"/>
      <w:r w:rsidRPr="00311964">
        <w:rPr>
          <w:rStyle w:val="messagetext"/>
          <w:color w:val="000000"/>
          <w:spacing w:val="-1"/>
          <w:sz w:val="28"/>
          <w:szCs w:val="28"/>
        </w:rPr>
        <w:t xml:space="preserve"> Устюг проходит федеральная трасса, где случаются ДТП, это значительно увеличивает количество обращений за скорой помощью. </w:t>
      </w:r>
      <w:r w:rsidRPr="00311964">
        <w:rPr>
          <w:color w:val="000000"/>
          <w:spacing w:val="-1"/>
          <w:sz w:val="28"/>
          <w:szCs w:val="28"/>
        </w:rPr>
        <w:t xml:space="preserve">Для оказания специализированной медицинской помощи некоторые пациенты на машинах скорой помощи направляются в </w:t>
      </w:r>
      <w:proofErr w:type="spellStart"/>
      <w:r w:rsidRPr="00311964">
        <w:rPr>
          <w:color w:val="000000"/>
          <w:spacing w:val="-1"/>
          <w:sz w:val="28"/>
          <w:szCs w:val="28"/>
        </w:rPr>
        <w:t>г</w:t>
      </w:r>
      <w:proofErr w:type="gramStart"/>
      <w:r w:rsidRPr="00311964">
        <w:rPr>
          <w:color w:val="000000"/>
          <w:spacing w:val="-1"/>
          <w:sz w:val="28"/>
          <w:szCs w:val="28"/>
        </w:rPr>
        <w:t>.К</w:t>
      </w:r>
      <w:proofErr w:type="gramEnd"/>
      <w:r w:rsidRPr="00311964">
        <w:rPr>
          <w:color w:val="000000"/>
          <w:spacing w:val="-1"/>
          <w:sz w:val="28"/>
          <w:szCs w:val="28"/>
        </w:rPr>
        <w:t>отлас</w:t>
      </w:r>
      <w:proofErr w:type="spellEnd"/>
      <w:r w:rsidRPr="00311964">
        <w:rPr>
          <w:color w:val="000000"/>
          <w:spacing w:val="-1"/>
          <w:sz w:val="28"/>
          <w:szCs w:val="28"/>
        </w:rPr>
        <w:t xml:space="preserve"> (примерно 70 км) или в областной центр </w:t>
      </w:r>
      <w:proofErr w:type="spellStart"/>
      <w:r w:rsidRPr="00311964">
        <w:rPr>
          <w:color w:val="000000"/>
          <w:spacing w:val="-1"/>
          <w:sz w:val="28"/>
          <w:szCs w:val="28"/>
        </w:rPr>
        <w:t>г.Вологда</w:t>
      </w:r>
      <w:proofErr w:type="spellEnd"/>
      <w:r w:rsidRPr="00311964">
        <w:rPr>
          <w:color w:val="000000"/>
          <w:spacing w:val="-1"/>
          <w:sz w:val="28"/>
          <w:szCs w:val="28"/>
        </w:rPr>
        <w:t xml:space="preserve"> (450 км).</w:t>
      </w:r>
    </w:p>
    <w:p w:rsidR="00977AB7" w:rsidRPr="00311964" w:rsidRDefault="00977AB7" w:rsidP="00977AB7">
      <w:pPr>
        <w:widowControl w:val="0"/>
        <w:tabs>
          <w:tab w:val="left" w:pos="2985"/>
        </w:tabs>
        <w:ind w:firstLine="709"/>
        <w:jc w:val="both"/>
        <w:rPr>
          <w:rStyle w:val="messagetext"/>
          <w:color w:val="000000"/>
          <w:spacing w:val="-1"/>
          <w:sz w:val="28"/>
          <w:szCs w:val="28"/>
        </w:rPr>
      </w:pPr>
      <w:r w:rsidRPr="00311964">
        <w:rPr>
          <w:rStyle w:val="messagetext"/>
          <w:color w:val="000000"/>
          <w:spacing w:val="-1"/>
          <w:sz w:val="28"/>
          <w:szCs w:val="28"/>
        </w:rPr>
        <w:t xml:space="preserve">Согласно штатному расписанию в отделении должно трудиться 76 медицинских работников. Фактически на 18 июля 2024 года здесь работает 45 фельдшеров, 1 врач, 3 внешних совместителя. При имеющемся дефиците происходит отток кадров из-за </w:t>
      </w:r>
      <w:r>
        <w:rPr>
          <w:rStyle w:val="messagetext"/>
          <w:color w:val="000000"/>
          <w:spacing w:val="-1"/>
          <w:sz w:val="28"/>
          <w:szCs w:val="28"/>
        </w:rPr>
        <w:t>невысокой</w:t>
      </w:r>
      <w:r w:rsidRPr="00311964">
        <w:rPr>
          <w:rStyle w:val="messagetext"/>
          <w:color w:val="000000"/>
          <w:spacing w:val="-1"/>
          <w:sz w:val="28"/>
          <w:szCs w:val="28"/>
        </w:rPr>
        <w:t xml:space="preserve"> заработной платы, тяжёлых условий труда и работы на 1,5- 2 ставки, а иногда и выше двух ставок в месяц.</w:t>
      </w:r>
    </w:p>
    <w:p w:rsidR="00977AB7" w:rsidRPr="005517CF" w:rsidRDefault="00977AB7" w:rsidP="00977AB7">
      <w:pPr>
        <w:widowControl w:val="0"/>
        <w:tabs>
          <w:tab w:val="left" w:pos="2985"/>
        </w:tabs>
        <w:ind w:firstLine="709"/>
        <w:jc w:val="both"/>
        <w:rPr>
          <w:rStyle w:val="messagetext"/>
          <w:color w:val="000000"/>
          <w:spacing w:val="-1"/>
          <w:sz w:val="28"/>
          <w:szCs w:val="28"/>
        </w:rPr>
      </w:pPr>
      <w:r w:rsidRPr="005517CF">
        <w:rPr>
          <w:sz w:val="28"/>
          <w:szCs w:val="28"/>
          <w:shd w:val="clear" w:color="auto" w:fill="FFFFFF"/>
        </w:rPr>
        <w:t xml:space="preserve">Для выработки часов на 1 ставку режим работы сотрудника скорой помощи предполагает работу </w:t>
      </w:r>
      <w:r w:rsidRPr="005517CF">
        <w:rPr>
          <w:rStyle w:val="messagetext"/>
          <w:color w:val="000000"/>
          <w:spacing w:val="-1"/>
          <w:sz w:val="28"/>
          <w:szCs w:val="28"/>
        </w:rPr>
        <w:t>сутки через трое, в месяц это примерно 7-8 суток в зависимости от нормы часов в месяце. Фактически большинство медицинских работников каждый месяц, обрабатывая дефицит кадров, отпуска и больничные работников, отрабатывают по 10-15 суток с режимом работы сутки через сутки, день-сутки-ночь, сутки через двое и т.д.</w:t>
      </w:r>
    </w:p>
    <w:p w:rsidR="00977AB7" w:rsidRPr="005517CF" w:rsidRDefault="00977AB7" w:rsidP="00977AB7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517CF">
        <w:rPr>
          <w:color w:val="000000"/>
          <w:spacing w:val="-1"/>
          <w:sz w:val="28"/>
          <w:szCs w:val="28"/>
          <w:shd w:val="clear" w:color="auto" w:fill="FFFFFF"/>
        </w:rPr>
        <w:t xml:space="preserve">При этом заработная плата как молодых </w:t>
      </w:r>
      <w:r w:rsidRPr="005517CF">
        <w:rPr>
          <w:bCs/>
          <w:sz w:val="28"/>
          <w:szCs w:val="28"/>
        </w:rPr>
        <w:t>фельдшера и медицинской сестры (</w:t>
      </w:r>
      <w:r w:rsidRPr="005517CF">
        <w:rPr>
          <w:color w:val="000000"/>
          <w:spacing w:val="-1"/>
          <w:sz w:val="28"/>
          <w:szCs w:val="28"/>
          <w:shd w:val="clear" w:color="auto" w:fill="FFFFFF"/>
        </w:rPr>
        <w:t xml:space="preserve">с учетом областной надбавки в размере 8000 руб.), так и специалиста со стажем и категорией на одну ставку после вычета НДФЛ составляет около 30 тыс. рублей. К этой зарплате ежемесячно прибавляется </w:t>
      </w:r>
      <w:r w:rsidRPr="005517CF">
        <w:rPr>
          <w:sz w:val="28"/>
          <w:szCs w:val="28"/>
          <w:shd w:val="clear" w:color="auto" w:fill="FFFFFF"/>
        </w:rPr>
        <w:t xml:space="preserve">специальная социальная выплата, установленная постановлением Правительства РФ от 20 марта 2024 г. № 343, в размере 7000 руб., которая не включается в средний заработок работников. </w:t>
      </w:r>
    </w:p>
    <w:p w:rsidR="00977AB7" w:rsidRDefault="00977AB7" w:rsidP="00977AB7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B57D4">
        <w:rPr>
          <w:sz w:val="28"/>
          <w:szCs w:val="28"/>
          <w:shd w:val="clear" w:color="auto" w:fill="FFFFFF"/>
        </w:rPr>
        <w:t xml:space="preserve"> </w:t>
      </w:r>
      <w:r w:rsidRPr="002B57D4">
        <w:rPr>
          <w:sz w:val="28"/>
          <w:szCs w:val="28"/>
        </w:rPr>
        <w:t>Работа СМП — это нелегкий труд для всей бригады как психологически, так и физически.</w:t>
      </w:r>
      <w:r w:rsidRPr="002B57D4">
        <w:rPr>
          <w:sz w:val="28"/>
          <w:szCs w:val="28"/>
          <w:shd w:val="clear" w:color="auto" w:fill="FFFFFF"/>
        </w:rPr>
        <w:t xml:space="preserve"> Ведь именно работники скорой медицинской помощи первыми прибывают на места </w:t>
      </w:r>
      <w:r>
        <w:rPr>
          <w:sz w:val="28"/>
          <w:szCs w:val="28"/>
          <w:shd w:val="clear" w:color="auto" w:fill="FFFFFF"/>
        </w:rPr>
        <w:t xml:space="preserve">пожаров, </w:t>
      </w:r>
      <w:r w:rsidRPr="002B57D4">
        <w:rPr>
          <w:sz w:val="28"/>
          <w:szCs w:val="28"/>
          <w:shd w:val="clear" w:color="auto" w:fill="FFFFFF"/>
        </w:rPr>
        <w:t xml:space="preserve">ДТП, оказывают помощь жертвам преступлений, </w:t>
      </w:r>
      <w:r>
        <w:rPr>
          <w:sz w:val="28"/>
          <w:szCs w:val="28"/>
          <w:shd w:val="clear" w:color="auto" w:fill="FFFFFF"/>
        </w:rPr>
        <w:t>помогают</w:t>
      </w:r>
      <w:r w:rsidRPr="002B57D4">
        <w:rPr>
          <w:sz w:val="28"/>
          <w:szCs w:val="28"/>
          <w:shd w:val="clear" w:color="auto" w:fill="FFFFFF"/>
        </w:rPr>
        <w:t xml:space="preserve"> пациентам с тяжелейшими состояниями при инфарктах и инсультах. И работать им приходится в более сложных условиях, не имея такого набора диагностического оборудования как у коллег из поликлиник и стационаров, нередко на открытом воздухе, независимо от погодных и климатических условий, а иногда даже с риском для собственной жизни. </w:t>
      </w:r>
    </w:p>
    <w:p w:rsidR="00977AB7" w:rsidRDefault="00977AB7" w:rsidP="00977AB7">
      <w:pPr>
        <w:widowControl w:val="0"/>
        <w:tabs>
          <w:tab w:val="left" w:pos="2985"/>
        </w:tabs>
        <w:ind w:firstLine="709"/>
        <w:jc w:val="both"/>
        <w:rPr>
          <w:bCs/>
          <w:sz w:val="28"/>
          <w:szCs w:val="28"/>
        </w:rPr>
      </w:pPr>
      <w:r w:rsidRPr="00792CE0">
        <w:rPr>
          <w:sz w:val="28"/>
          <w:szCs w:val="28"/>
          <w:shd w:val="clear" w:color="auto" w:fill="FFFFFF"/>
        </w:rPr>
        <w:t>На сегодняшний день важно решить проблему дисбаланса при назначении специальных социальных</w:t>
      </w:r>
      <w:r w:rsidRPr="00792CE0">
        <w:rPr>
          <w:color w:val="222222"/>
          <w:sz w:val="28"/>
          <w:szCs w:val="28"/>
          <w:shd w:val="clear" w:color="auto" w:fill="FFFFFF"/>
        </w:rPr>
        <w:t xml:space="preserve"> </w:t>
      </w:r>
      <w:r w:rsidRPr="00792CE0">
        <w:rPr>
          <w:sz w:val="28"/>
          <w:szCs w:val="28"/>
          <w:shd w:val="clear" w:color="auto" w:fill="FFFFFF"/>
        </w:rPr>
        <w:t xml:space="preserve">выплат медработникам. Так, например, в Кировской области </w:t>
      </w:r>
      <w:r w:rsidRPr="00792CE0">
        <w:rPr>
          <w:sz w:val="28"/>
          <w:szCs w:val="28"/>
        </w:rPr>
        <w:t xml:space="preserve">в рамках территориальной программы государственных гарантий бесплатного оказания гражданам медицинской помощи </w:t>
      </w:r>
      <w:r w:rsidRPr="00792CE0">
        <w:rPr>
          <w:sz w:val="28"/>
          <w:szCs w:val="28"/>
          <w:shd w:val="clear" w:color="auto" w:fill="FFFFFF"/>
        </w:rPr>
        <w:t xml:space="preserve">разработаны и действуют региональные меры поддержки для скоростников - установлена специальная социальная выплата, размер которой равен выплатам для медработников первичного звена: </w:t>
      </w:r>
      <w:r w:rsidRPr="00792CE0">
        <w:rPr>
          <w:bCs/>
          <w:sz w:val="28"/>
          <w:szCs w:val="28"/>
        </w:rPr>
        <w:t xml:space="preserve">врачам 50 тыс. рублей, </w:t>
      </w:r>
      <w:r w:rsidRPr="00792CE0">
        <w:rPr>
          <w:bCs/>
          <w:sz w:val="28"/>
          <w:szCs w:val="28"/>
        </w:rPr>
        <w:lastRenderedPageBreak/>
        <w:t>среднему медицинскому персоналу - 30 тыс. рублей (</w:t>
      </w:r>
      <w:r w:rsidRPr="00792CE0">
        <w:rPr>
          <w:sz w:val="28"/>
          <w:szCs w:val="28"/>
        </w:rPr>
        <w:t>Постановление Правительства Кировской области от 10.02.2023 N 65-П</w:t>
      </w:r>
      <w:r w:rsidRPr="00792CE0">
        <w:rPr>
          <w:bCs/>
          <w:sz w:val="28"/>
          <w:szCs w:val="28"/>
        </w:rPr>
        <w:t>).</w:t>
      </w:r>
    </w:p>
    <w:p w:rsidR="00977AB7" w:rsidRDefault="00977AB7" w:rsidP="00977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4D">
        <w:rPr>
          <w:sz w:val="28"/>
          <w:szCs w:val="28"/>
          <w:shd w:val="clear" w:color="auto" w:fill="FFFFFF"/>
        </w:rPr>
        <w:t xml:space="preserve">Необходимо выработать аналогичный механизм поддержки </w:t>
      </w:r>
      <w:r w:rsidR="00083976">
        <w:rPr>
          <w:sz w:val="28"/>
          <w:szCs w:val="28"/>
          <w:shd w:val="clear" w:color="auto" w:fill="FFFFFF"/>
        </w:rPr>
        <w:t xml:space="preserve">медицинских работников (не вошедших в число специалистов, для которых </w:t>
      </w:r>
      <w:r w:rsidR="00083976" w:rsidRPr="00311964">
        <w:rPr>
          <w:sz w:val="28"/>
          <w:szCs w:val="28"/>
          <w:shd w:val="clear" w:color="auto" w:fill="FFFFFF"/>
        </w:rPr>
        <w:t>Постановлением Правительства РФ от 20 марта 2024 г. № 343</w:t>
      </w:r>
      <w:r w:rsidR="00083976">
        <w:rPr>
          <w:sz w:val="28"/>
          <w:szCs w:val="28"/>
          <w:shd w:val="clear" w:color="auto" w:fill="FFFFFF"/>
        </w:rPr>
        <w:t xml:space="preserve"> </w:t>
      </w:r>
      <w:r w:rsidR="00083976">
        <w:rPr>
          <w:rFonts w:eastAsiaTheme="minorHAnsi"/>
          <w:sz w:val="28"/>
          <w:szCs w:val="28"/>
          <w:lang w:eastAsia="en-US"/>
        </w:rPr>
        <w:t>«О внесении изменений в некоторые акты Правительства Российской Федерации»</w:t>
      </w:r>
      <w:r w:rsidR="00083976">
        <w:rPr>
          <w:rFonts w:eastAsiaTheme="minorHAnsi"/>
          <w:sz w:val="28"/>
          <w:szCs w:val="28"/>
          <w:lang w:eastAsia="en-US"/>
        </w:rPr>
        <w:t xml:space="preserve"> установлены повышенные размеры специальных социальных выплат)</w:t>
      </w:r>
      <w:r w:rsidRPr="0020624D">
        <w:rPr>
          <w:sz w:val="28"/>
          <w:szCs w:val="28"/>
          <w:shd w:val="clear" w:color="auto" w:fill="FFFFFF"/>
        </w:rPr>
        <w:t xml:space="preserve"> на уровне Вологодской области</w:t>
      </w:r>
      <w:r>
        <w:rPr>
          <w:sz w:val="28"/>
          <w:szCs w:val="28"/>
          <w:shd w:val="clear" w:color="auto" w:fill="FFFFFF"/>
        </w:rPr>
        <w:t xml:space="preserve"> путем</w:t>
      </w:r>
      <w:r w:rsidR="004E0E5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принятия отдельного нормативного правового акта или дополнения мероприятий </w:t>
      </w:r>
      <w:r>
        <w:rPr>
          <w:sz w:val="28"/>
          <w:szCs w:val="28"/>
        </w:rPr>
        <w:t>государственной программы «Развитие здравоохранения Вологодской области».</w:t>
      </w:r>
    </w:p>
    <w:p w:rsidR="00977AB7" w:rsidRPr="007A5664" w:rsidRDefault="00977AB7" w:rsidP="00083976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</w:rPr>
      </w:pPr>
      <w:r w:rsidRPr="00C75A35">
        <w:rPr>
          <w:color w:val="000000"/>
          <w:sz w:val="28"/>
          <w:szCs w:val="28"/>
          <w:shd w:val="clear" w:color="auto" w:fill="FFFFFF"/>
        </w:rPr>
        <w:t xml:space="preserve">На основании изложенного,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A5664">
        <w:rPr>
          <w:sz w:val="28"/>
          <w:szCs w:val="28"/>
        </w:rPr>
        <w:t xml:space="preserve"> целях установления социальной справедливости и дополнительной поддержки работников здравоохранения </w:t>
      </w:r>
      <w:r w:rsidRPr="00C75A35">
        <w:rPr>
          <w:color w:val="000000"/>
          <w:sz w:val="28"/>
          <w:szCs w:val="28"/>
          <w:shd w:val="clear" w:color="auto" w:fill="FFFFFF"/>
        </w:rPr>
        <w:t>п</w:t>
      </w:r>
      <w:r w:rsidRPr="00C75A35">
        <w:rPr>
          <w:sz w:val="28"/>
          <w:szCs w:val="28"/>
        </w:rPr>
        <w:t>росим Законодательное собрание Вологодской области</w:t>
      </w:r>
      <w:r w:rsidRPr="0020624D">
        <w:rPr>
          <w:sz w:val="28"/>
          <w:szCs w:val="28"/>
          <w:shd w:val="clear" w:color="auto" w:fill="FFFFFF"/>
        </w:rPr>
        <w:t xml:space="preserve">  </w:t>
      </w:r>
      <w:r w:rsidRPr="007A5664">
        <w:rPr>
          <w:sz w:val="28"/>
          <w:szCs w:val="28"/>
        </w:rPr>
        <w:t xml:space="preserve">за счет областного бюджета </w:t>
      </w:r>
      <w:r w:rsidR="004E0E5A">
        <w:rPr>
          <w:sz w:val="28"/>
          <w:szCs w:val="28"/>
        </w:rPr>
        <w:t>увеличить</w:t>
      </w:r>
      <w:r w:rsidRPr="007A5664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 xml:space="preserve"> </w:t>
      </w:r>
      <w:r w:rsidRPr="007A5664">
        <w:rPr>
          <w:sz w:val="28"/>
          <w:szCs w:val="28"/>
        </w:rPr>
        <w:t xml:space="preserve">специальных социальных выплат для всех медицинских работников, установив их в следующих размерах: </w:t>
      </w:r>
    </w:p>
    <w:p w:rsidR="00977AB7" w:rsidRPr="007A5664" w:rsidRDefault="00977AB7" w:rsidP="000839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664">
        <w:rPr>
          <w:sz w:val="28"/>
          <w:szCs w:val="28"/>
        </w:rPr>
        <w:t xml:space="preserve">- </w:t>
      </w:r>
      <w:r w:rsidRPr="007A5664">
        <w:rPr>
          <w:bCs/>
          <w:sz w:val="28"/>
          <w:szCs w:val="28"/>
        </w:rPr>
        <w:t>врачи станций (отделений) скорой медицинской помощи</w:t>
      </w:r>
      <w:r w:rsidR="00083976">
        <w:rPr>
          <w:bCs/>
          <w:sz w:val="28"/>
          <w:szCs w:val="28"/>
        </w:rPr>
        <w:t xml:space="preserve"> и иные </w:t>
      </w:r>
      <w:r w:rsidR="00083976">
        <w:rPr>
          <w:rFonts w:eastAsiaTheme="minorHAnsi"/>
          <w:sz w:val="28"/>
          <w:szCs w:val="28"/>
          <w:lang w:eastAsia="en-US"/>
        </w:rPr>
        <w:t>медицински</w:t>
      </w:r>
      <w:r w:rsidR="00083976">
        <w:rPr>
          <w:rFonts w:eastAsiaTheme="minorHAnsi"/>
          <w:sz w:val="28"/>
          <w:szCs w:val="28"/>
          <w:lang w:eastAsia="en-US"/>
        </w:rPr>
        <w:t>е</w:t>
      </w:r>
      <w:r w:rsidR="00083976">
        <w:rPr>
          <w:rFonts w:eastAsiaTheme="minorHAnsi"/>
          <w:sz w:val="28"/>
          <w:szCs w:val="28"/>
          <w:lang w:eastAsia="en-US"/>
        </w:rPr>
        <w:t xml:space="preserve"> работник</w:t>
      </w:r>
      <w:r w:rsidR="00083976">
        <w:rPr>
          <w:rFonts w:eastAsiaTheme="minorHAnsi"/>
          <w:sz w:val="28"/>
          <w:szCs w:val="28"/>
          <w:lang w:eastAsia="en-US"/>
        </w:rPr>
        <w:t>и</w:t>
      </w:r>
      <w:r w:rsidR="00083976">
        <w:rPr>
          <w:rFonts w:eastAsiaTheme="minorHAnsi"/>
          <w:sz w:val="28"/>
          <w:szCs w:val="28"/>
          <w:lang w:eastAsia="en-US"/>
        </w:rPr>
        <w:t xml:space="preserve">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</w:t>
      </w:r>
      <w:r w:rsidR="00083976">
        <w:rPr>
          <w:rFonts w:eastAsiaTheme="minorHAnsi"/>
          <w:sz w:val="28"/>
          <w:szCs w:val="28"/>
          <w:lang w:eastAsia="en-US"/>
        </w:rPr>
        <w:t xml:space="preserve"> (занимающие должности врачей)</w:t>
      </w:r>
      <w:r w:rsidRPr="007A5664">
        <w:rPr>
          <w:bCs/>
          <w:sz w:val="28"/>
          <w:szCs w:val="28"/>
        </w:rPr>
        <w:t xml:space="preserve"> - 50000 рублей;</w:t>
      </w:r>
    </w:p>
    <w:p w:rsidR="00977AB7" w:rsidRDefault="00977AB7" w:rsidP="000839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664">
        <w:rPr>
          <w:bCs/>
          <w:sz w:val="28"/>
          <w:szCs w:val="28"/>
        </w:rPr>
        <w:t>- фельдшеры и медицинские сестры станций (отделений) скорой медицинской помощи</w:t>
      </w:r>
      <w:r w:rsidR="00083976" w:rsidRPr="00083976">
        <w:rPr>
          <w:bCs/>
          <w:sz w:val="28"/>
          <w:szCs w:val="28"/>
        </w:rPr>
        <w:t xml:space="preserve"> </w:t>
      </w:r>
      <w:r w:rsidR="00083976">
        <w:rPr>
          <w:bCs/>
          <w:sz w:val="28"/>
          <w:szCs w:val="28"/>
        </w:rPr>
        <w:t xml:space="preserve">и иные </w:t>
      </w:r>
      <w:r w:rsidR="00083976">
        <w:rPr>
          <w:rFonts w:eastAsiaTheme="minorHAnsi"/>
          <w:sz w:val="28"/>
          <w:szCs w:val="28"/>
          <w:lang w:eastAsia="en-US"/>
        </w:rPr>
        <w:t xml:space="preserve">медицинские работники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(занимающие должности </w:t>
      </w:r>
      <w:r w:rsidR="00083976" w:rsidRPr="00311964">
        <w:rPr>
          <w:bCs/>
          <w:sz w:val="28"/>
          <w:szCs w:val="28"/>
        </w:rPr>
        <w:t>средне</w:t>
      </w:r>
      <w:r w:rsidR="00083976">
        <w:rPr>
          <w:bCs/>
          <w:sz w:val="28"/>
          <w:szCs w:val="28"/>
        </w:rPr>
        <w:t>го</w:t>
      </w:r>
      <w:r w:rsidR="00083976" w:rsidRPr="00311964">
        <w:rPr>
          <w:bCs/>
          <w:sz w:val="28"/>
          <w:szCs w:val="28"/>
        </w:rPr>
        <w:t xml:space="preserve"> медицинско</w:t>
      </w:r>
      <w:r w:rsidR="00083976">
        <w:rPr>
          <w:bCs/>
          <w:sz w:val="28"/>
          <w:szCs w:val="28"/>
        </w:rPr>
        <w:t>го</w:t>
      </w:r>
      <w:r w:rsidR="00083976" w:rsidRPr="00311964">
        <w:rPr>
          <w:bCs/>
          <w:sz w:val="28"/>
          <w:szCs w:val="28"/>
        </w:rPr>
        <w:t xml:space="preserve"> персонал</w:t>
      </w:r>
      <w:r w:rsidR="00083976">
        <w:rPr>
          <w:bCs/>
          <w:sz w:val="28"/>
          <w:szCs w:val="28"/>
        </w:rPr>
        <w:t>а</w:t>
      </w:r>
      <w:r w:rsidR="00083976">
        <w:rPr>
          <w:rFonts w:eastAsiaTheme="minorHAnsi"/>
          <w:sz w:val="28"/>
          <w:szCs w:val="28"/>
          <w:lang w:eastAsia="en-US"/>
        </w:rPr>
        <w:t>)</w:t>
      </w:r>
      <w:r w:rsidRPr="007A5664">
        <w:rPr>
          <w:bCs/>
          <w:sz w:val="28"/>
          <w:szCs w:val="28"/>
        </w:rPr>
        <w:t xml:space="preserve"> - 30000 рублей.</w:t>
      </w:r>
    </w:p>
    <w:p w:rsidR="00977AB7" w:rsidRPr="007A5664" w:rsidRDefault="00977AB7" w:rsidP="00977A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977AB7" w:rsidRDefault="00977AB7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977AB7" w:rsidSect="00EF53E7">
      <w:headerReference w:type="default" r:id="rId10"/>
      <w:pgSz w:w="11906" w:h="16838"/>
      <w:pgMar w:top="1191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E5A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83976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3591"/>
    <w:rsid w:val="004E0E5A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77AB7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DF5A59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messagetext">
    <w:name w:val="messagetext"/>
    <w:rsid w:val="0097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messagetext">
    <w:name w:val="messagetext"/>
    <w:rsid w:val="0097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B473-E52C-4E31-B7BE-2F1B15FD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123</cp:revision>
  <cp:lastPrinted>2024-07-30T14:55:00Z</cp:lastPrinted>
  <dcterms:created xsi:type="dcterms:W3CDTF">2020-02-14T05:10:00Z</dcterms:created>
  <dcterms:modified xsi:type="dcterms:W3CDTF">2024-07-30T14:55:00Z</dcterms:modified>
</cp:coreProperties>
</file>