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D270C7" w:rsidRPr="00D270C7">
        <w:rPr>
          <w:sz w:val="28"/>
          <w:szCs w:val="28"/>
        </w:rPr>
        <w:t>31.05.2023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EB7A4F">
        <w:t xml:space="preserve"> </w:t>
      </w:r>
      <w:r w:rsidR="00963C25">
        <w:t xml:space="preserve"> </w:t>
      </w:r>
      <w:r w:rsidR="00365D66">
        <w:rPr>
          <w:sz w:val="28"/>
          <w:szCs w:val="28"/>
        </w:rPr>
        <w:t>6</w:t>
      </w:r>
      <w:r w:rsidR="00F525A9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9900D1" w:rsidRDefault="00486B0F" w:rsidP="00486B0F">
      <w:pPr>
        <w:ind w:left="708" w:firstLine="12"/>
        <w:rPr>
          <w:sz w:val="22"/>
          <w:szCs w:val="22"/>
        </w:rPr>
      </w:pPr>
    </w:p>
    <w:p w:rsidR="00520EEB" w:rsidRPr="009900D1" w:rsidRDefault="00825EAD" w:rsidP="00520EEB">
      <w:pPr>
        <w:tabs>
          <w:tab w:val="left" w:pos="708"/>
          <w:tab w:val="left" w:pos="1697"/>
        </w:tabs>
        <w:jc w:val="both"/>
        <w:rPr>
          <w:sz w:val="27"/>
          <w:szCs w:val="27"/>
        </w:rPr>
      </w:pPr>
      <w:r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8CF93" wp14:editId="74D00075">
                <wp:simplePos x="0" y="0"/>
                <wp:positionH relativeFrom="column">
                  <wp:posOffset>3026410</wp:posOffset>
                </wp:positionH>
                <wp:positionV relativeFrom="paragraph">
                  <wp:posOffset>156845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12.35pt" to="25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JRCPXjdAAAACQEAAA8AAAAAAAAAAAAAAAAApgQAAGRycy9kb3ducmV2LnhtbFBLBQYAAAAABAAE&#10;APMAAACwBQAAAAA=&#10;"/>
            </w:pict>
          </mc:Fallback>
        </mc:AlternateContent>
      </w:r>
      <w:r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B4F43" wp14:editId="75DC983A">
                <wp:simplePos x="0" y="0"/>
                <wp:positionH relativeFrom="column">
                  <wp:posOffset>3251835</wp:posOffset>
                </wp:positionH>
                <wp:positionV relativeFrom="paragraph">
                  <wp:posOffset>148590</wp:posOffset>
                </wp:positionV>
                <wp:extent cx="0" cy="2286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1.7pt" to="256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"/>
            </w:pict>
          </mc:Fallback>
        </mc:AlternateContent>
      </w:r>
      <w:r w:rsidR="00963C25"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0CC26" wp14:editId="451494C3">
                <wp:simplePos x="0" y="0"/>
                <wp:positionH relativeFrom="column">
                  <wp:posOffset>-19685</wp:posOffset>
                </wp:positionH>
                <wp:positionV relativeFrom="paragraph">
                  <wp:posOffset>156845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35pt" to="-1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"/>
            </w:pict>
          </mc:Fallback>
        </mc:AlternateContent>
      </w:r>
      <w:r w:rsidR="00963C25"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BD734" wp14:editId="129BC1FB">
                <wp:simplePos x="0" y="0"/>
                <wp:positionH relativeFrom="column">
                  <wp:posOffset>-19685</wp:posOffset>
                </wp:positionH>
                <wp:positionV relativeFrom="paragraph">
                  <wp:posOffset>158532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5pt" to="1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"/>
            </w:pict>
          </mc:Fallback>
        </mc:AlternateContent>
      </w:r>
      <w:r w:rsidR="00520EEB" w:rsidRPr="009900D1">
        <w:rPr>
          <w:sz w:val="22"/>
          <w:szCs w:val="22"/>
          <w:lang w:eastAsia="ar-SA"/>
        </w:rPr>
        <w:tab/>
      </w:r>
      <w:r w:rsidR="00520EEB" w:rsidRPr="009900D1">
        <w:rPr>
          <w:sz w:val="27"/>
          <w:szCs w:val="27"/>
          <w:lang w:eastAsia="ar-SA"/>
        </w:rPr>
        <w:tab/>
      </w:r>
    </w:p>
    <w:p w:rsidR="0078099C" w:rsidRPr="009900D1" w:rsidRDefault="003E088D" w:rsidP="00825EAD">
      <w:pPr>
        <w:tabs>
          <w:tab w:val="left" w:pos="851"/>
          <w:tab w:val="left" w:pos="5245"/>
          <w:tab w:val="left" w:pos="5387"/>
        </w:tabs>
        <w:ind w:right="4364"/>
        <w:jc w:val="both"/>
        <w:rPr>
          <w:b/>
          <w:bCs/>
          <w:sz w:val="27"/>
          <w:szCs w:val="27"/>
        </w:rPr>
      </w:pPr>
      <w:r w:rsidRPr="009900D1">
        <w:rPr>
          <w:sz w:val="27"/>
          <w:szCs w:val="27"/>
          <w:lang w:eastAsia="zh-CN"/>
        </w:rPr>
        <w:t xml:space="preserve">Об </w:t>
      </w:r>
      <w:r w:rsidRPr="00825EAD">
        <w:rPr>
          <w:sz w:val="27"/>
          <w:szCs w:val="27"/>
          <w:lang w:eastAsia="zh-CN"/>
        </w:rPr>
        <w:t xml:space="preserve">исполнении бюджета сельского поселения </w:t>
      </w:r>
      <w:proofErr w:type="spellStart"/>
      <w:r w:rsidR="00825EAD" w:rsidRPr="00825EAD">
        <w:rPr>
          <w:sz w:val="27"/>
          <w:szCs w:val="27"/>
        </w:rPr>
        <w:t>Теплогорское</w:t>
      </w:r>
      <w:proofErr w:type="spellEnd"/>
      <w:r w:rsidRPr="00825EAD">
        <w:rPr>
          <w:sz w:val="27"/>
          <w:szCs w:val="27"/>
          <w:lang w:eastAsia="zh-CN"/>
        </w:rPr>
        <w:t xml:space="preserve"> Великоустюгского</w:t>
      </w:r>
      <w:r w:rsidRPr="009900D1">
        <w:rPr>
          <w:sz w:val="27"/>
          <w:szCs w:val="27"/>
          <w:lang w:eastAsia="zh-CN"/>
        </w:rPr>
        <w:t xml:space="preserve"> муниципального района за 2022 год</w:t>
      </w:r>
    </w:p>
    <w:p w:rsidR="0078099C" w:rsidRPr="009900D1" w:rsidRDefault="0078099C" w:rsidP="0045306E">
      <w:pPr>
        <w:tabs>
          <w:tab w:val="left" w:pos="851"/>
        </w:tabs>
        <w:jc w:val="both"/>
        <w:rPr>
          <w:b/>
          <w:bCs/>
          <w:sz w:val="22"/>
          <w:szCs w:val="22"/>
        </w:rPr>
      </w:pPr>
    </w:p>
    <w:p w:rsidR="003E088D" w:rsidRPr="009900D1" w:rsidRDefault="003E088D" w:rsidP="009935DC">
      <w:pPr>
        <w:tabs>
          <w:tab w:val="left" w:pos="851"/>
        </w:tabs>
        <w:ind w:firstLine="709"/>
        <w:jc w:val="both"/>
        <w:rPr>
          <w:b/>
          <w:bCs/>
          <w:sz w:val="22"/>
          <w:szCs w:val="22"/>
        </w:rPr>
      </w:pPr>
    </w:p>
    <w:p w:rsidR="00D41C92" w:rsidRPr="00825EAD" w:rsidRDefault="00963C25" w:rsidP="00825EAD">
      <w:pPr>
        <w:pStyle w:val="a8"/>
        <w:ind w:firstLine="709"/>
        <w:rPr>
          <w:sz w:val="27"/>
          <w:szCs w:val="27"/>
        </w:rPr>
      </w:pPr>
      <w:r w:rsidRPr="00825EAD">
        <w:rPr>
          <w:sz w:val="27"/>
          <w:szCs w:val="27"/>
        </w:rPr>
        <w:t xml:space="preserve">На основании статьи 264.6 Бюджетного Кодекса Российской Федерации и в соответствии с решением Великоустюгской Думы Великоустюгского муниципального округа </w:t>
      </w:r>
      <w:r w:rsidRPr="00825EAD">
        <w:rPr>
          <w:bCs/>
          <w:sz w:val="27"/>
          <w:szCs w:val="27"/>
          <w:lang w:eastAsia="ar-SA"/>
        </w:rPr>
        <w:t>от 27.09.2022 года № 14</w:t>
      </w:r>
      <w:r w:rsidRPr="00825EAD">
        <w:rPr>
          <w:b/>
          <w:sz w:val="27"/>
          <w:szCs w:val="27"/>
          <w:lang w:eastAsia="ar-SA"/>
        </w:rPr>
        <w:t xml:space="preserve"> «</w:t>
      </w:r>
      <w:r w:rsidRPr="00825EAD">
        <w:rPr>
          <w:color w:val="000000"/>
          <w:sz w:val="27"/>
          <w:szCs w:val="27"/>
        </w:rPr>
        <w:t>О вопросах правопреемства органов местного самоуправления»,</w:t>
      </w:r>
    </w:p>
    <w:p w:rsidR="00D41C92" w:rsidRPr="00825EAD" w:rsidRDefault="00D41C92" w:rsidP="00825EAD">
      <w:pPr>
        <w:pStyle w:val="a8"/>
        <w:ind w:firstLine="709"/>
        <w:rPr>
          <w:b/>
          <w:sz w:val="27"/>
          <w:szCs w:val="27"/>
        </w:rPr>
      </w:pPr>
      <w:r w:rsidRPr="00825EAD">
        <w:rPr>
          <w:b/>
          <w:sz w:val="27"/>
          <w:szCs w:val="27"/>
        </w:rPr>
        <w:t>Великоустюгская Дума РЕШИЛА:</w:t>
      </w:r>
    </w:p>
    <w:p w:rsidR="00D270C7" w:rsidRPr="00825EAD" w:rsidRDefault="00D270C7" w:rsidP="00825EAD">
      <w:pPr>
        <w:pStyle w:val="a8"/>
        <w:ind w:firstLine="709"/>
        <w:rPr>
          <w:b/>
          <w:sz w:val="27"/>
          <w:szCs w:val="27"/>
        </w:rPr>
      </w:pPr>
    </w:p>
    <w:p w:rsidR="00825EAD" w:rsidRPr="00825EAD" w:rsidRDefault="00825EAD" w:rsidP="00825EAD">
      <w:pPr>
        <w:ind w:firstLine="709"/>
        <w:jc w:val="both"/>
        <w:rPr>
          <w:sz w:val="27"/>
          <w:szCs w:val="27"/>
        </w:rPr>
      </w:pPr>
      <w:r w:rsidRPr="00825EAD">
        <w:rPr>
          <w:sz w:val="27"/>
          <w:szCs w:val="27"/>
        </w:rPr>
        <w:t xml:space="preserve">1. Утвердить отчет об исполнении бюджета сельского поселения </w:t>
      </w:r>
      <w:proofErr w:type="spellStart"/>
      <w:r w:rsidRPr="00825EAD">
        <w:rPr>
          <w:sz w:val="27"/>
          <w:szCs w:val="27"/>
        </w:rPr>
        <w:t>Теплогорское</w:t>
      </w:r>
      <w:proofErr w:type="spellEnd"/>
      <w:r w:rsidRPr="00825EAD">
        <w:rPr>
          <w:sz w:val="27"/>
          <w:szCs w:val="27"/>
          <w:lang w:eastAsia="zh-CN"/>
        </w:rPr>
        <w:t xml:space="preserve"> Великоустюгского муниципального района</w:t>
      </w:r>
      <w:r w:rsidRPr="00825EAD">
        <w:rPr>
          <w:sz w:val="27"/>
          <w:szCs w:val="27"/>
        </w:rPr>
        <w:t xml:space="preserve"> за 2022 год по доходам  в сумме 8785,2 тыс. рублей,  по расходам в сумме  9164,6 тыс. рублей с дефицитом 379,4 тыс. руб. и со следующими показателями:</w:t>
      </w:r>
    </w:p>
    <w:p w:rsidR="00825EAD" w:rsidRPr="00825EAD" w:rsidRDefault="00825EAD" w:rsidP="00825E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5EAD">
        <w:rPr>
          <w:rFonts w:ascii="Times New Roman" w:hAnsi="Times New Roman" w:cs="Times New Roman"/>
          <w:sz w:val="27"/>
          <w:szCs w:val="27"/>
        </w:rPr>
        <w:t xml:space="preserve">1) доходов бюджета сельского поселения  </w:t>
      </w:r>
      <w:proofErr w:type="spellStart"/>
      <w:r w:rsidRPr="00825EAD">
        <w:rPr>
          <w:rFonts w:ascii="Times New Roman" w:hAnsi="Times New Roman" w:cs="Times New Roman"/>
          <w:sz w:val="27"/>
          <w:szCs w:val="27"/>
        </w:rPr>
        <w:t>Теплогорское</w:t>
      </w:r>
      <w:proofErr w:type="spellEnd"/>
      <w:r w:rsidRPr="00825EAD">
        <w:rPr>
          <w:rFonts w:ascii="Times New Roman" w:hAnsi="Times New Roman" w:cs="Times New Roman"/>
          <w:sz w:val="27"/>
          <w:szCs w:val="27"/>
        </w:rPr>
        <w:t xml:space="preserve"> по кодам классификации доходов бюджетов согласно приложению 1 к настоящему решению;</w:t>
      </w:r>
    </w:p>
    <w:p w:rsidR="00825EAD" w:rsidRPr="00825EAD" w:rsidRDefault="00825EAD" w:rsidP="00825E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5EAD">
        <w:rPr>
          <w:rFonts w:ascii="Times New Roman" w:hAnsi="Times New Roman" w:cs="Times New Roman"/>
          <w:sz w:val="27"/>
          <w:szCs w:val="27"/>
        </w:rPr>
        <w:t xml:space="preserve">2)  расходов бюджета сельского поселения </w:t>
      </w:r>
      <w:proofErr w:type="spellStart"/>
      <w:r w:rsidRPr="00825EAD">
        <w:rPr>
          <w:rFonts w:ascii="Times New Roman" w:hAnsi="Times New Roman" w:cs="Times New Roman"/>
          <w:sz w:val="27"/>
          <w:szCs w:val="27"/>
        </w:rPr>
        <w:t>Теплогорское</w:t>
      </w:r>
      <w:proofErr w:type="spellEnd"/>
      <w:r w:rsidRPr="00825EAD">
        <w:rPr>
          <w:rFonts w:ascii="Times New Roman" w:hAnsi="Times New Roman" w:cs="Times New Roman"/>
          <w:sz w:val="27"/>
          <w:szCs w:val="27"/>
        </w:rPr>
        <w:t xml:space="preserve"> по ведомственной структуре расходов согласно приложению 2 к настоящему решению;</w:t>
      </w:r>
    </w:p>
    <w:p w:rsidR="00825EAD" w:rsidRPr="00825EAD" w:rsidRDefault="00825EAD" w:rsidP="00825E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5EAD">
        <w:rPr>
          <w:rFonts w:ascii="Times New Roman" w:hAnsi="Times New Roman" w:cs="Times New Roman"/>
          <w:sz w:val="27"/>
          <w:szCs w:val="27"/>
        </w:rPr>
        <w:t xml:space="preserve">3) расходов бюджета сельского поселения </w:t>
      </w:r>
      <w:proofErr w:type="spellStart"/>
      <w:r w:rsidRPr="00825EAD">
        <w:rPr>
          <w:rFonts w:ascii="Times New Roman" w:hAnsi="Times New Roman" w:cs="Times New Roman"/>
          <w:sz w:val="27"/>
          <w:szCs w:val="27"/>
        </w:rPr>
        <w:t>Теплогорское</w:t>
      </w:r>
      <w:proofErr w:type="spellEnd"/>
      <w:r w:rsidRPr="00825EAD">
        <w:rPr>
          <w:rFonts w:ascii="Times New Roman" w:hAnsi="Times New Roman" w:cs="Times New Roman"/>
          <w:sz w:val="27"/>
          <w:szCs w:val="27"/>
        </w:rPr>
        <w:t xml:space="preserve"> по разделам и подразделам классификации расходов бюджетов согласно приложению 3 к настоящему решению;</w:t>
      </w:r>
    </w:p>
    <w:p w:rsidR="00825EAD" w:rsidRPr="00825EAD" w:rsidRDefault="00825EAD" w:rsidP="00825E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5EAD">
        <w:rPr>
          <w:rFonts w:ascii="Times New Roman" w:hAnsi="Times New Roman" w:cs="Times New Roman"/>
          <w:sz w:val="27"/>
          <w:szCs w:val="27"/>
        </w:rPr>
        <w:t xml:space="preserve">4) источников финансирования дефицита бюджета сельского поселения </w:t>
      </w:r>
      <w:proofErr w:type="spellStart"/>
      <w:r w:rsidRPr="00825EAD">
        <w:rPr>
          <w:rFonts w:ascii="Times New Roman" w:hAnsi="Times New Roman" w:cs="Times New Roman"/>
          <w:sz w:val="27"/>
          <w:szCs w:val="27"/>
        </w:rPr>
        <w:t>Теплогорское</w:t>
      </w:r>
      <w:proofErr w:type="spellEnd"/>
      <w:r w:rsidRPr="00825EAD">
        <w:rPr>
          <w:rFonts w:ascii="Times New Roman" w:hAnsi="Times New Roman" w:cs="Times New Roman"/>
          <w:sz w:val="27"/>
          <w:szCs w:val="27"/>
        </w:rPr>
        <w:t xml:space="preserve"> по кодам классификации источников финансирования дефицитов бюджетов согласно приложению 4 к настоящему решению;</w:t>
      </w:r>
    </w:p>
    <w:p w:rsidR="00D41C92" w:rsidRPr="00825EAD" w:rsidRDefault="00825EAD" w:rsidP="00825E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5EAD">
        <w:rPr>
          <w:sz w:val="27"/>
          <w:szCs w:val="27"/>
        </w:rPr>
        <w:t>2. Настоящее решение вступает в силу со дня его принятия и подлежит официальному опубликованию.</w:t>
      </w:r>
    </w:p>
    <w:p w:rsidR="0078099C" w:rsidRPr="00825EAD" w:rsidRDefault="0078099C" w:rsidP="00D41C92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A4773" w:rsidRPr="009900D1" w:rsidTr="00B140E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9900D1" w:rsidRDefault="003A4773" w:rsidP="00B140E9">
            <w:pPr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 xml:space="preserve">Председатель </w:t>
            </w:r>
          </w:p>
          <w:p w:rsidR="003A4773" w:rsidRPr="009900D1" w:rsidRDefault="003A4773" w:rsidP="00B140E9">
            <w:pPr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>Великоустюгской Думы</w:t>
            </w:r>
          </w:p>
          <w:p w:rsidR="003A4773" w:rsidRPr="009900D1" w:rsidRDefault="003A4773" w:rsidP="00B140E9">
            <w:pPr>
              <w:rPr>
                <w:sz w:val="27"/>
                <w:szCs w:val="27"/>
              </w:rPr>
            </w:pPr>
          </w:p>
          <w:p w:rsidR="003A4773" w:rsidRPr="009900D1" w:rsidRDefault="003A4773" w:rsidP="00B140E9">
            <w:pPr>
              <w:rPr>
                <w:b/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>_______________</w:t>
            </w:r>
            <w:r w:rsidRPr="009900D1">
              <w:rPr>
                <w:b/>
                <w:sz w:val="27"/>
                <w:szCs w:val="27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9900D1" w:rsidRDefault="003A4773" w:rsidP="00B140E9">
            <w:pPr>
              <w:ind w:left="176"/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 xml:space="preserve">Глава Великоустюгского муниципального округа Вологодской области </w:t>
            </w:r>
          </w:p>
          <w:p w:rsidR="003A4773" w:rsidRPr="009900D1" w:rsidRDefault="003A4773" w:rsidP="00B140E9">
            <w:pPr>
              <w:ind w:left="176"/>
              <w:rPr>
                <w:sz w:val="27"/>
                <w:szCs w:val="27"/>
              </w:rPr>
            </w:pPr>
          </w:p>
          <w:p w:rsidR="003A4773" w:rsidRPr="009900D1" w:rsidRDefault="003A4773" w:rsidP="00B140E9">
            <w:pPr>
              <w:ind w:left="176"/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>_______________</w:t>
            </w:r>
            <w:r w:rsidRPr="009900D1">
              <w:rPr>
                <w:b/>
                <w:sz w:val="27"/>
                <w:szCs w:val="27"/>
              </w:rPr>
              <w:t>А.В. Кузьмин</w:t>
            </w:r>
            <w:r w:rsidRPr="009900D1">
              <w:rPr>
                <w:sz w:val="27"/>
                <w:szCs w:val="27"/>
              </w:rPr>
              <w:t xml:space="preserve">     </w:t>
            </w:r>
          </w:p>
        </w:tc>
      </w:tr>
    </w:tbl>
    <w:p w:rsidR="00B3173A" w:rsidRDefault="00B3173A" w:rsidP="00B3173A">
      <w:pPr>
        <w:pStyle w:val="Standard"/>
        <w:jc w:val="right"/>
        <w:rPr>
          <w:rFonts w:ascii="Times New Roman" w:hAnsi="Times New Roman" w:cs="Times New Roman"/>
        </w:rPr>
      </w:pPr>
    </w:p>
    <w:p w:rsidR="00B3173A" w:rsidRPr="00EF62A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 w:rsidRPr="00EF62AA">
        <w:rPr>
          <w:rFonts w:ascii="Times New Roman" w:hAnsi="Times New Roman" w:cs="Times New Roman"/>
        </w:rPr>
        <w:lastRenderedPageBreak/>
        <w:t>Приложение № 1 к решению</w:t>
      </w:r>
    </w:p>
    <w:p w:rsidR="00B3173A" w:rsidRPr="00EF62AA" w:rsidRDefault="00B3173A" w:rsidP="00B3173A">
      <w:pPr>
        <w:jc w:val="right"/>
      </w:pPr>
      <w:r w:rsidRPr="00EF62AA">
        <w:t xml:space="preserve">Великоустюгской Думы от </w:t>
      </w:r>
      <w:r>
        <w:t>31.05</w:t>
      </w:r>
      <w:r w:rsidRPr="00EF62AA">
        <w:t>.2023 №</w:t>
      </w:r>
      <w:r>
        <w:t xml:space="preserve"> 67</w:t>
      </w:r>
    </w:p>
    <w:p w:rsidR="00B3173A" w:rsidRPr="00EF62AA" w:rsidRDefault="00B3173A" w:rsidP="00B3173A">
      <w:pPr>
        <w:jc w:val="right"/>
      </w:pPr>
      <w:r>
        <w:t>«</w:t>
      </w:r>
      <w:r w:rsidRPr="00EF62AA">
        <w:t>Об исполнении бюджета сельского</w:t>
      </w:r>
    </w:p>
    <w:p w:rsidR="00B3173A" w:rsidRDefault="00B3173A" w:rsidP="00B3173A">
      <w:pPr>
        <w:jc w:val="right"/>
        <w:rPr>
          <w:lang w:eastAsia="zh-CN"/>
        </w:rPr>
      </w:pPr>
      <w:r w:rsidRPr="00EF62AA">
        <w:t xml:space="preserve">  поселения </w:t>
      </w:r>
      <w:proofErr w:type="spellStart"/>
      <w:r w:rsidRPr="00273AD4">
        <w:t>Теплогорское</w:t>
      </w:r>
      <w:proofErr w:type="spellEnd"/>
      <w:r w:rsidRPr="00273AD4">
        <w:rPr>
          <w:lang w:eastAsia="zh-CN"/>
        </w:rPr>
        <w:t xml:space="preserve"> Великоустюгского </w:t>
      </w:r>
    </w:p>
    <w:p w:rsidR="00B3173A" w:rsidRPr="00EF62AA" w:rsidRDefault="00B3173A" w:rsidP="00B3173A">
      <w:pPr>
        <w:jc w:val="right"/>
      </w:pPr>
      <w:r w:rsidRPr="00273AD4">
        <w:rPr>
          <w:lang w:eastAsia="zh-CN"/>
        </w:rPr>
        <w:t>муниципального района</w:t>
      </w:r>
      <w:r w:rsidRPr="00EF62AA">
        <w:t xml:space="preserve"> за 2022 год</w:t>
      </w:r>
      <w:r>
        <w:t>»</w:t>
      </w:r>
    </w:p>
    <w:p w:rsidR="00B3173A" w:rsidRPr="00EF62AA" w:rsidRDefault="00B3173A" w:rsidP="00B3173A">
      <w:pPr>
        <w:jc w:val="right"/>
      </w:pPr>
    </w:p>
    <w:p w:rsidR="00B3173A" w:rsidRPr="00B3173A" w:rsidRDefault="00B3173A" w:rsidP="00B3173A">
      <w:pPr>
        <w:jc w:val="center"/>
        <w:rPr>
          <w:b/>
          <w:color w:val="000000"/>
          <w:sz w:val="26"/>
          <w:szCs w:val="26"/>
        </w:rPr>
      </w:pPr>
      <w:r w:rsidRPr="00B3173A">
        <w:rPr>
          <w:b/>
          <w:color w:val="000000"/>
          <w:sz w:val="26"/>
          <w:szCs w:val="26"/>
        </w:rPr>
        <w:t>ДОХОДЫ  БЮДЖЕТА СЕЛЬСКОГО ПОСЕЛЕНИЯ ТЕПЛОГОРСКОЕ ПО КОДАМ КЛАССИФИКАЦИИ ДОХОДОВ БЮДЖЕТОВ ЗА 2022 ГОД</w:t>
      </w:r>
    </w:p>
    <w:p w:rsidR="00B3173A" w:rsidRPr="00EF62AA" w:rsidRDefault="00B3173A" w:rsidP="00B3173A">
      <w:pPr>
        <w:jc w:val="center"/>
        <w:rPr>
          <w:b/>
          <w:color w:val="000000"/>
        </w:rPr>
      </w:pPr>
    </w:p>
    <w:tbl>
      <w:tblPr>
        <w:tblW w:w="95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5953"/>
        <w:gridCol w:w="993"/>
      </w:tblGrid>
      <w:tr w:rsidR="00B3173A" w:rsidRPr="00B3173A" w:rsidTr="00B3173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B3173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7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B3173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73A">
              <w:rPr>
                <w:rFonts w:ascii="Times New Roman" w:hAnsi="Times New Roman" w:cs="Times New Roman"/>
                <w:sz w:val="20"/>
                <w:szCs w:val="20"/>
              </w:rPr>
              <w:t>Наименование групп, подгрупп, статей доходов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B3173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73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2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/>
        </w:tc>
        <w:tc>
          <w:tcPr>
            <w:tcW w:w="5953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/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B3173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73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751,6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eastAsia="Arial Unicode MS" w:hAnsi="Times New Roman" w:cs="Times New Roman"/>
                <w:b/>
                <w:lang w:eastAsia="hi-IN"/>
              </w:rPr>
            </w:pPr>
            <w:r w:rsidRPr="00EF62AA">
              <w:rPr>
                <w:rFonts w:ascii="Times New Roman" w:eastAsia="Arial Unicode MS" w:hAnsi="Times New Roman" w:cs="Times New Roman"/>
                <w:b/>
                <w:lang w:eastAsia="hi-IN"/>
              </w:rPr>
              <w:t>333,9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 w:rsidRPr="00EF62AA">
              <w:rPr>
                <w:rFonts w:ascii="Times New Roman" w:eastAsia="Arial Unicode MS" w:hAnsi="Times New Roman" w:cs="Times New Roman"/>
                <w:lang w:eastAsia="hi-IN"/>
              </w:rPr>
              <w:t>333,9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117,9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45,2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2AA">
              <w:rPr>
                <w:rFonts w:ascii="Times New Roman" w:hAnsi="Times New Roman" w:cs="Times New Roman"/>
              </w:rPr>
              <w:t>45,2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72,7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33,1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39,6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1 08 00000 00 0000 000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6,3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Государственная пошлина за совершение нотариал</w:t>
            </w:r>
            <w:r w:rsidRPr="00EF62AA">
              <w:rPr>
                <w:rFonts w:ascii="Times New Roman" w:hAnsi="Times New Roman" w:cs="Times New Roman"/>
              </w:rPr>
              <w:t>ь</w:t>
            </w:r>
            <w:r w:rsidRPr="00EF62AA">
              <w:rPr>
                <w:rFonts w:ascii="Times New Roman" w:hAnsi="Times New Roman" w:cs="Times New Roman"/>
              </w:rPr>
              <w:t>ных действий должностными лицами органов местн</w:t>
            </w:r>
            <w:r w:rsidRPr="00EF62AA">
              <w:rPr>
                <w:rFonts w:ascii="Times New Roman" w:hAnsi="Times New Roman" w:cs="Times New Roman"/>
              </w:rPr>
              <w:t>о</w:t>
            </w:r>
            <w:r w:rsidRPr="00EF62AA">
              <w:rPr>
                <w:rFonts w:ascii="Times New Roman" w:hAnsi="Times New Roman" w:cs="Times New Roman"/>
              </w:rPr>
              <w:t xml:space="preserve">го самоуправления, уполномоченными в соответствии с законодательными актами </w:t>
            </w:r>
            <w:r w:rsidRPr="00EF62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Российской Федерации</w:t>
            </w:r>
          </w:p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 xml:space="preserve"> на совершение нотариальных действий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6,3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eastAsia="Arial Unicode MS" w:hAnsi="Times New Roman" w:cs="Times New Roman"/>
                <w:b/>
                <w:lang w:eastAsia="hi-IN"/>
              </w:rPr>
            </w:pPr>
            <w:r w:rsidRPr="00EF62AA">
              <w:rPr>
                <w:rFonts w:ascii="Times New Roman" w:eastAsia="Arial Unicode MS" w:hAnsi="Times New Roman" w:cs="Times New Roman"/>
                <w:b/>
                <w:lang w:eastAsia="hi-IN"/>
              </w:rPr>
              <w:t>234,1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113 019955100000 130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 w:rsidRPr="00EF62AA">
              <w:rPr>
                <w:rFonts w:ascii="Times New Roman" w:eastAsia="Arial Unicode MS" w:hAnsi="Times New Roman" w:cs="Times New Roman"/>
                <w:lang w:eastAsia="hi-IN"/>
              </w:rPr>
              <w:t>234,1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59,4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1 14 0205010 0000 140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59,4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1 14 0205310 0000 140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59,4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8033,6</w:t>
            </w:r>
          </w:p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7934,7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2 02 10000 00 0000 150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 Российской Федерации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3688,4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1680,1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1680,1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2 02 15009 00 0000 150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606,3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2 02 15009 10 0000 150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606,3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Дотации бюджетам на выравнивание 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1402,0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1402,0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2 02 20000 00 0000 150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2036,5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2036,5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2 02 30000 00 0000 150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115,4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113,4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2 02 36900 10 0000 150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Единая субвенция бюджетам сельских поселений</w:t>
            </w:r>
            <w:r w:rsidRPr="00EF62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из бюджета субъекта Российской Федерации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2,0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2 02 40000 00 0000 150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F62AA">
              <w:rPr>
                <w:rFonts w:ascii="Times New Roman" w:hAnsi="Times New Roman" w:cs="Times New Roman"/>
                <w:b/>
              </w:rPr>
              <w:t>2094,4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1481,3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613,1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2 07 00000 00 0000 000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98,9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62AA">
              <w:rPr>
                <w:rFonts w:ascii="Times New Roman" w:hAnsi="Times New Roman" w:cs="Times New Roman"/>
              </w:rPr>
              <w:t>98,9</w:t>
            </w:r>
          </w:p>
        </w:tc>
      </w:tr>
      <w:tr w:rsidR="00B3173A" w:rsidRPr="00EF62AA" w:rsidTr="00B3173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65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787FF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73A" w:rsidRPr="00EF62AA" w:rsidRDefault="00B3173A" w:rsidP="00B3173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2AA">
              <w:rPr>
                <w:rFonts w:ascii="Times New Roman" w:hAnsi="Times New Roman" w:cs="Times New Roman"/>
                <w:b/>
                <w:bCs/>
              </w:rPr>
              <w:t>8785,2</w:t>
            </w:r>
          </w:p>
        </w:tc>
      </w:tr>
    </w:tbl>
    <w:p w:rsidR="00B3173A" w:rsidRPr="00EF62A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 w:rsidRPr="00EF62AA">
        <w:rPr>
          <w:rFonts w:ascii="Times New Roman" w:hAnsi="Times New Roman" w:cs="Times New Roman"/>
        </w:rPr>
        <w:t>Приложение № 2 к решению</w:t>
      </w:r>
    </w:p>
    <w:p w:rsidR="00B3173A" w:rsidRPr="00EF62A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 w:rsidRPr="00EF62AA">
        <w:rPr>
          <w:rFonts w:ascii="Times New Roman" w:hAnsi="Times New Roman" w:cs="Times New Roman"/>
        </w:rPr>
        <w:t xml:space="preserve">Великоустюгской Думы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31.05</w:t>
      </w:r>
      <w:r w:rsidRPr="00EF62AA">
        <w:rPr>
          <w:rFonts w:ascii="Times New Roman" w:hAnsi="Times New Roman" w:cs="Times New Roman"/>
        </w:rPr>
        <w:t>.2023  №</w:t>
      </w:r>
      <w:r>
        <w:rPr>
          <w:rFonts w:ascii="Times New Roman" w:hAnsi="Times New Roman" w:cs="Times New Roman"/>
        </w:rPr>
        <w:t xml:space="preserve"> 67</w:t>
      </w:r>
    </w:p>
    <w:p w:rsidR="00B3173A" w:rsidRPr="00EF62AA" w:rsidRDefault="00B3173A" w:rsidP="00B3173A">
      <w:pPr>
        <w:jc w:val="right"/>
      </w:pPr>
      <w:r>
        <w:t>«</w:t>
      </w:r>
      <w:r w:rsidRPr="00EF62AA">
        <w:t>Об исполнении бюджета сельского</w:t>
      </w:r>
    </w:p>
    <w:p w:rsidR="00B3173A" w:rsidRDefault="00B3173A" w:rsidP="00B3173A">
      <w:pPr>
        <w:ind w:left="4678"/>
        <w:jc w:val="center"/>
        <w:rPr>
          <w:lang w:eastAsia="zh-CN"/>
        </w:rPr>
      </w:pPr>
      <w:r w:rsidRPr="00EF62AA">
        <w:t xml:space="preserve">  поселения </w:t>
      </w:r>
      <w:proofErr w:type="spellStart"/>
      <w:r w:rsidRPr="00EF62AA">
        <w:t>Теплогорское</w:t>
      </w:r>
      <w:proofErr w:type="spellEnd"/>
      <w:r>
        <w:t xml:space="preserve"> </w:t>
      </w:r>
      <w:r>
        <w:rPr>
          <w:lang w:eastAsia="zh-CN"/>
        </w:rPr>
        <w:t>Великоустюгского</w:t>
      </w:r>
    </w:p>
    <w:p w:rsidR="00B3173A" w:rsidRPr="00EF62AA" w:rsidRDefault="00B3173A" w:rsidP="00B3173A">
      <w:pPr>
        <w:jc w:val="right"/>
      </w:pPr>
      <w:r>
        <w:rPr>
          <w:lang w:eastAsia="zh-CN"/>
        </w:rPr>
        <w:t>муниципального района</w:t>
      </w:r>
      <w:r w:rsidRPr="00EF62AA">
        <w:t xml:space="preserve"> за 2022 год</w:t>
      </w:r>
      <w:r>
        <w:t>»</w:t>
      </w:r>
    </w:p>
    <w:p w:rsidR="00B3173A" w:rsidRPr="00EF62AA" w:rsidRDefault="00B3173A" w:rsidP="00B3173A">
      <w:pPr>
        <w:jc w:val="right"/>
      </w:pPr>
    </w:p>
    <w:p w:rsidR="00B3173A" w:rsidRPr="00B3173A" w:rsidRDefault="00B3173A" w:rsidP="00B3173A">
      <w:pPr>
        <w:jc w:val="center"/>
        <w:rPr>
          <w:b/>
          <w:bCs/>
          <w:sz w:val="26"/>
          <w:szCs w:val="26"/>
        </w:rPr>
      </w:pPr>
      <w:r w:rsidRPr="00B3173A">
        <w:rPr>
          <w:b/>
          <w:bCs/>
          <w:sz w:val="26"/>
          <w:szCs w:val="26"/>
        </w:rPr>
        <w:t>РАСХОДЫ  БЮДЖЕТА СЕЛЬСКОГО ПОСЕЛЕНИЯ ТЕПЛОГОРСКОЕ  ПО ВЕДОМСТВЕННОЙ СТРУКТУРЕ РАСХОДОВ   ЗА 2022 ГОД</w:t>
      </w:r>
    </w:p>
    <w:p w:rsidR="00B3173A" w:rsidRPr="00EF62AA" w:rsidRDefault="00B3173A" w:rsidP="00B3173A">
      <w:pPr>
        <w:jc w:val="center"/>
        <w:rPr>
          <w:bCs/>
        </w:rPr>
      </w:pPr>
      <w:r w:rsidRPr="00EF62AA">
        <w:rPr>
          <w:bCs/>
        </w:rPr>
        <w:t xml:space="preserve">                                                                                                                                    (тыс. руб.)</w:t>
      </w:r>
    </w:p>
    <w:tbl>
      <w:tblPr>
        <w:tblW w:w="975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720"/>
        <w:gridCol w:w="549"/>
        <w:gridCol w:w="504"/>
        <w:gridCol w:w="1345"/>
        <w:gridCol w:w="708"/>
        <w:gridCol w:w="911"/>
      </w:tblGrid>
      <w:tr w:rsidR="00B3173A" w:rsidRPr="00EF62AA" w:rsidTr="00B3173A">
        <w:trPr>
          <w:cantSplit/>
          <w:trHeight w:val="1262"/>
          <w:jc w:val="center"/>
        </w:trPr>
        <w:tc>
          <w:tcPr>
            <w:tcW w:w="5017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Наименование расходов</w:t>
            </w:r>
          </w:p>
        </w:tc>
        <w:tc>
          <w:tcPr>
            <w:tcW w:w="720" w:type="dxa"/>
            <w:textDirection w:val="btLr"/>
            <w:vAlign w:val="center"/>
          </w:tcPr>
          <w:p w:rsidR="00B3173A" w:rsidRPr="00EF62AA" w:rsidRDefault="00B3173A" w:rsidP="00787FF6">
            <w:pPr>
              <w:ind w:left="113" w:right="113"/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ГРБС</w:t>
            </w:r>
          </w:p>
        </w:tc>
        <w:tc>
          <w:tcPr>
            <w:tcW w:w="549" w:type="dxa"/>
            <w:textDirection w:val="btLr"/>
            <w:vAlign w:val="center"/>
          </w:tcPr>
          <w:p w:rsidR="00B3173A" w:rsidRPr="00EF62AA" w:rsidRDefault="00B3173A" w:rsidP="00787FF6">
            <w:pPr>
              <w:ind w:left="113" w:right="113"/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Раздел</w:t>
            </w:r>
          </w:p>
        </w:tc>
        <w:tc>
          <w:tcPr>
            <w:tcW w:w="504" w:type="dxa"/>
            <w:textDirection w:val="btLr"/>
            <w:vAlign w:val="center"/>
          </w:tcPr>
          <w:p w:rsidR="00B3173A" w:rsidRPr="00EF62AA" w:rsidRDefault="00B3173A" w:rsidP="00787FF6">
            <w:pPr>
              <w:ind w:left="113" w:right="113"/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Подраздел</w:t>
            </w:r>
          </w:p>
        </w:tc>
        <w:tc>
          <w:tcPr>
            <w:tcW w:w="1345" w:type="dxa"/>
            <w:textDirection w:val="btLr"/>
            <w:vAlign w:val="center"/>
          </w:tcPr>
          <w:p w:rsidR="00B3173A" w:rsidRPr="00EF62AA" w:rsidRDefault="00B3173A" w:rsidP="00787FF6">
            <w:pPr>
              <w:ind w:left="113" w:right="113"/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КЦСР</w:t>
            </w:r>
          </w:p>
        </w:tc>
        <w:tc>
          <w:tcPr>
            <w:tcW w:w="708" w:type="dxa"/>
            <w:textDirection w:val="btLr"/>
            <w:vAlign w:val="center"/>
          </w:tcPr>
          <w:p w:rsidR="00B3173A" w:rsidRPr="00EF62AA" w:rsidRDefault="00B3173A" w:rsidP="00787FF6">
            <w:pPr>
              <w:ind w:left="113" w:right="113"/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КВР</w:t>
            </w:r>
          </w:p>
        </w:tc>
        <w:tc>
          <w:tcPr>
            <w:tcW w:w="911" w:type="dxa"/>
            <w:textDirection w:val="btLr"/>
            <w:vAlign w:val="center"/>
          </w:tcPr>
          <w:p w:rsidR="00B3173A" w:rsidRPr="00EF62AA" w:rsidRDefault="00B3173A" w:rsidP="00787FF6">
            <w:pPr>
              <w:ind w:left="113" w:right="113"/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Кассовое исполнение</w:t>
            </w:r>
          </w:p>
        </w:tc>
      </w:tr>
      <w:tr w:rsidR="00B3173A" w:rsidRPr="00EF62AA" w:rsidTr="00B3173A">
        <w:trPr>
          <w:jc w:val="center"/>
        </w:trPr>
        <w:tc>
          <w:tcPr>
            <w:tcW w:w="9754" w:type="dxa"/>
            <w:gridSpan w:val="7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b/>
                <w:color w:val="000000"/>
              </w:rPr>
              <w:t xml:space="preserve">Администрация сельского поселения </w:t>
            </w:r>
            <w:proofErr w:type="spellStart"/>
            <w:r w:rsidRPr="00EF62AA">
              <w:rPr>
                <w:b/>
                <w:color w:val="000000"/>
              </w:rPr>
              <w:t>Теплогорское</w:t>
            </w:r>
            <w:proofErr w:type="spellEnd"/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2519,1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DE1533" w:rsidRDefault="00B3173A" w:rsidP="00787FF6">
            <w:pPr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DE1533" w:rsidRDefault="00B3173A" w:rsidP="00787FF6">
            <w:pPr>
              <w:jc w:val="right"/>
              <w:rPr>
                <w:b/>
                <w:color w:val="FF0000"/>
              </w:rPr>
            </w:pPr>
            <w:r w:rsidRPr="00DE1533">
              <w:rPr>
                <w:b/>
                <w:color w:val="FF0000"/>
              </w:rPr>
              <w:t>602,5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Непрограммные расходы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602,</w:t>
            </w:r>
            <w:r>
              <w:rPr>
                <w:color w:val="000000"/>
              </w:rPr>
              <w:t>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Выполнение функций органами местного самоуправления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602,</w:t>
            </w:r>
            <w:r>
              <w:rPr>
                <w:color w:val="000000"/>
              </w:rPr>
              <w:t>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90 0 02 03000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602,</w:t>
            </w:r>
            <w:r>
              <w:rPr>
                <w:color w:val="000000"/>
              </w:rPr>
              <w:t>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90 0 02 03000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120</w:t>
            </w:r>
          </w:p>
        </w:tc>
        <w:tc>
          <w:tcPr>
            <w:tcW w:w="911" w:type="dxa"/>
            <w:vAlign w:val="center"/>
          </w:tcPr>
          <w:p w:rsidR="00B3173A" w:rsidRPr="000A60DD" w:rsidRDefault="00B3173A" w:rsidP="00787FF6">
            <w:pPr>
              <w:jc w:val="right"/>
              <w:rPr>
                <w:color w:val="FF0000"/>
              </w:rPr>
            </w:pPr>
            <w:r w:rsidRPr="000A60DD">
              <w:rPr>
                <w:color w:val="FF0000"/>
              </w:rPr>
              <w:t>497,</w:t>
            </w:r>
            <w:r>
              <w:rPr>
                <w:color w:val="FF0000"/>
              </w:rPr>
              <w:t>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</w:tcPr>
          <w:p w:rsidR="00B3173A" w:rsidRDefault="00B3173A" w:rsidP="00787FF6">
            <w:pPr>
              <w:pStyle w:val="Standard"/>
              <w:rPr>
                <w:color w:val="2C2D2E"/>
              </w:rPr>
            </w:pPr>
            <w:r>
              <w:rPr>
                <w:color w:val="2C2D2E"/>
              </w:rPr>
              <w:t>Расходы на оплату труда  персоналу государственных(муниципальных  ) органов за счет дотации</w:t>
            </w:r>
          </w:p>
        </w:tc>
        <w:tc>
          <w:tcPr>
            <w:tcW w:w="720" w:type="dxa"/>
          </w:tcPr>
          <w:p w:rsidR="00B3173A" w:rsidRDefault="00B3173A" w:rsidP="00787FF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549" w:type="dxa"/>
          </w:tcPr>
          <w:p w:rsidR="00B3173A" w:rsidRDefault="00B3173A" w:rsidP="00787FF6">
            <w:pPr>
              <w:pStyle w:val="Standard"/>
              <w:jc w:val="center"/>
            </w:pPr>
            <w:r>
              <w:t>01</w:t>
            </w:r>
          </w:p>
        </w:tc>
        <w:tc>
          <w:tcPr>
            <w:tcW w:w="504" w:type="dxa"/>
          </w:tcPr>
          <w:p w:rsidR="00B3173A" w:rsidRDefault="00B3173A" w:rsidP="00787FF6">
            <w:pPr>
              <w:pStyle w:val="Standard"/>
              <w:jc w:val="center"/>
            </w:pPr>
            <w:r>
              <w:t>02</w:t>
            </w:r>
          </w:p>
        </w:tc>
        <w:tc>
          <w:tcPr>
            <w:tcW w:w="1345" w:type="dxa"/>
          </w:tcPr>
          <w:p w:rsidR="00B3173A" w:rsidRDefault="00B3173A" w:rsidP="00787FF6">
            <w:pPr>
              <w:pStyle w:val="Standard"/>
              <w:jc w:val="center"/>
              <w:rPr>
                <w:color w:val="2C2D2E"/>
              </w:rPr>
            </w:pPr>
            <w:r>
              <w:rPr>
                <w:color w:val="2C2D2E"/>
              </w:rPr>
              <w:t>90 0 02 70030</w:t>
            </w:r>
          </w:p>
        </w:tc>
        <w:tc>
          <w:tcPr>
            <w:tcW w:w="708" w:type="dxa"/>
          </w:tcPr>
          <w:p w:rsidR="00B3173A" w:rsidRDefault="00B3173A" w:rsidP="00787FF6">
            <w:pPr>
              <w:pStyle w:val="Standard"/>
              <w:snapToGrid w:val="0"/>
              <w:jc w:val="center"/>
            </w:pPr>
          </w:p>
        </w:tc>
        <w:tc>
          <w:tcPr>
            <w:tcW w:w="911" w:type="dxa"/>
            <w:vAlign w:val="center"/>
          </w:tcPr>
          <w:p w:rsidR="00B3173A" w:rsidRPr="000A60DD" w:rsidRDefault="00B3173A" w:rsidP="00787FF6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105,0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</w:tcPr>
          <w:p w:rsidR="00B3173A" w:rsidRDefault="00B3173A" w:rsidP="00787FF6">
            <w:pPr>
              <w:pStyle w:val="Standard"/>
            </w:pPr>
            <w:r>
              <w:t>Расходы на выплаты персоналу государственных(муниципальных) органов</w:t>
            </w:r>
          </w:p>
        </w:tc>
        <w:tc>
          <w:tcPr>
            <w:tcW w:w="720" w:type="dxa"/>
          </w:tcPr>
          <w:p w:rsidR="00B3173A" w:rsidRDefault="00B3173A" w:rsidP="00787FF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549" w:type="dxa"/>
          </w:tcPr>
          <w:p w:rsidR="00B3173A" w:rsidRDefault="00B3173A" w:rsidP="00787FF6">
            <w:pPr>
              <w:pStyle w:val="Standard"/>
              <w:jc w:val="center"/>
            </w:pPr>
            <w:r>
              <w:t>01</w:t>
            </w:r>
          </w:p>
        </w:tc>
        <w:tc>
          <w:tcPr>
            <w:tcW w:w="504" w:type="dxa"/>
          </w:tcPr>
          <w:p w:rsidR="00B3173A" w:rsidRDefault="00B3173A" w:rsidP="00787FF6">
            <w:pPr>
              <w:pStyle w:val="Standard"/>
              <w:jc w:val="center"/>
            </w:pPr>
            <w:r>
              <w:t>02</w:t>
            </w:r>
          </w:p>
          <w:p w:rsidR="00B3173A" w:rsidRDefault="00B3173A" w:rsidP="00787FF6">
            <w:pPr>
              <w:pStyle w:val="Standard"/>
              <w:jc w:val="center"/>
            </w:pPr>
          </w:p>
        </w:tc>
        <w:tc>
          <w:tcPr>
            <w:tcW w:w="1345" w:type="dxa"/>
          </w:tcPr>
          <w:p w:rsidR="00B3173A" w:rsidRDefault="00B3173A" w:rsidP="00787FF6">
            <w:pPr>
              <w:pStyle w:val="Standard"/>
              <w:jc w:val="center"/>
              <w:rPr>
                <w:color w:val="2C2D2E"/>
              </w:rPr>
            </w:pPr>
            <w:r>
              <w:rPr>
                <w:color w:val="2C2D2E"/>
              </w:rPr>
              <w:t>90 0 02 70030</w:t>
            </w:r>
          </w:p>
        </w:tc>
        <w:tc>
          <w:tcPr>
            <w:tcW w:w="708" w:type="dxa"/>
          </w:tcPr>
          <w:p w:rsidR="00B3173A" w:rsidRDefault="00B3173A" w:rsidP="00787FF6">
            <w:pPr>
              <w:pStyle w:val="Standard"/>
              <w:jc w:val="center"/>
            </w:pPr>
            <w:r>
              <w:t>120</w:t>
            </w:r>
          </w:p>
        </w:tc>
        <w:tc>
          <w:tcPr>
            <w:tcW w:w="911" w:type="dxa"/>
            <w:vAlign w:val="center"/>
          </w:tcPr>
          <w:p w:rsidR="00B3173A" w:rsidRDefault="00B3173A" w:rsidP="00787FF6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105,0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FF0000"/>
              </w:rPr>
            </w:pPr>
            <w:r w:rsidRPr="00EF62AA">
              <w:rPr>
                <w:color w:val="FF0000"/>
              </w:rPr>
              <w:t>1813,8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DE1533" w:rsidRDefault="00B3173A" w:rsidP="00787FF6">
            <w:pPr>
              <w:rPr>
                <w:b/>
              </w:rPr>
            </w:pPr>
            <w:r w:rsidRPr="00DE1533">
              <w:rPr>
                <w:b/>
              </w:rPr>
              <w:t>Непрограммные расходы</w:t>
            </w:r>
          </w:p>
        </w:tc>
        <w:tc>
          <w:tcPr>
            <w:tcW w:w="720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</w:rPr>
            </w:pPr>
            <w:r w:rsidRPr="00DE1533">
              <w:rPr>
                <w:b/>
              </w:rPr>
              <w:t>90 0 00 00000</w:t>
            </w:r>
          </w:p>
        </w:tc>
        <w:tc>
          <w:tcPr>
            <w:tcW w:w="708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DE1533" w:rsidRDefault="00B3173A" w:rsidP="00787FF6">
            <w:pPr>
              <w:jc w:val="right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1813,8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DE1533" w:rsidRDefault="00B3173A" w:rsidP="00787FF6">
            <w:pPr>
              <w:rPr>
                <w:b/>
              </w:rPr>
            </w:pPr>
            <w:r w:rsidRPr="00DE1533"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</w:rPr>
            </w:pPr>
            <w:r w:rsidRPr="00DE1533">
              <w:rPr>
                <w:b/>
              </w:rPr>
              <w:t>90 0 02 00000</w:t>
            </w:r>
          </w:p>
        </w:tc>
        <w:tc>
          <w:tcPr>
            <w:tcW w:w="708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DE1533" w:rsidRDefault="00B3173A" w:rsidP="00787FF6">
            <w:pPr>
              <w:jc w:val="right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1732,4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90 0 02 04000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FF0000"/>
              </w:rPr>
            </w:pPr>
            <w:r w:rsidRPr="00EF62AA">
              <w:rPr>
                <w:color w:val="FF0000"/>
              </w:rPr>
              <w:t>1449,8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90 0 02 04000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120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884,4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90 0 02 04000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554,0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90 0 02 04000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850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11,4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</w:tcPr>
          <w:p w:rsidR="00B3173A" w:rsidRPr="00DE1533" w:rsidRDefault="00B3173A" w:rsidP="00787FF6">
            <w:pPr>
              <w:pStyle w:val="Standard"/>
              <w:rPr>
                <w:b/>
                <w:color w:val="2C2D2E"/>
              </w:rPr>
            </w:pPr>
            <w:r w:rsidRPr="00DE1533">
              <w:rPr>
                <w:b/>
                <w:color w:val="2C2D2E"/>
              </w:rPr>
              <w:t>Расходы на оплату труда  персоналу государственных(муниципальных  ) органов за счет дотации</w:t>
            </w:r>
          </w:p>
        </w:tc>
        <w:tc>
          <w:tcPr>
            <w:tcW w:w="720" w:type="dxa"/>
          </w:tcPr>
          <w:p w:rsidR="00B3173A" w:rsidRPr="00DE1533" w:rsidRDefault="00B3173A" w:rsidP="00787FF6">
            <w:pPr>
              <w:pStyle w:val="Standard"/>
              <w:jc w:val="center"/>
              <w:rPr>
                <w:b/>
                <w:bCs/>
              </w:rPr>
            </w:pPr>
            <w:r w:rsidRPr="00DE1533">
              <w:rPr>
                <w:b/>
                <w:bCs/>
              </w:rPr>
              <w:t>935</w:t>
            </w:r>
          </w:p>
        </w:tc>
        <w:tc>
          <w:tcPr>
            <w:tcW w:w="549" w:type="dxa"/>
          </w:tcPr>
          <w:p w:rsidR="00B3173A" w:rsidRPr="00DE1533" w:rsidRDefault="00B3173A" w:rsidP="00787FF6">
            <w:pPr>
              <w:pStyle w:val="Standard"/>
              <w:jc w:val="center"/>
              <w:rPr>
                <w:b/>
              </w:rPr>
            </w:pPr>
            <w:r w:rsidRPr="00DE1533">
              <w:rPr>
                <w:b/>
              </w:rPr>
              <w:t>01</w:t>
            </w:r>
          </w:p>
        </w:tc>
        <w:tc>
          <w:tcPr>
            <w:tcW w:w="504" w:type="dxa"/>
          </w:tcPr>
          <w:p w:rsidR="00B3173A" w:rsidRPr="00DE1533" w:rsidRDefault="00B3173A" w:rsidP="00787FF6">
            <w:pPr>
              <w:pStyle w:val="Standard"/>
              <w:jc w:val="center"/>
              <w:rPr>
                <w:b/>
              </w:rPr>
            </w:pPr>
            <w:r w:rsidRPr="00DE1533">
              <w:rPr>
                <w:b/>
              </w:rPr>
              <w:t>04</w:t>
            </w:r>
          </w:p>
        </w:tc>
        <w:tc>
          <w:tcPr>
            <w:tcW w:w="1345" w:type="dxa"/>
          </w:tcPr>
          <w:p w:rsidR="00B3173A" w:rsidRPr="00DE1533" w:rsidRDefault="00B3173A" w:rsidP="00787FF6">
            <w:pPr>
              <w:pStyle w:val="Standard"/>
              <w:jc w:val="center"/>
              <w:rPr>
                <w:b/>
              </w:rPr>
            </w:pPr>
            <w:r w:rsidRPr="00DE1533">
              <w:rPr>
                <w:b/>
              </w:rPr>
              <w:t>90 0 02 70030</w:t>
            </w:r>
          </w:p>
        </w:tc>
        <w:tc>
          <w:tcPr>
            <w:tcW w:w="708" w:type="dxa"/>
          </w:tcPr>
          <w:p w:rsidR="00B3173A" w:rsidRPr="00DE1533" w:rsidRDefault="00B3173A" w:rsidP="00787FF6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B3173A" w:rsidRPr="00DE1533" w:rsidRDefault="00B3173A" w:rsidP="00787FF6">
            <w:pPr>
              <w:jc w:val="right"/>
              <w:rPr>
                <w:b/>
              </w:rPr>
            </w:pPr>
            <w:r w:rsidRPr="00DE1533">
              <w:rPr>
                <w:b/>
              </w:rPr>
              <w:t>280,6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</w:tcPr>
          <w:p w:rsidR="00B3173A" w:rsidRDefault="00B3173A" w:rsidP="00787FF6">
            <w:pPr>
              <w:pStyle w:val="Standard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</w:tcPr>
          <w:p w:rsidR="00B3173A" w:rsidRDefault="00B3173A" w:rsidP="00787FF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549" w:type="dxa"/>
          </w:tcPr>
          <w:p w:rsidR="00B3173A" w:rsidRDefault="00B3173A" w:rsidP="00787FF6">
            <w:pPr>
              <w:pStyle w:val="Standard"/>
              <w:jc w:val="center"/>
            </w:pPr>
            <w:r>
              <w:t>01</w:t>
            </w:r>
          </w:p>
        </w:tc>
        <w:tc>
          <w:tcPr>
            <w:tcW w:w="504" w:type="dxa"/>
          </w:tcPr>
          <w:p w:rsidR="00B3173A" w:rsidRDefault="00B3173A" w:rsidP="00787FF6">
            <w:pPr>
              <w:pStyle w:val="Standard"/>
              <w:jc w:val="center"/>
            </w:pPr>
            <w:r>
              <w:t>04</w:t>
            </w:r>
          </w:p>
        </w:tc>
        <w:tc>
          <w:tcPr>
            <w:tcW w:w="1345" w:type="dxa"/>
          </w:tcPr>
          <w:p w:rsidR="00B3173A" w:rsidRDefault="00B3173A" w:rsidP="00787FF6">
            <w:pPr>
              <w:pStyle w:val="Standard"/>
              <w:jc w:val="center"/>
            </w:pPr>
            <w:r>
              <w:t>90 0 02 70030</w:t>
            </w:r>
          </w:p>
        </w:tc>
        <w:tc>
          <w:tcPr>
            <w:tcW w:w="708" w:type="dxa"/>
          </w:tcPr>
          <w:p w:rsidR="00B3173A" w:rsidRDefault="00B3173A" w:rsidP="00787FF6">
            <w:pPr>
              <w:pStyle w:val="Standard"/>
              <w:jc w:val="center"/>
            </w:pPr>
            <w:r>
              <w:t>120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>
              <w:t>280,6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DE1533" w:rsidRDefault="00B3173A" w:rsidP="00787FF6">
            <w:pPr>
              <w:rPr>
                <w:b/>
              </w:rPr>
            </w:pPr>
            <w:r w:rsidRPr="00DE1533">
              <w:rPr>
                <w:b/>
                <w:color w:val="000000"/>
              </w:rPr>
              <w:t>Единая субвенция на осуществление отдельных государственных полномочий в сфере административных отношений</w:t>
            </w:r>
          </w:p>
        </w:tc>
        <w:tc>
          <w:tcPr>
            <w:tcW w:w="720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</w:rPr>
            </w:pPr>
            <w:r w:rsidRPr="00DE1533">
              <w:rPr>
                <w:b/>
              </w:rPr>
              <w:t>90 0 02 72311</w:t>
            </w:r>
          </w:p>
        </w:tc>
        <w:tc>
          <w:tcPr>
            <w:tcW w:w="708" w:type="dxa"/>
            <w:vAlign w:val="center"/>
          </w:tcPr>
          <w:p w:rsidR="00B3173A" w:rsidRPr="00DE1533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DE1533" w:rsidRDefault="00B3173A" w:rsidP="00787FF6">
            <w:pPr>
              <w:jc w:val="right"/>
              <w:rPr>
                <w:b/>
                <w:color w:val="000000"/>
              </w:rPr>
            </w:pPr>
            <w:r w:rsidRPr="00DE1533">
              <w:rPr>
                <w:b/>
                <w:color w:val="000000"/>
              </w:rPr>
              <w:t>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90 0 02 72311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FF0000"/>
              </w:rPr>
            </w:pPr>
            <w:r w:rsidRPr="00EF62AA">
              <w:rPr>
                <w:color w:val="FF0000"/>
              </w:rPr>
              <w:t>81,4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Осуществление полномочий по исполнению местных бюджетов поселений в части ведения бюджетного (бухгалтерского) учёта и составлению отчётности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90 9 02 00003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44,0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90 9 02 00003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540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44,0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Осуществление полномочий по правовому обеспечению деятельности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90 9 02 00004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34,4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90 9 02 00004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540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34,4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выполнение полномочий по определению поставщиков (подрядчиков, исполнителей)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90 9 02 00008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90 9 02 00008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540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24,0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Непрограммные расходы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24,0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24,0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Межбюджетные трансферты на выполнение полномочий городских (сельских) поселений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90 9 02 00000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24,0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90 9 02 00001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90 9 02 00001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Осуществление полномочий по внешнему муниципальному финансовому контролю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90 9 02 00002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Иные 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06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90 9 02 00002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78,8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Непрограммные расходы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78,8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73A" w:rsidRPr="00EF62AA" w:rsidRDefault="00B3173A" w:rsidP="00787FF6">
            <w:r w:rsidRPr="00EF62AA">
              <w:t>Прочие непрограммные расходы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90 0 09 00000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78,8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73A" w:rsidRPr="00EF62AA" w:rsidRDefault="00B3173A" w:rsidP="00787FF6">
            <w:r w:rsidRPr="00EF62AA">
              <w:t>Руководство и управление в сфере установленных функций по обслуживанию и содержанию объектов жилищно-коммунального и дорожного хозяйства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13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90 0 09 09010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78,8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13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90 0 09 09010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78,8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</w:rPr>
            </w:pPr>
            <w:r w:rsidRPr="00EF62AA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02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113,4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02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113,4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Непрограммные расходы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02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113,4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Выполнение функций органами местного самоуправления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02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113,4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90 0 02 51180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113,4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90 0 02 51180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120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113,4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03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77,7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34 0 00 00000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Мероприятия по обеспечению пожарной безопасности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34 0 08 00000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Обеспечение пожарной безопасности в границах поселения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1345" w:type="dxa"/>
            <w:vAlign w:val="bottom"/>
          </w:tcPr>
          <w:p w:rsidR="00B3173A" w:rsidRPr="00EF62AA" w:rsidRDefault="00B3173A" w:rsidP="00787FF6">
            <w:pPr>
              <w:jc w:val="center"/>
            </w:pPr>
            <w:r w:rsidRPr="00EF62AA">
              <w:t>34 0 08 00010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34 0 08 00010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1171,8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596,9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Программы, мероприятия в области благоустройства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596,9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73A" w:rsidRPr="00EF62AA" w:rsidRDefault="00B3173A" w:rsidP="00787FF6">
            <w:pPr>
              <w:rPr>
                <w:bCs/>
              </w:rPr>
            </w:pPr>
            <w:r w:rsidRPr="00EF62AA">
              <w:rPr>
                <w:bCs/>
              </w:rPr>
              <w:t>Мероприятия в области благоустройства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596,9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60 2 05 00000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596,9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73A" w:rsidRPr="00EF62AA" w:rsidRDefault="00B3173A" w:rsidP="00787FF6">
            <w:pPr>
              <w:rPr>
                <w:bCs/>
              </w:rPr>
            </w:pPr>
            <w:r w:rsidRPr="00EF62AA">
              <w:rPr>
                <w:bCs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60 2 05 </w:t>
            </w:r>
            <w:r w:rsidRPr="00EF62AA">
              <w:rPr>
                <w:lang w:val="en-US"/>
              </w:rPr>
              <w:t>S</w:t>
            </w:r>
            <w:r w:rsidRPr="00EF62AA">
              <w:t>1400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596,9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60 2 05 </w:t>
            </w:r>
            <w:r w:rsidRPr="00EF62AA">
              <w:rPr>
                <w:lang w:val="en-US"/>
              </w:rPr>
              <w:t>S</w:t>
            </w:r>
            <w:r w:rsidRPr="00EF62AA">
              <w:t>1400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596,9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09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574,9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Муниципальная программа «Развитие и совершенствование сети автомобильных дорог общего пользования местного значения Великоустюгского муниципального района и поселений на 2019-2023 годы»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09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15 0 00 00000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574,9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09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15 9 00 00000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574,9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Межбюджетные трансферты, передаваемые в бюджеты городских (сельских) поселений из районного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09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15 9 01 00000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574,9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Межбюджетные трансферты на выполнение полномочий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09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15 9 01 00020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574,9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04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09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15 9 01 00020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574,9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3736,7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985,3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Муниципальная программа «Модернизация системы коммунальной инфраструктуры на территории Великоустюгского муниципального района на 2018-2023 годы и на перспективу до 2027 года"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24 0 00 00000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906,4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24 9 00 00000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906,4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Межбюджетные трансферты, передаваемые в бюджеты городских (сельских) поселений из районного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24 9 01 00000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906,4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Межбюджетные трансферты на финансовое обеспечение переданных полномочий по организации в границах поселений электро-, тепло-, газо-, и водоснабжения населения, водоотведения, снабжения населения топливом (в том числе мероприятия по ремонту систем коммунальной инфраструктуры)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24 9 01 00010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FF0000"/>
              </w:rPr>
            </w:pPr>
            <w:r w:rsidRPr="00EF62AA">
              <w:rPr>
                <w:color w:val="FF0000"/>
              </w:rPr>
              <w:t>906,4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24 9 01 00010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306,5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Бюджетный инвестиции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24 9 01 00010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410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599,9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35 0 00 00000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78,9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Мероприятия в области коммунального хозяйства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35 0 03 00000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78,9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3A" w:rsidRPr="00EF62AA" w:rsidRDefault="00B3173A" w:rsidP="00787FF6">
            <w:r w:rsidRPr="00EF62AA">
              <w:t>Мероприятия по капитальному ремонту, ремонту и содержанию объектов коммунальной инфраструктуры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35 0 03 00010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78,9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35 0 03 00010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78,9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</w:rPr>
            </w:pPr>
            <w:r w:rsidRPr="00EF62AA"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2751,4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Программы, мероприятия в области благоустройства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2751,4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Мероприятия в области благоустройства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2751,4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Уличное освещение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60 2 01 00000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329,0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Организация уличного освещения за счёт субсидий областного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60 2 01 </w:t>
            </w:r>
            <w:r w:rsidRPr="00EF62AA">
              <w:rPr>
                <w:lang w:val="en-US"/>
              </w:rPr>
              <w:t>S</w:t>
            </w:r>
            <w:r w:rsidRPr="00EF62AA">
              <w:t>1090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329,0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60 2 01 </w:t>
            </w:r>
            <w:r w:rsidRPr="00EF62AA">
              <w:rPr>
                <w:lang w:val="en-US"/>
              </w:rPr>
              <w:t>S</w:t>
            </w:r>
            <w:r w:rsidRPr="00EF62AA">
              <w:t>1090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329,0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Организация сбора и вывоза твердых коммунальных отходов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60 2 02 00000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444,6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 рамках проекта «Народный бюджет» за счет средств областного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lang w:val="en-US"/>
              </w:rPr>
            </w:pPr>
            <w:r w:rsidRPr="00EF62AA">
              <w:t xml:space="preserve">60 2 02 </w:t>
            </w:r>
            <w:r w:rsidRPr="00EF62AA">
              <w:rPr>
                <w:lang w:val="en-US"/>
              </w:rPr>
              <w:t>S2270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311,2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lang w:val="en-US"/>
              </w:rPr>
            </w:pPr>
            <w:r w:rsidRPr="00EF62AA">
              <w:t xml:space="preserve">60 2 02 </w:t>
            </w:r>
            <w:r w:rsidRPr="00EF62AA">
              <w:rPr>
                <w:lang w:val="en-US"/>
              </w:rPr>
              <w:t>S2270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311,2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рамках проекта «Народный бюджет» за счет средств местного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60 2 02 </w:t>
            </w:r>
            <w:r w:rsidRPr="00EF62AA">
              <w:rPr>
                <w:lang w:val="en-US"/>
              </w:rPr>
              <w:t>S227</w:t>
            </w:r>
            <w:r w:rsidRPr="00EF62AA">
              <w:t>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10</w:t>
            </w:r>
            <w:r>
              <w:t>9,0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60 2 02 </w:t>
            </w:r>
            <w:r w:rsidRPr="00EF62AA">
              <w:rPr>
                <w:lang w:val="en-US"/>
              </w:rPr>
              <w:t>S227</w:t>
            </w:r>
            <w:r w:rsidRPr="00EF62AA">
              <w:t>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10</w:t>
            </w:r>
            <w:r>
              <w:t>9,0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рамках проекта «Народный бюджет» за счет средств пожертвований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60 2 02 </w:t>
            </w:r>
            <w:r w:rsidRPr="00EF62AA">
              <w:rPr>
                <w:lang w:val="en-US"/>
              </w:rPr>
              <w:t>S227</w:t>
            </w:r>
            <w:r w:rsidRPr="00EF62AA">
              <w:t>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24,4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 xml:space="preserve">60 2 02 </w:t>
            </w:r>
            <w:r w:rsidRPr="00EF62AA">
              <w:rPr>
                <w:lang w:val="en-US"/>
              </w:rPr>
              <w:t>S227</w:t>
            </w:r>
            <w:r w:rsidRPr="00EF62AA">
              <w:t>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24,4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60204</w:t>
            </w:r>
          </w:p>
          <w:p w:rsidR="00B3173A" w:rsidRPr="00EF62AA" w:rsidRDefault="00B3173A" w:rsidP="00787FF6">
            <w:pPr>
              <w:jc w:val="center"/>
            </w:pPr>
            <w:r w:rsidRPr="00EF62AA">
              <w:t>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31,7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Содержание мест захоронений в границах поселения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60204</w:t>
            </w:r>
          </w:p>
          <w:p w:rsidR="00B3173A" w:rsidRPr="00EF62AA" w:rsidRDefault="00B3173A" w:rsidP="00787FF6">
            <w:pPr>
              <w:jc w:val="center"/>
            </w:pPr>
            <w:r w:rsidRPr="00EF62AA">
              <w:t>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31,7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6020400010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31,7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60 2 05 00000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1946,0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Проведение мероприятий в рамках благоустройства поселения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60 2 05 00010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536,1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60 2 05 00010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41</w:t>
            </w:r>
            <w:r>
              <w:t>8,0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C27BDE" w:rsidRDefault="00B3173A" w:rsidP="00787FF6">
            <w:pPr>
              <w:rPr>
                <w:color w:val="000000"/>
              </w:rPr>
            </w:pPr>
            <w:r w:rsidRPr="00C27BDE">
              <w:rPr>
                <w:color w:val="000000"/>
              </w:rPr>
              <w:t>Бюджетные инвестиции</w:t>
            </w:r>
          </w:p>
        </w:tc>
        <w:tc>
          <w:tcPr>
            <w:tcW w:w="720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C27BDE" w:rsidRDefault="00B3173A" w:rsidP="00787FF6">
            <w:pPr>
              <w:jc w:val="center"/>
            </w:pPr>
            <w:r w:rsidRPr="00C27BDE">
              <w:t>602050010</w:t>
            </w:r>
          </w:p>
        </w:tc>
        <w:tc>
          <w:tcPr>
            <w:tcW w:w="708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410</w:t>
            </w:r>
          </w:p>
        </w:tc>
        <w:tc>
          <w:tcPr>
            <w:tcW w:w="911" w:type="dxa"/>
            <w:vAlign w:val="center"/>
          </w:tcPr>
          <w:p w:rsidR="00B3173A" w:rsidRPr="00C27BDE" w:rsidRDefault="00B3173A" w:rsidP="00787FF6">
            <w:pPr>
              <w:jc w:val="right"/>
            </w:pPr>
            <w:r w:rsidRPr="00C27BDE">
              <w:t>118,2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рамках проекта «Народный бюджет» за счет средств областного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  <w:lang w:val="en-US"/>
              </w:rPr>
            </w:pPr>
            <w:r w:rsidRPr="00EF62AA">
              <w:rPr>
                <w:color w:val="000000"/>
                <w:lang w:val="en-US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rPr>
                <w:lang w:val="en-US"/>
              </w:rPr>
              <w:t>60205S</w:t>
            </w:r>
            <w:r w:rsidRPr="00EF62AA">
              <w:t>2270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867,</w:t>
            </w:r>
            <w:r>
              <w:t>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lang w:val="en-US"/>
              </w:rPr>
            </w:pPr>
            <w:r w:rsidRPr="00EF62AA">
              <w:rPr>
                <w:lang w:val="en-US"/>
              </w:rPr>
              <w:t>60205S</w:t>
            </w:r>
            <w:r w:rsidRPr="00EF62AA">
              <w:t>2270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867,</w:t>
            </w:r>
            <w:r>
              <w:t>4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рамках проекта «Народный бюджет» за счет средств местного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  <w:lang w:val="en-US"/>
              </w:rPr>
            </w:pPr>
            <w:r w:rsidRPr="00EF62AA">
              <w:rPr>
                <w:color w:val="000000"/>
                <w:lang w:val="en-US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rPr>
                <w:lang w:val="en-US"/>
              </w:rPr>
              <w:t>60205S</w:t>
            </w:r>
            <w:r w:rsidRPr="00EF62AA">
              <w:t>2271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472,8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lang w:val="en-US"/>
              </w:rPr>
            </w:pPr>
            <w:r w:rsidRPr="00EF62AA">
              <w:rPr>
                <w:lang w:val="en-US"/>
              </w:rPr>
              <w:t>60205S</w:t>
            </w:r>
            <w:r w:rsidRPr="00EF62AA">
              <w:t>2271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472,8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рамках проекта «Народный бюджет» за счет средств пожертвований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  <w:lang w:val="en-US"/>
              </w:rPr>
            </w:pPr>
            <w:r w:rsidRPr="00EF62AA">
              <w:rPr>
                <w:color w:val="000000"/>
                <w:lang w:val="en-US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rPr>
                <w:lang w:val="en-US"/>
              </w:rPr>
              <w:t>60205S</w:t>
            </w:r>
            <w:r w:rsidRPr="00EF62AA">
              <w:t>2272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>
              <w:t>69,7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lang w:val="en-US"/>
              </w:rPr>
            </w:pPr>
            <w:r w:rsidRPr="00EF62AA">
              <w:rPr>
                <w:lang w:val="en-US"/>
              </w:rPr>
              <w:t>60205S</w:t>
            </w:r>
            <w:r w:rsidRPr="00EF62AA">
              <w:t>2272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69,</w:t>
            </w:r>
            <w:r>
              <w:t>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Образование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07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07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2,5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Молодежная политика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0000000000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4300000000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4300100000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4300101000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4300101000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1276,5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Культура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1276,5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 xml:space="preserve">Муниципальная программа «Развитие малого и среднего предпринимательства в Великоустюгском муниципальном районе на 2022-2026 годы» 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1900000000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50,0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1990000000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50,0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Межбюджетные трансферты предоставляемые в бюджет городских(сельских)поселений из районного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1990100000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50,0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 xml:space="preserve">Межбюджетные трансферты бюджетам поселений на поощрение победителей (участников)конкурсов проводимых в рамках </w:t>
            </w:r>
            <w:proofErr w:type="spellStart"/>
            <w:r w:rsidRPr="00EF62AA">
              <w:rPr>
                <w:color w:val="000000"/>
              </w:rPr>
              <w:t>Прокопьевской</w:t>
            </w:r>
            <w:proofErr w:type="spellEnd"/>
            <w:r w:rsidRPr="00EF62AA">
              <w:rPr>
                <w:color w:val="000000"/>
              </w:rPr>
              <w:t xml:space="preserve"> ярмарки и Русских </w:t>
            </w:r>
            <w:proofErr w:type="spellStart"/>
            <w:r w:rsidRPr="00EF62AA">
              <w:rPr>
                <w:color w:val="000000"/>
              </w:rPr>
              <w:t>Гейзейских</w:t>
            </w:r>
            <w:proofErr w:type="spellEnd"/>
            <w:r w:rsidRPr="00EF62AA">
              <w:rPr>
                <w:color w:val="000000"/>
              </w:rPr>
              <w:t xml:space="preserve"> дней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1990100020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50,0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199010020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610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50,0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сфере культуры и кинематографии, содержание учреждений культуры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4400000000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1226,5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Дотации на реализацию расходных обязательств в части обеспечения оплаты труда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4400070030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220,7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4400070030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610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220,7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44 0 00 99000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FF0000"/>
              </w:rPr>
            </w:pPr>
            <w:r w:rsidRPr="00EF62AA">
              <w:rPr>
                <w:color w:val="FF0000"/>
              </w:rPr>
              <w:t>957,7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4400099000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7,7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44 0 00 99000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610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950,0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lang w:val="en-US"/>
              </w:rPr>
            </w:pPr>
            <w:r w:rsidRPr="00EF62AA">
              <w:t>44000</w:t>
            </w:r>
            <w:r w:rsidRPr="00EF62AA">
              <w:rPr>
                <w:lang w:val="en-US"/>
              </w:rPr>
              <w:t>S</w:t>
            </w:r>
            <w:r w:rsidRPr="00EF62AA">
              <w:t>2270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610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33,7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рамках проекта «Народный бюджет» за счет средств местного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44000</w:t>
            </w:r>
            <w:r w:rsidRPr="00EF62AA">
              <w:rPr>
                <w:lang w:val="en-US"/>
              </w:rPr>
              <w:t>S</w:t>
            </w:r>
            <w:r w:rsidRPr="00EF62AA">
              <w:t>2271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9,6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lang w:val="en-US"/>
              </w:rPr>
            </w:pPr>
            <w:r w:rsidRPr="00EF62AA">
              <w:t>44000</w:t>
            </w:r>
            <w:r w:rsidRPr="00EF62AA">
              <w:rPr>
                <w:lang w:val="en-US"/>
              </w:rPr>
              <w:t>S</w:t>
            </w:r>
            <w:r w:rsidRPr="00EF62AA">
              <w:t>2271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610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9,6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Мероприятия в рамках проекта «Народный бюджет» за счет средств пожертвований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  <w:lang w:val="en-US"/>
              </w:rPr>
              <w:t>0</w:t>
            </w:r>
            <w:r w:rsidRPr="00EF62AA">
              <w:rPr>
                <w:color w:val="000000"/>
              </w:rPr>
              <w:t>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44000</w:t>
            </w:r>
            <w:r w:rsidRPr="00EF62AA">
              <w:rPr>
                <w:lang w:val="en-US"/>
              </w:rPr>
              <w:t>S</w:t>
            </w:r>
            <w:r w:rsidRPr="00EF62AA">
              <w:t>2272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4,8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C27BDE" w:rsidRDefault="00B3173A" w:rsidP="00787FF6">
            <w:r w:rsidRPr="00C27BDE"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20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08</w:t>
            </w:r>
          </w:p>
        </w:tc>
        <w:tc>
          <w:tcPr>
            <w:tcW w:w="504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C27BDE" w:rsidRDefault="00B3173A" w:rsidP="00787FF6">
            <w:pPr>
              <w:jc w:val="center"/>
              <w:rPr>
                <w:lang w:val="en-US"/>
              </w:rPr>
            </w:pPr>
            <w:r w:rsidRPr="00C27BDE">
              <w:t>44000</w:t>
            </w:r>
            <w:r w:rsidRPr="00C27BDE">
              <w:rPr>
                <w:lang w:val="en-US"/>
              </w:rPr>
              <w:t>S</w:t>
            </w:r>
            <w:r w:rsidRPr="00C27BDE">
              <w:t>2272</w:t>
            </w:r>
          </w:p>
        </w:tc>
        <w:tc>
          <w:tcPr>
            <w:tcW w:w="708" w:type="dxa"/>
            <w:vAlign w:val="center"/>
          </w:tcPr>
          <w:p w:rsidR="00B3173A" w:rsidRPr="00C27BDE" w:rsidRDefault="00B3173A" w:rsidP="00787FF6">
            <w:pPr>
              <w:jc w:val="center"/>
              <w:rPr>
                <w:color w:val="000000"/>
              </w:rPr>
            </w:pPr>
            <w:r w:rsidRPr="00C27BDE">
              <w:rPr>
                <w:color w:val="000000"/>
              </w:rPr>
              <w:t>610</w:t>
            </w:r>
          </w:p>
        </w:tc>
        <w:tc>
          <w:tcPr>
            <w:tcW w:w="911" w:type="dxa"/>
            <w:vAlign w:val="center"/>
          </w:tcPr>
          <w:p w:rsidR="00B3173A" w:rsidRPr="00C27BDE" w:rsidRDefault="00B3173A" w:rsidP="00787FF6">
            <w:pPr>
              <w:jc w:val="right"/>
            </w:pPr>
            <w:r w:rsidRPr="00C27BDE">
              <w:t>4,8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259,9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237,9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Муниципальная программа "Совершенствование муниципального управления  и основные направления кадровой политики в Великоустюгском муниципальном районе в 2021-2025 годах"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1100000000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83,3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1190000000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83,3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Межбюджетные трансферты, передаваемые в бюджеты городских (сельских) поселений из районного бюджета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1190100000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83,3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Иные межбюджетные трансферты на обеспечение минимальных социальных гарантий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1190100002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83,3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>
              <w:t xml:space="preserve">Публичные нормативные </w:t>
            </w:r>
            <w:r w:rsidRPr="00EF62AA">
              <w:t xml:space="preserve"> социальные выплаты гражданам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1190100002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310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83,3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Мероприятия в сфере социальной политики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154,6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Дополнительное пенсионное обеспечение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50 1 00 00000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154,6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t>Выплаты дополнительного ежемесячного обеспечения к пенсиям государственных муниципальных служащих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50 1 00 01910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154,6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Публичные нормативные социальные выплаты гражданам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50 1 00 01910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310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154,6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</w:rPr>
            </w:pPr>
            <w:r w:rsidRPr="00EF62AA">
              <w:rPr>
                <w:b/>
              </w:rPr>
              <w:t>Социальное обеспечение населения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22,0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bottom"/>
          </w:tcPr>
          <w:p w:rsidR="00B3173A" w:rsidRPr="00EF62AA" w:rsidRDefault="00B3173A" w:rsidP="00787FF6">
            <w:r w:rsidRPr="00EF62AA">
              <w:t>Мероприятия в сфере социальной политики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Мероприятия в области социального обеспечения населения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50 2 00 00000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Обеспечение денежной компенсации (на оплату жилья, отопления, освещения) работникам муниципальных учреждений, проживающих и работающих в сельской местности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50 2 00 48980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10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50 2 00 48980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320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22,0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</w:rPr>
            </w:pPr>
            <w:r w:rsidRPr="00EF62AA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11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7,0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Массовый спорт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Мероприятия в сфере физической культуры и спорта, содержание учреждений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48 0 00 00000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48 0 00 99000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r w:rsidRPr="00EF62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11</w:t>
            </w: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48 0 00 99000</w:t>
            </w: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240</w:t>
            </w: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7,0</w:t>
            </w:r>
          </w:p>
        </w:tc>
      </w:tr>
      <w:tr w:rsidR="00B3173A" w:rsidRPr="00EF62AA" w:rsidTr="00B3173A">
        <w:trPr>
          <w:jc w:val="center"/>
        </w:trPr>
        <w:tc>
          <w:tcPr>
            <w:tcW w:w="5017" w:type="dxa"/>
            <w:vAlign w:val="center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Всего расходов</w:t>
            </w:r>
          </w:p>
        </w:tc>
        <w:tc>
          <w:tcPr>
            <w:tcW w:w="720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9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5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9164,6</w:t>
            </w:r>
          </w:p>
        </w:tc>
      </w:tr>
    </w:tbl>
    <w:p w:rsidR="00B3173A" w:rsidRPr="00EF62A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Default="00B3173A" w:rsidP="00B3173A">
      <w:pPr>
        <w:jc w:val="center"/>
        <w:rPr>
          <w:b/>
          <w:bCs/>
        </w:rPr>
      </w:pPr>
    </w:p>
    <w:p w:rsidR="00B3173A" w:rsidRPr="00EF62AA" w:rsidRDefault="00B3173A" w:rsidP="00B3173A">
      <w:pPr>
        <w:jc w:val="center"/>
        <w:rPr>
          <w:b/>
          <w:bCs/>
        </w:rPr>
      </w:pPr>
    </w:p>
    <w:p w:rsidR="00B3173A" w:rsidRPr="00EF62AA" w:rsidRDefault="00B3173A" w:rsidP="00B3173A">
      <w:pPr>
        <w:jc w:val="center"/>
        <w:rPr>
          <w:b/>
          <w:bCs/>
        </w:rPr>
      </w:pPr>
    </w:p>
    <w:p w:rsidR="00B3173A" w:rsidRPr="00EF62A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 w:rsidRPr="00EF62AA">
        <w:rPr>
          <w:rFonts w:ascii="Times New Roman" w:hAnsi="Times New Roman" w:cs="Times New Roman"/>
        </w:rPr>
        <w:t>Приложение № 3 к решению</w:t>
      </w:r>
    </w:p>
    <w:p w:rsidR="00B3173A" w:rsidRPr="00EF62A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 w:rsidRPr="00EF62AA">
        <w:rPr>
          <w:rFonts w:ascii="Times New Roman" w:hAnsi="Times New Roman" w:cs="Times New Roman"/>
        </w:rPr>
        <w:t xml:space="preserve">Великоустюгской Думы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31.05</w:t>
      </w:r>
      <w:r w:rsidRPr="00EF62AA">
        <w:rPr>
          <w:rFonts w:ascii="Times New Roman" w:hAnsi="Times New Roman" w:cs="Times New Roman"/>
        </w:rPr>
        <w:t>.2023 №</w:t>
      </w:r>
      <w:r>
        <w:rPr>
          <w:rFonts w:ascii="Times New Roman" w:hAnsi="Times New Roman" w:cs="Times New Roman"/>
        </w:rPr>
        <w:t xml:space="preserve"> 67</w:t>
      </w:r>
    </w:p>
    <w:p w:rsidR="00B3173A" w:rsidRDefault="00B3173A" w:rsidP="00B3173A">
      <w:pPr>
        <w:jc w:val="right"/>
      </w:pPr>
      <w:r>
        <w:t>«</w:t>
      </w:r>
      <w:r w:rsidRPr="00EF62AA">
        <w:t xml:space="preserve">Об исполнении </w:t>
      </w:r>
      <w:r w:rsidRPr="00273AD4">
        <w:t>бюджета сельского</w:t>
      </w:r>
      <w:r>
        <w:t xml:space="preserve"> </w:t>
      </w:r>
      <w:r w:rsidRPr="00273AD4">
        <w:t xml:space="preserve">  поселения </w:t>
      </w:r>
      <w:proofErr w:type="spellStart"/>
      <w:r w:rsidRPr="00273AD4">
        <w:t>Теплогорское</w:t>
      </w:r>
      <w:proofErr w:type="spellEnd"/>
      <w:r w:rsidRPr="00273AD4">
        <w:t xml:space="preserve"> </w:t>
      </w:r>
    </w:p>
    <w:p w:rsidR="00B3173A" w:rsidRPr="00EF62AA" w:rsidRDefault="00B3173A" w:rsidP="00B3173A">
      <w:pPr>
        <w:jc w:val="right"/>
      </w:pPr>
      <w:r w:rsidRPr="00273AD4">
        <w:rPr>
          <w:lang w:eastAsia="zh-CN"/>
        </w:rPr>
        <w:t xml:space="preserve">Великоустюгского муниципального района </w:t>
      </w:r>
      <w:r w:rsidRPr="00273AD4">
        <w:t>за 2022</w:t>
      </w:r>
      <w:r w:rsidRPr="00EF62AA">
        <w:t xml:space="preserve"> год</w:t>
      </w:r>
      <w:r>
        <w:t>»</w:t>
      </w:r>
    </w:p>
    <w:p w:rsidR="00B3173A" w:rsidRPr="00B3173A" w:rsidRDefault="00B3173A" w:rsidP="00B3173A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:rsidR="00B3173A" w:rsidRPr="00B3173A" w:rsidRDefault="00B3173A" w:rsidP="00B3173A">
      <w:pPr>
        <w:jc w:val="center"/>
        <w:rPr>
          <w:b/>
          <w:sz w:val="26"/>
          <w:szCs w:val="26"/>
        </w:rPr>
      </w:pPr>
      <w:r w:rsidRPr="00B3173A">
        <w:rPr>
          <w:b/>
          <w:sz w:val="26"/>
          <w:szCs w:val="26"/>
        </w:rPr>
        <w:t xml:space="preserve">РАСХОДЫ БЮДЖЕТА СЕЛЬСКОГО ПОСЕЛЕНИЯ ТЕПЛОГОРСКОЕ ПО РАЗДЕЛАМ И ПОДРАЗДЕЛАМ  КЛАССИФИКАЦИИ РАСХОДОВ БЮДЖЕТОВ ЗА 2022 </w:t>
      </w:r>
      <w:r>
        <w:rPr>
          <w:b/>
          <w:sz w:val="26"/>
          <w:szCs w:val="26"/>
        </w:rPr>
        <w:t>Г</w:t>
      </w:r>
      <w:r w:rsidRPr="00B3173A">
        <w:rPr>
          <w:b/>
          <w:sz w:val="26"/>
          <w:szCs w:val="26"/>
        </w:rPr>
        <w:t>ОД</w:t>
      </w:r>
    </w:p>
    <w:p w:rsidR="00B3173A" w:rsidRPr="00EF62AA" w:rsidRDefault="00B3173A" w:rsidP="00B3173A">
      <w:pPr>
        <w:jc w:val="center"/>
      </w:pPr>
      <w:r w:rsidRPr="00EF62AA">
        <w:t xml:space="preserve">                                                                                                                                    (</w:t>
      </w:r>
      <w:proofErr w:type="spellStart"/>
      <w:r w:rsidRPr="00EF62AA">
        <w:t>тыс.руб</w:t>
      </w:r>
      <w:proofErr w:type="spellEnd"/>
      <w:r w:rsidRPr="00EF62AA"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993"/>
        <w:gridCol w:w="1133"/>
        <w:gridCol w:w="1418"/>
      </w:tblGrid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Наименование показателя</w:t>
            </w:r>
          </w:p>
        </w:tc>
        <w:tc>
          <w:tcPr>
            <w:tcW w:w="993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Раздел</w:t>
            </w:r>
          </w:p>
        </w:tc>
        <w:tc>
          <w:tcPr>
            <w:tcW w:w="1133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proofErr w:type="spellStart"/>
            <w:r w:rsidRPr="00EF62AA">
              <w:rPr>
                <w:color w:val="000000"/>
              </w:rPr>
              <w:t>Подраз</w:t>
            </w:r>
            <w:proofErr w:type="spellEnd"/>
            <w:r w:rsidRPr="00EF62AA">
              <w:rPr>
                <w:color w:val="000000"/>
              </w:rPr>
              <w:t>-</w:t>
            </w:r>
          </w:p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дел</w:t>
            </w:r>
          </w:p>
        </w:tc>
        <w:tc>
          <w:tcPr>
            <w:tcW w:w="1418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Кассовое исполнение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2519,</w:t>
            </w:r>
            <w:r w:rsidRPr="00EF62AA">
              <w:rPr>
                <w:b/>
                <w:highlight w:val="yellow"/>
              </w:rPr>
              <w:t>1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highlight w:val="yellow"/>
              </w:rPr>
            </w:pPr>
            <w:r w:rsidRPr="00EF62AA">
              <w:rPr>
                <w:highlight w:val="yellow"/>
              </w:rPr>
              <w:t>602,5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04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1813,8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r w:rsidRPr="00EF62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24,0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r w:rsidRPr="00EF62AA">
              <w:t>Другие общегосударственные вопросы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78,8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02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113,4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113,4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03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77,7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  <w:highlight w:val="yellow"/>
              </w:rPr>
            </w:pPr>
            <w:r w:rsidRPr="00EF62AA">
              <w:t>Защита населения и территории от чрезвычайных ситуаций природного и техногенного характера,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  <w:highlight w:val="yellow"/>
              </w:rPr>
            </w:pPr>
            <w:r w:rsidRPr="00EF62AA">
              <w:rPr>
                <w:color w:val="000000"/>
                <w:highlight w:val="yellow"/>
              </w:rPr>
              <w:t>03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  <w:highlight w:val="yellow"/>
              </w:rPr>
            </w:pPr>
            <w:r w:rsidRPr="00EF62AA">
              <w:rPr>
                <w:color w:val="000000"/>
                <w:highlight w:val="yellow"/>
              </w:rPr>
              <w:t>10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highlight w:val="yellow"/>
              </w:rPr>
            </w:pPr>
            <w:r w:rsidRPr="00EF62AA">
              <w:rPr>
                <w:highlight w:val="yellow"/>
              </w:rPr>
              <w:t>77,7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b/>
              </w:rPr>
            </w:pPr>
            <w:r w:rsidRPr="00EF62AA"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04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1171,8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r w:rsidRPr="00EF62AA">
              <w:t>Сельское хозяйство и рыболовство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04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05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596,9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r w:rsidRPr="00EF62AA"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04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09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574,9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05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3736,7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02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985,3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05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2751,4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07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2,5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Молодежная политика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07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2,5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pPr>
              <w:rPr>
                <w:b/>
                <w:bCs/>
              </w:rPr>
            </w:pPr>
            <w:r w:rsidRPr="00EF62AA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08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1276,5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r w:rsidRPr="00EF62AA">
              <w:t>Культура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08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1276,5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b/>
              </w:rPr>
            </w:pPr>
            <w:r w:rsidRPr="00EF62AA">
              <w:rPr>
                <w:b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10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259,9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r w:rsidRPr="00EF62AA"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10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</w:pPr>
            <w:r w:rsidRPr="00EF62AA">
              <w:t>237,9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r w:rsidRPr="00EF62AA">
              <w:t>Социальное обеспечение населения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10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03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22,0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pPr>
              <w:rPr>
                <w:b/>
              </w:rPr>
            </w:pPr>
            <w:r w:rsidRPr="00EF62AA">
              <w:rPr>
                <w:b/>
              </w:rPr>
              <w:t>Физическая культура и спорт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11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b/>
              </w:rPr>
            </w:pPr>
            <w:r w:rsidRPr="00EF62AA">
              <w:rPr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7,0</w:t>
            </w:r>
          </w:p>
        </w:tc>
      </w:tr>
      <w:tr w:rsidR="00B3173A" w:rsidRPr="00EF62AA" w:rsidTr="00B3173A">
        <w:tc>
          <w:tcPr>
            <w:tcW w:w="6062" w:type="dxa"/>
            <w:vAlign w:val="bottom"/>
          </w:tcPr>
          <w:p w:rsidR="00B3173A" w:rsidRPr="00EF62AA" w:rsidRDefault="00B3173A" w:rsidP="00787FF6">
            <w:r w:rsidRPr="00EF62AA">
              <w:t>Массовый спорт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11</w:t>
            </w: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</w:pPr>
            <w:r w:rsidRPr="00EF62AA">
              <w:t>02</w:t>
            </w: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7,0</w:t>
            </w:r>
          </w:p>
        </w:tc>
      </w:tr>
      <w:tr w:rsidR="00B3173A" w:rsidRPr="00EF62AA" w:rsidTr="00B3173A">
        <w:tc>
          <w:tcPr>
            <w:tcW w:w="6062" w:type="dxa"/>
          </w:tcPr>
          <w:p w:rsidR="00B3173A" w:rsidRPr="00EF62AA" w:rsidRDefault="00B3173A" w:rsidP="00787FF6">
            <w:pPr>
              <w:rPr>
                <w:b/>
                <w:color w:val="000000"/>
              </w:rPr>
            </w:pPr>
            <w:r w:rsidRPr="00EF62AA">
              <w:rPr>
                <w:b/>
                <w:color w:val="000000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3173A" w:rsidRPr="00EF62AA" w:rsidRDefault="00B3173A" w:rsidP="00787FF6">
            <w:pPr>
              <w:jc w:val="right"/>
              <w:rPr>
                <w:b/>
              </w:rPr>
            </w:pPr>
            <w:r w:rsidRPr="00EF62AA">
              <w:rPr>
                <w:b/>
              </w:rPr>
              <w:t>9164,6</w:t>
            </w:r>
          </w:p>
        </w:tc>
      </w:tr>
    </w:tbl>
    <w:p w:rsidR="00B3173A" w:rsidRPr="00EF62AA" w:rsidRDefault="00B3173A" w:rsidP="00B3173A">
      <w:pPr>
        <w:pStyle w:val="Standard"/>
        <w:jc w:val="right"/>
        <w:rPr>
          <w:rFonts w:ascii="Times New Roman" w:hAnsi="Times New Roman" w:cs="Times New Roman"/>
        </w:rPr>
      </w:pPr>
    </w:p>
    <w:p w:rsidR="00B3173A" w:rsidRDefault="00B3173A" w:rsidP="00B3173A">
      <w:pPr>
        <w:pStyle w:val="Standard"/>
        <w:jc w:val="right"/>
      </w:pPr>
    </w:p>
    <w:p w:rsidR="00B3173A" w:rsidRDefault="00B3173A" w:rsidP="00B3173A">
      <w:pPr>
        <w:pStyle w:val="Standard"/>
        <w:jc w:val="right"/>
      </w:pPr>
    </w:p>
    <w:p w:rsidR="00B3173A" w:rsidRDefault="00B3173A" w:rsidP="00B3173A">
      <w:pPr>
        <w:pStyle w:val="Standard"/>
        <w:jc w:val="right"/>
      </w:pPr>
    </w:p>
    <w:p w:rsidR="00B3173A" w:rsidRDefault="00B3173A" w:rsidP="00B3173A">
      <w:pPr>
        <w:pStyle w:val="Standard"/>
        <w:jc w:val="right"/>
      </w:pPr>
    </w:p>
    <w:p w:rsidR="00B3173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 w:rsidRPr="00B3173A">
        <w:rPr>
          <w:rFonts w:ascii="Times New Roman" w:hAnsi="Times New Roman" w:cs="Times New Roman"/>
        </w:rPr>
        <w:t xml:space="preserve">Приложение № 4 </w:t>
      </w:r>
    </w:p>
    <w:p w:rsidR="00B3173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 w:rsidRPr="00B3173A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B3173A">
        <w:rPr>
          <w:rFonts w:ascii="Times New Roman" w:hAnsi="Times New Roman" w:cs="Times New Roman"/>
        </w:rPr>
        <w:t>Великоустюгской Думы</w:t>
      </w:r>
      <w:r>
        <w:rPr>
          <w:rFonts w:ascii="Times New Roman" w:hAnsi="Times New Roman" w:cs="Times New Roman"/>
        </w:rPr>
        <w:t xml:space="preserve"> </w:t>
      </w:r>
      <w:r w:rsidRPr="00B3173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31.05</w:t>
      </w:r>
      <w:r w:rsidRPr="00B3173A">
        <w:rPr>
          <w:rFonts w:ascii="Times New Roman" w:hAnsi="Times New Roman" w:cs="Times New Roman"/>
        </w:rPr>
        <w:t>.2023 №</w:t>
      </w:r>
      <w:r>
        <w:rPr>
          <w:rFonts w:ascii="Times New Roman" w:hAnsi="Times New Roman" w:cs="Times New Roman"/>
        </w:rPr>
        <w:t xml:space="preserve"> 67 </w:t>
      </w:r>
    </w:p>
    <w:p w:rsidR="00B3173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3173A">
        <w:rPr>
          <w:rFonts w:ascii="Times New Roman" w:hAnsi="Times New Roman" w:cs="Times New Roman"/>
        </w:rPr>
        <w:t>Об исполнении бюджета сельского</w:t>
      </w:r>
      <w:r>
        <w:rPr>
          <w:rFonts w:ascii="Times New Roman" w:hAnsi="Times New Roman" w:cs="Times New Roman"/>
        </w:rPr>
        <w:t xml:space="preserve"> </w:t>
      </w:r>
      <w:r w:rsidRPr="00B3173A">
        <w:rPr>
          <w:rFonts w:ascii="Times New Roman" w:hAnsi="Times New Roman" w:cs="Times New Roman"/>
        </w:rPr>
        <w:t xml:space="preserve"> поселения </w:t>
      </w:r>
      <w:proofErr w:type="spellStart"/>
      <w:r w:rsidRPr="00B3173A">
        <w:rPr>
          <w:rFonts w:ascii="Times New Roman" w:hAnsi="Times New Roman" w:cs="Times New Roman"/>
        </w:rPr>
        <w:t>Теплогорское</w:t>
      </w:r>
      <w:proofErr w:type="spellEnd"/>
      <w:r w:rsidRPr="00B3173A">
        <w:rPr>
          <w:rFonts w:ascii="Times New Roman" w:hAnsi="Times New Roman" w:cs="Times New Roman"/>
        </w:rPr>
        <w:t xml:space="preserve"> </w:t>
      </w:r>
    </w:p>
    <w:p w:rsidR="00B3173A" w:rsidRPr="00B3173A" w:rsidRDefault="00B3173A" w:rsidP="00B3173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3173A">
        <w:rPr>
          <w:rFonts w:ascii="Times New Roman" w:hAnsi="Times New Roman" w:cs="Times New Roman"/>
        </w:rPr>
        <w:t>еликоустюгского муниципального района за 2022 год</w:t>
      </w:r>
      <w:r>
        <w:rPr>
          <w:rFonts w:ascii="Times New Roman" w:hAnsi="Times New Roman" w:cs="Times New Roman"/>
        </w:rPr>
        <w:t>»</w:t>
      </w:r>
    </w:p>
    <w:p w:rsidR="00B3173A" w:rsidRPr="00B3173A" w:rsidRDefault="00B3173A" w:rsidP="00B3173A">
      <w:pPr>
        <w:pStyle w:val="Standard"/>
        <w:jc w:val="right"/>
        <w:rPr>
          <w:rFonts w:ascii="Times New Roman" w:hAnsi="Times New Roman" w:cs="Times New Roman"/>
        </w:rPr>
      </w:pPr>
    </w:p>
    <w:p w:rsidR="00B3173A" w:rsidRPr="0015440C" w:rsidRDefault="00B3173A" w:rsidP="00B3173A">
      <w:pPr>
        <w:rPr>
          <w:rFonts w:ascii="Cambria" w:hAnsi="Cambria"/>
          <w:sz w:val="28"/>
          <w:szCs w:val="28"/>
        </w:rPr>
      </w:pPr>
    </w:p>
    <w:p w:rsidR="00B3173A" w:rsidRDefault="00B3173A" w:rsidP="00B3173A">
      <w:pPr>
        <w:jc w:val="center"/>
        <w:rPr>
          <w:b/>
          <w:color w:val="000000"/>
          <w:sz w:val="26"/>
          <w:szCs w:val="26"/>
        </w:rPr>
      </w:pPr>
      <w:r w:rsidRPr="00B3173A">
        <w:rPr>
          <w:b/>
          <w:color w:val="000000"/>
          <w:sz w:val="26"/>
          <w:szCs w:val="26"/>
        </w:rPr>
        <w:t xml:space="preserve">ИСТОЧНИКИ ФИНАНСИРОВАНИЯ ДЕФИЦИТА БЮДЖЕТА СЕЛЬСКОГО ПОСЕЛЕНИЯ  ТЕПЛОГОРСКОЕ ПО КОДАМ КЛАССИФИКАЦИИ ИСТОЧНИКОВ ФИНАНСИРОВАНИЯ ДЕФИЦИТОВ БЮДЖЕТОВ </w:t>
      </w:r>
    </w:p>
    <w:p w:rsidR="00B3173A" w:rsidRPr="00B3173A" w:rsidRDefault="00B3173A" w:rsidP="00B3173A">
      <w:pPr>
        <w:jc w:val="center"/>
        <w:rPr>
          <w:b/>
          <w:sz w:val="26"/>
          <w:szCs w:val="26"/>
        </w:rPr>
      </w:pPr>
      <w:r w:rsidRPr="00B3173A">
        <w:rPr>
          <w:b/>
          <w:color w:val="000000"/>
          <w:sz w:val="26"/>
          <w:szCs w:val="26"/>
        </w:rPr>
        <w:t>ЗА 2022 ГОД</w:t>
      </w:r>
    </w:p>
    <w:p w:rsidR="00B3173A" w:rsidRPr="00EF62AA" w:rsidRDefault="00B3173A" w:rsidP="00B3173A"/>
    <w:p w:rsidR="00B3173A" w:rsidRPr="00EF62AA" w:rsidRDefault="00B3173A" w:rsidP="00B3173A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881"/>
        <w:gridCol w:w="1104"/>
        <w:gridCol w:w="2061"/>
        <w:gridCol w:w="1341"/>
      </w:tblGrid>
      <w:tr w:rsidR="00B3173A" w:rsidRPr="00EF62AA" w:rsidTr="00B3173A">
        <w:trPr>
          <w:trHeight w:val="383"/>
        </w:trPr>
        <w:tc>
          <w:tcPr>
            <w:tcW w:w="4126" w:type="dxa"/>
            <w:shd w:val="clear" w:color="auto" w:fill="auto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173A" w:rsidRPr="00EF62AA" w:rsidRDefault="00B3173A" w:rsidP="00787FF6">
            <w:pPr>
              <w:jc w:val="right"/>
              <w:rPr>
                <w:color w:val="000000"/>
              </w:rPr>
            </w:pPr>
            <w:r w:rsidRPr="00EF62AA">
              <w:rPr>
                <w:color w:val="000000"/>
              </w:rPr>
              <w:t>тыс. руб.</w:t>
            </w:r>
          </w:p>
        </w:tc>
      </w:tr>
      <w:tr w:rsidR="00B3173A" w:rsidRPr="00EF62AA" w:rsidTr="00B3173A">
        <w:trPr>
          <w:trHeight w:val="375"/>
        </w:trPr>
        <w:tc>
          <w:tcPr>
            <w:tcW w:w="4126" w:type="dxa"/>
            <w:vMerge w:val="restart"/>
            <w:shd w:val="clear" w:color="auto" w:fill="auto"/>
            <w:vAlign w:val="center"/>
          </w:tcPr>
          <w:p w:rsidR="00B3173A" w:rsidRPr="00B3173A" w:rsidRDefault="00B3173A" w:rsidP="00787FF6">
            <w:pPr>
              <w:jc w:val="center"/>
              <w:rPr>
                <w:color w:val="000000"/>
                <w:sz w:val="20"/>
                <w:szCs w:val="20"/>
              </w:rPr>
            </w:pPr>
            <w:r w:rsidRPr="00B3173A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B3173A" w:rsidRPr="00B3173A" w:rsidRDefault="00B3173A" w:rsidP="00787FF6">
            <w:pPr>
              <w:jc w:val="center"/>
              <w:rPr>
                <w:color w:val="000000"/>
                <w:sz w:val="20"/>
                <w:szCs w:val="20"/>
              </w:rPr>
            </w:pPr>
            <w:r w:rsidRPr="00B3173A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B3173A" w:rsidRPr="00B3173A" w:rsidRDefault="00B3173A" w:rsidP="00B3173A">
            <w:pPr>
              <w:ind w:firstLine="19"/>
              <w:jc w:val="center"/>
              <w:rPr>
                <w:color w:val="000000"/>
                <w:sz w:val="20"/>
                <w:szCs w:val="20"/>
              </w:rPr>
            </w:pPr>
            <w:r w:rsidRPr="00B3173A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B3173A" w:rsidRPr="00EF62AA" w:rsidTr="00B3173A">
        <w:trPr>
          <w:trHeight w:val="1018"/>
        </w:trPr>
        <w:tc>
          <w:tcPr>
            <w:tcW w:w="4126" w:type="dxa"/>
            <w:vMerge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3173A" w:rsidRPr="00B3173A" w:rsidRDefault="00B3173A" w:rsidP="00787FF6">
            <w:pPr>
              <w:jc w:val="center"/>
              <w:rPr>
                <w:color w:val="000000"/>
                <w:sz w:val="20"/>
                <w:szCs w:val="20"/>
              </w:rPr>
            </w:pPr>
            <w:r w:rsidRPr="00B3173A">
              <w:rPr>
                <w:color w:val="000000"/>
                <w:sz w:val="20"/>
                <w:szCs w:val="20"/>
              </w:rPr>
              <w:t>администратор источника финансирования дефицита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B3173A" w:rsidRPr="00B3173A" w:rsidRDefault="00B3173A" w:rsidP="00787FF6">
            <w:pPr>
              <w:jc w:val="center"/>
              <w:rPr>
                <w:color w:val="000000"/>
                <w:sz w:val="20"/>
                <w:szCs w:val="20"/>
              </w:rPr>
            </w:pPr>
            <w:r w:rsidRPr="00B3173A">
              <w:rPr>
                <w:color w:val="000000"/>
                <w:sz w:val="20"/>
                <w:szCs w:val="20"/>
              </w:rPr>
              <w:t>источника финансирования дефицита</w:t>
            </w:r>
          </w:p>
        </w:tc>
        <w:tc>
          <w:tcPr>
            <w:tcW w:w="1341" w:type="dxa"/>
            <w:vMerge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</w:p>
        </w:tc>
      </w:tr>
      <w:tr w:rsidR="00B3173A" w:rsidRPr="00EF62AA" w:rsidTr="00B3173A">
        <w:trPr>
          <w:trHeight w:val="683"/>
        </w:trPr>
        <w:tc>
          <w:tcPr>
            <w:tcW w:w="4126" w:type="dxa"/>
            <w:shd w:val="clear" w:color="auto" w:fill="auto"/>
            <w:vAlign w:val="center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 xml:space="preserve">ИСТОЧНИКИ ФИНАНСИРОВАНИЯ ДЕФИЦИТОВ БЮДЖЕТОВ,  ВСЕГО 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 </w:t>
            </w: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bCs/>
                <w:color w:val="000000"/>
              </w:rPr>
            </w:pPr>
            <w:r w:rsidRPr="00EF62AA">
              <w:rPr>
                <w:b/>
                <w:bCs/>
                <w:color w:val="000000"/>
              </w:rPr>
              <w:t>379,3</w:t>
            </w:r>
          </w:p>
        </w:tc>
      </w:tr>
      <w:tr w:rsidR="00B3173A" w:rsidRPr="00EF62AA" w:rsidTr="00B3173A">
        <w:trPr>
          <w:trHeight w:val="645"/>
        </w:trPr>
        <w:tc>
          <w:tcPr>
            <w:tcW w:w="4126" w:type="dxa"/>
            <w:shd w:val="clear" w:color="auto" w:fill="auto"/>
            <w:vAlign w:val="bottom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АДМИНИСТРАЦИЯ СЕЛЬСКОГО ПОСЕЛЕНИЯ ТЕПЛОГОРСКОЕ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bCs/>
                <w:color w:val="000000"/>
              </w:rPr>
            </w:pPr>
            <w:r w:rsidRPr="00EF62AA">
              <w:rPr>
                <w:b/>
                <w:bCs/>
                <w:color w:val="000000"/>
              </w:rPr>
              <w:t>379,3</w:t>
            </w:r>
          </w:p>
        </w:tc>
      </w:tr>
      <w:tr w:rsidR="00B3173A" w:rsidRPr="00EF62AA" w:rsidTr="00B3173A">
        <w:trPr>
          <w:trHeight w:val="645"/>
        </w:trPr>
        <w:tc>
          <w:tcPr>
            <w:tcW w:w="4126" w:type="dxa"/>
            <w:shd w:val="clear" w:color="auto" w:fill="auto"/>
            <w:vAlign w:val="bottom"/>
          </w:tcPr>
          <w:p w:rsidR="00B3173A" w:rsidRPr="00EF62AA" w:rsidRDefault="00B3173A" w:rsidP="00787FF6">
            <w:pPr>
              <w:rPr>
                <w:color w:val="000000"/>
              </w:rPr>
            </w:pPr>
            <w:r w:rsidRPr="00EF62AA">
              <w:rPr>
                <w:color w:val="000000"/>
              </w:rPr>
              <w:t xml:space="preserve">Источники внутреннего финансирования дефицитов </w:t>
            </w:r>
            <w:bookmarkStart w:id="0" w:name="_GoBack"/>
            <w:bookmarkEnd w:id="0"/>
            <w:r w:rsidRPr="00EF62AA">
              <w:rPr>
                <w:color w:val="000000"/>
              </w:rPr>
              <w:t>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01 00 00 00 00 0000 000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bCs/>
                <w:color w:val="000000"/>
              </w:rPr>
            </w:pPr>
            <w:r w:rsidRPr="00EF62AA">
              <w:rPr>
                <w:b/>
                <w:bCs/>
                <w:color w:val="000000"/>
              </w:rPr>
              <w:t>379,3</w:t>
            </w:r>
          </w:p>
        </w:tc>
      </w:tr>
      <w:tr w:rsidR="00B3173A" w:rsidRPr="00EF62AA" w:rsidTr="00B3173A">
        <w:trPr>
          <w:trHeight w:val="630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01 05 00 00 00 0000 000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b/>
                <w:bCs/>
                <w:color w:val="000000"/>
              </w:rPr>
            </w:pPr>
            <w:r w:rsidRPr="00EF62AA">
              <w:rPr>
                <w:b/>
                <w:bCs/>
                <w:color w:val="000000"/>
              </w:rPr>
              <w:t>379,3</w:t>
            </w:r>
          </w:p>
        </w:tc>
      </w:tr>
      <w:tr w:rsidR="00B3173A" w:rsidRPr="00EF62AA" w:rsidTr="00B3173A">
        <w:trPr>
          <w:trHeight w:val="409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Увеличение остатков средств 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01 05 00 00 00 0000 500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-8847,3</w:t>
            </w:r>
          </w:p>
        </w:tc>
      </w:tr>
      <w:tr w:rsidR="00B3173A" w:rsidRPr="00EF62AA" w:rsidTr="00B3173A">
        <w:trPr>
          <w:trHeight w:val="375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Увеличение прочих остатков средств 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01 05 02 00 00 0000 500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-8847,3</w:t>
            </w:r>
          </w:p>
        </w:tc>
      </w:tr>
      <w:tr w:rsidR="00B3173A" w:rsidRPr="00EF62AA" w:rsidTr="00B3173A">
        <w:trPr>
          <w:trHeight w:val="630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Увеличение прочих остатков денежных средств 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01 05 02 01 00 0000 510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-8847,3</w:t>
            </w:r>
          </w:p>
        </w:tc>
      </w:tr>
      <w:tr w:rsidR="00B3173A" w:rsidRPr="00EF62AA" w:rsidTr="00B3173A">
        <w:trPr>
          <w:trHeight w:val="683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Увеличение прочих остатков денежных средств бюджетов сельских 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01 05 02 01 10 0000 510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-8847,3</w:t>
            </w:r>
          </w:p>
        </w:tc>
      </w:tr>
      <w:tr w:rsidR="00B3173A" w:rsidRPr="00EF62AA" w:rsidTr="00B3173A">
        <w:trPr>
          <w:trHeight w:val="398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Уменьшение остатков средств 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01 05 00 00 00 0000 600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9226,6</w:t>
            </w:r>
          </w:p>
        </w:tc>
      </w:tr>
      <w:tr w:rsidR="00B3173A" w:rsidRPr="00EF62AA" w:rsidTr="00B3173A">
        <w:trPr>
          <w:trHeight w:val="383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Уменьшение прочих остатков средств 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01 05 02 00 00 0000 600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9226,6</w:t>
            </w:r>
          </w:p>
        </w:tc>
      </w:tr>
      <w:tr w:rsidR="00B3173A" w:rsidRPr="00EF62AA" w:rsidTr="00B3173A">
        <w:trPr>
          <w:trHeight w:val="383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Уменьшение прочих остатков денежных  средств бюджетов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01 05 02 01 00 0000 610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9226,6</w:t>
            </w:r>
          </w:p>
        </w:tc>
      </w:tr>
      <w:tr w:rsidR="00B3173A" w:rsidRPr="00EF62AA" w:rsidTr="00B3173A">
        <w:trPr>
          <w:trHeight w:val="630"/>
        </w:trPr>
        <w:tc>
          <w:tcPr>
            <w:tcW w:w="4126" w:type="dxa"/>
            <w:shd w:val="clear" w:color="auto" w:fill="auto"/>
          </w:tcPr>
          <w:p w:rsidR="00B3173A" w:rsidRPr="00EF62AA" w:rsidRDefault="00B3173A" w:rsidP="00787FF6">
            <w:r w:rsidRPr="00EF62AA"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935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01 05 02 01 10 0000 610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3173A" w:rsidRPr="00EF62AA" w:rsidRDefault="00B3173A" w:rsidP="00787FF6">
            <w:pPr>
              <w:jc w:val="center"/>
              <w:rPr>
                <w:color w:val="000000"/>
              </w:rPr>
            </w:pPr>
            <w:r w:rsidRPr="00EF62AA">
              <w:rPr>
                <w:color w:val="000000"/>
              </w:rPr>
              <w:t>9226,6</w:t>
            </w:r>
          </w:p>
        </w:tc>
      </w:tr>
    </w:tbl>
    <w:p w:rsidR="00B3173A" w:rsidRDefault="00B3173A" w:rsidP="00B3173A">
      <w:r w:rsidRPr="00EF62AA">
        <w:t xml:space="preserve">                    </w:t>
      </w:r>
    </w:p>
    <w:p w:rsidR="00D41C92" w:rsidRPr="0078099C" w:rsidRDefault="00D41C92" w:rsidP="00EB7A4F">
      <w:pPr>
        <w:jc w:val="center"/>
        <w:rPr>
          <w:b/>
          <w:sz w:val="27"/>
          <w:szCs w:val="27"/>
        </w:rPr>
      </w:pPr>
    </w:p>
    <w:sectPr w:rsidR="00D41C92" w:rsidRPr="0078099C" w:rsidSect="009900D1">
      <w:headerReference w:type="default" r:id="rId10"/>
      <w:pgSz w:w="11906" w:h="16838"/>
      <w:pgMar w:top="993" w:right="851" w:bottom="992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8E" w:rsidRDefault="0040488E" w:rsidP="00A66CA7">
      <w:r>
        <w:separator/>
      </w:r>
    </w:p>
  </w:endnote>
  <w:endnote w:type="continuationSeparator" w:id="0">
    <w:p w:rsidR="0040488E" w:rsidRDefault="0040488E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8E" w:rsidRDefault="0040488E" w:rsidP="00A66CA7">
      <w:r>
        <w:separator/>
      </w:r>
    </w:p>
  </w:footnote>
  <w:footnote w:type="continuationSeparator" w:id="0">
    <w:p w:rsidR="0040488E" w:rsidRDefault="0040488E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66CA7" w:rsidRDefault="00A6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73A">
          <w:rPr>
            <w:noProof/>
          </w:rPr>
          <w:t>12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E2FAD"/>
    <w:multiLevelType w:val="multilevel"/>
    <w:tmpl w:val="9D94D0AE"/>
    <w:lvl w:ilvl="0">
      <w:start w:val="26"/>
      <w:numFmt w:val="decimal"/>
      <w:lvlText w:val="%1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4">
    <w:nsid w:val="320F2CE5"/>
    <w:multiLevelType w:val="hybridMultilevel"/>
    <w:tmpl w:val="F7B8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27175"/>
    <w:multiLevelType w:val="multilevel"/>
    <w:tmpl w:val="9D94D0AE"/>
    <w:lvl w:ilvl="0">
      <w:start w:val="26"/>
      <w:numFmt w:val="decimal"/>
      <w:lvlText w:val="%1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DBB52E1"/>
    <w:multiLevelType w:val="hybridMultilevel"/>
    <w:tmpl w:val="02CC9388"/>
    <w:lvl w:ilvl="0" w:tplc="3F82CD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43BE"/>
    <w:rsid w:val="000A707D"/>
    <w:rsid w:val="00155236"/>
    <w:rsid w:val="001606F1"/>
    <w:rsid w:val="00182E85"/>
    <w:rsid w:val="00184A95"/>
    <w:rsid w:val="001A3107"/>
    <w:rsid w:val="002414BE"/>
    <w:rsid w:val="00290A01"/>
    <w:rsid w:val="00297147"/>
    <w:rsid w:val="002A489D"/>
    <w:rsid w:val="002A6858"/>
    <w:rsid w:val="002D709B"/>
    <w:rsid w:val="003309A3"/>
    <w:rsid w:val="00341464"/>
    <w:rsid w:val="00353EE1"/>
    <w:rsid w:val="00365D66"/>
    <w:rsid w:val="003A4773"/>
    <w:rsid w:val="003E088D"/>
    <w:rsid w:val="003E20A7"/>
    <w:rsid w:val="003E2C69"/>
    <w:rsid w:val="003E3D38"/>
    <w:rsid w:val="0040488E"/>
    <w:rsid w:val="0045306E"/>
    <w:rsid w:val="00486B0F"/>
    <w:rsid w:val="004900C0"/>
    <w:rsid w:val="004A7C19"/>
    <w:rsid w:val="004E2EAB"/>
    <w:rsid w:val="004F00D7"/>
    <w:rsid w:val="004F7709"/>
    <w:rsid w:val="004F7BEB"/>
    <w:rsid w:val="00520EEB"/>
    <w:rsid w:val="00537FF6"/>
    <w:rsid w:val="00541ADA"/>
    <w:rsid w:val="005E55D2"/>
    <w:rsid w:val="006A03EF"/>
    <w:rsid w:val="006B3034"/>
    <w:rsid w:val="006E655B"/>
    <w:rsid w:val="00717A7E"/>
    <w:rsid w:val="007367A4"/>
    <w:rsid w:val="0074753B"/>
    <w:rsid w:val="00752626"/>
    <w:rsid w:val="0076025D"/>
    <w:rsid w:val="0078099C"/>
    <w:rsid w:val="007864F8"/>
    <w:rsid w:val="00786F9A"/>
    <w:rsid w:val="007C3F97"/>
    <w:rsid w:val="007D37BA"/>
    <w:rsid w:val="007D3EAA"/>
    <w:rsid w:val="00825EAD"/>
    <w:rsid w:val="008339E4"/>
    <w:rsid w:val="008A4FAD"/>
    <w:rsid w:val="008B5809"/>
    <w:rsid w:val="008F46B7"/>
    <w:rsid w:val="0090531A"/>
    <w:rsid w:val="0091006D"/>
    <w:rsid w:val="00936294"/>
    <w:rsid w:val="0094355D"/>
    <w:rsid w:val="009610F0"/>
    <w:rsid w:val="00963C25"/>
    <w:rsid w:val="00973B33"/>
    <w:rsid w:val="009900D1"/>
    <w:rsid w:val="009935DC"/>
    <w:rsid w:val="009F65F0"/>
    <w:rsid w:val="00A30E6F"/>
    <w:rsid w:val="00A41BBA"/>
    <w:rsid w:val="00A43C98"/>
    <w:rsid w:val="00A659DF"/>
    <w:rsid w:val="00A66CA7"/>
    <w:rsid w:val="00A80544"/>
    <w:rsid w:val="00AB1ECE"/>
    <w:rsid w:val="00AC4A32"/>
    <w:rsid w:val="00AC7E7C"/>
    <w:rsid w:val="00AD11AC"/>
    <w:rsid w:val="00B0052C"/>
    <w:rsid w:val="00B0124D"/>
    <w:rsid w:val="00B23923"/>
    <w:rsid w:val="00B3173A"/>
    <w:rsid w:val="00B50336"/>
    <w:rsid w:val="00BA5338"/>
    <w:rsid w:val="00BC40C5"/>
    <w:rsid w:val="00BC5F99"/>
    <w:rsid w:val="00BC715B"/>
    <w:rsid w:val="00BF160C"/>
    <w:rsid w:val="00C36230"/>
    <w:rsid w:val="00CB7F70"/>
    <w:rsid w:val="00CD33F6"/>
    <w:rsid w:val="00D270C7"/>
    <w:rsid w:val="00D324A5"/>
    <w:rsid w:val="00D4070E"/>
    <w:rsid w:val="00D41C92"/>
    <w:rsid w:val="00D76C76"/>
    <w:rsid w:val="00D839B7"/>
    <w:rsid w:val="00D90F30"/>
    <w:rsid w:val="00DB07E2"/>
    <w:rsid w:val="00DD65E7"/>
    <w:rsid w:val="00DE2055"/>
    <w:rsid w:val="00E514D3"/>
    <w:rsid w:val="00E76542"/>
    <w:rsid w:val="00E8088E"/>
    <w:rsid w:val="00E85EE0"/>
    <w:rsid w:val="00EB7A4F"/>
    <w:rsid w:val="00F120D3"/>
    <w:rsid w:val="00F525A9"/>
    <w:rsid w:val="00F819AC"/>
    <w:rsid w:val="00F84ECC"/>
    <w:rsid w:val="00FB206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7">
    <w:name w:val="heading 7"/>
    <w:basedOn w:val="a"/>
    <w:next w:val="a"/>
    <w:link w:val="70"/>
    <w:qFormat/>
    <w:rsid w:val="00B3173A"/>
    <w:pPr>
      <w:numPr>
        <w:ilvl w:val="6"/>
        <w:numId w:val="1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365D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317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Hyperlink"/>
    <w:uiPriority w:val="99"/>
    <w:unhideWhenUsed/>
    <w:rsid w:val="00B3173A"/>
    <w:rPr>
      <w:color w:val="0000FF"/>
      <w:u w:val="single"/>
    </w:rPr>
  </w:style>
  <w:style w:type="character" w:styleId="af0">
    <w:name w:val="FollowedHyperlink"/>
    <w:uiPriority w:val="99"/>
    <w:unhideWhenUsed/>
    <w:rsid w:val="00B3173A"/>
    <w:rPr>
      <w:color w:val="800080"/>
      <w:u w:val="single"/>
    </w:rPr>
  </w:style>
  <w:style w:type="paragraph" w:customStyle="1" w:styleId="ConsPlusNonformat">
    <w:name w:val="ConsPlusNonformat"/>
    <w:rsid w:val="00B31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Standard"/>
    <w:next w:val="Standard"/>
    <w:rsid w:val="00B3173A"/>
    <w:pPr>
      <w:keepNext/>
      <w:suppressAutoHyphens w:val="0"/>
      <w:outlineLvl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13">
    <w:name w:val="Верхний колонтитул1"/>
    <w:basedOn w:val="Standard"/>
    <w:rsid w:val="00B3173A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210">
    <w:name w:val="Заголовок 21"/>
    <w:basedOn w:val="Standard"/>
    <w:next w:val="Standard"/>
    <w:rsid w:val="00B3173A"/>
    <w:pPr>
      <w:keepNext/>
      <w:suppressAutoHyphens w:val="0"/>
      <w:outlineLvl w:val="1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11">
    <w:name w:val="Основной текст с отступом 21"/>
    <w:basedOn w:val="a"/>
    <w:rsid w:val="00B3173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odyText2">
    <w:name w:val="Body Text 2"/>
    <w:basedOn w:val="a"/>
    <w:rsid w:val="00B3173A"/>
    <w:pPr>
      <w:suppressAutoHyphens/>
      <w:overflowPunct w:val="0"/>
      <w:autoSpaceDE w:val="0"/>
      <w:spacing w:line="360" w:lineRule="exact"/>
      <w:jc w:val="both"/>
      <w:textAlignment w:val="baseline"/>
    </w:pPr>
    <w:rPr>
      <w:sz w:val="28"/>
      <w:szCs w:val="20"/>
      <w:lang w:eastAsia="zh-CN"/>
    </w:rPr>
  </w:style>
  <w:style w:type="paragraph" w:customStyle="1" w:styleId="212">
    <w:name w:val="Красная строка 21"/>
    <w:basedOn w:val="a8"/>
    <w:rsid w:val="00B3173A"/>
    <w:pPr>
      <w:suppressAutoHyphens/>
      <w:spacing w:after="120"/>
      <w:ind w:left="283" w:firstLine="210"/>
      <w:jc w:val="left"/>
    </w:pPr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7">
    <w:name w:val="heading 7"/>
    <w:basedOn w:val="a"/>
    <w:next w:val="a"/>
    <w:link w:val="70"/>
    <w:qFormat/>
    <w:rsid w:val="00B3173A"/>
    <w:pPr>
      <w:numPr>
        <w:ilvl w:val="6"/>
        <w:numId w:val="1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365D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317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Hyperlink"/>
    <w:uiPriority w:val="99"/>
    <w:unhideWhenUsed/>
    <w:rsid w:val="00B3173A"/>
    <w:rPr>
      <w:color w:val="0000FF"/>
      <w:u w:val="single"/>
    </w:rPr>
  </w:style>
  <w:style w:type="character" w:styleId="af0">
    <w:name w:val="FollowedHyperlink"/>
    <w:uiPriority w:val="99"/>
    <w:unhideWhenUsed/>
    <w:rsid w:val="00B3173A"/>
    <w:rPr>
      <w:color w:val="800080"/>
      <w:u w:val="single"/>
    </w:rPr>
  </w:style>
  <w:style w:type="paragraph" w:customStyle="1" w:styleId="ConsPlusNonformat">
    <w:name w:val="ConsPlusNonformat"/>
    <w:rsid w:val="00B31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Standard"/>
    <w:next w:val="Standard"/>
    <w:rsid w:val="00B3173A"/>
    <w:pPr>
      <w:keepNext/>
      <w:suppressAutoHyphens w:val="0"/>
      <w:outlineLvl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13">
    <w:name w:val="Верхний колонтитул1"/>
    <w:basedOn w:val="Standard"/>
    <w:rsid w:val="00B3173A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210">
    <w:name w:val="Заголовок 21"/>
    <w:basedOn w:val="Standard"/>
    <w:next w:val="Standard"/>
    <w:rsid w:val="00B3173A"/>
    <w:pPr>
      <w:keepNext/>
      <w:suppressAutoHyphens w:val="0"/>
      <w:outlineLvl w:val="1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11">
    <w:name w:val="Основной текст с отступом 21"/>
    <w:basedOn w:val="a"/>
    <w:rsid w:val="00B3173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odyText2">
    <w:name w:val="Body Text 2"/>
    <w:basedOn w:val="a"/>
    <w:rsid w:val="00B3173A"/>
    <w:pPr>
      <w:suppressAutoHyphens/>
      <w:overflowPunct w:val="0"/>
      <w:autoSpaceDE w:val="0"/>
      <w:spacing w:line="360" w:lineRule="exact"/>
      <w:jc w:val="both"/>
      <w:textAlignment w:val="baseline"/>
    </w:pPr>
    <w:rPr>
      <w:sz w:val="28"/>
      <w:szCs w:val="20"/>
      <w:lang w:eastAsia="zh-CN"/>
    </w:rPr>
  </w:style>
  <w:style w:type="paragraph" w:customStyle="1" w:styleId="212">
    <w:name w:val="Красная строка 21"/>
    <w:basedOn w:val="a8"/>
    <w:rsid w:val="00B3173A"/>
    <w:pPr>
      <w:suppressAutoHyphens/>
      <w:spacing w:after="120"/>
      <w:ind w:left="283" w:firstLine="210"/>
      <w:jc w:val="left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C8E2-A160-404E-89ED-BAFA7FEF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3703</Words>
  <Characters>21112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24766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2023-06-01T06:58:00Z</cp:lastPrinted>
  <dcterms:created xsi:type="dcterms:W3CDTF">2020-02-14T05:10:00Z</dcterms:created>
  <dcterms:modified xsi:type="dcterms:W3CDTF">2023-06-05T08:31:00Z</dcterms:modified>
</cp:coreProperties>
</file>