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026079">
        <w:rPr>
          <w:sz w:val="28"/>
          <w:szCs w:val="28"/>
        </w:rPr>
        <w:t>73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4C4687" w:rsidRPr="00941F67" w:rsidTr="00903C5C">
        <w:trPr>
          <w:cantSplit/>
          <w:trHeight w:val="569"/>
        </w:trPr>
        <w:tc>
          <w:tcPr>
            <w:tcW w:w="4922" w:type="dxa"/>
          </w:tcPr>
          <w:p w:rsidR="004C4687" w:rsidRPr="00026079" w:rsidRDefault="00B03846" w:rsidP="00903C5C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5DDF6" wp14:editId="0E30F01A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7CA3C" wp14:editId="3C962525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BC741" wp14:editId="2FB80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67443" wp14:editId="78570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03C5C">
              <w:rPr>
                <w:b w:val="0"/>
                <w:sz w:val="28"/>
                <w:szCs w:val="28"/>
              </w:rPr>
              <w:t xml:space="preserve"> </w:t>
            </w:r>
            <w:r w:rsidR="00026079" w:rsidRPr="00026079">
              <w:rPr>
                <w:b w:val="0"/>
                <w:sz w:val="28"/>
                <w:szCs w:val="28"/>
              </w:rPr>
              <w:t xml:space="preserve">О внесении изменений в решение Великоустюгской Думы от 19.03.2024 № 21 «О перечне соревнований, конкурсов и иных мероприятий по результатам участия в которых, получаемые налогоплательщиками </w:t>
            </w:r>
            <w:r w:rsidR="00026079" w:rsidRPr="00026079">
              <w:rPr>
                <w:rFonts w:eastAsia="NSimSun"/>
                <w:b w:val="0"/>
                <w:bCs w:val="0"/>
                <w:sz w:val="28"/>
                <w:szCs w:val="28"/>
                <w:lang w:eastAsia="zh-CN"/>
              </w:rPr>
              <w:t>за счет средств бюджета округа гранты, премии, призы и (или) подарки в денежной и (или) натуральной формах, не подлежат налогообложению налогом на доходы физических лиц</w:t>
            </w:r>
            <w:r w:rsidR="00026079" w:rsidRPr="00026079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04008A" w:rsidRDefault="004C4687" w:rsidP="004C4687">
      <w:pPr>
        <w:jc w:val="both"/>
        <w:rPr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04008A" w:rsidRDefault="00B03846" w:rsidP="004C4687">
      <w:pPr>
        <w:jc w:val="both"/>
        <w:rPr>
          <w:lang w:eastAsia="ar-SA"/>
        </w:rPr>
      </w:pPr>
    </w:p>
    <w:p w:rsidR="00634735" w:rsidRPr="00941F67" w:rsidRDefault="00026079" w:rsidP="00040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4FC">
        <w:rPr>
          <w:rFonts w:eastAsia="NSimSun"/>
          <w:sz w:val="28"/>
          <w:szCs w:val="28"/>
          <w:lang w:eastAsia="zh-CN"/>
        </w:rPr>
        <w:t xml:space="preserve">На основании пункта 6.4. статьи 217 Налогового кодекса Российской Федерации, </w:t>
      </w:r>
      <w:r w:rsidRPr="006D14FC">
        <w:rPr>
          <w:color w:val="000000"/>
          <w:sz w:val="28"/>
          <w:szCs w:val="28"/>
        </w:rPr>
        <w:t>руководствуясь статьями 25 и 28 Устава Великоустюгского муниципального округа Вологодской области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26079" w:rsidRPr="006D14FC" w:rsidRDefault="00026079" w:rsidP="00026079">
      <w:pPr>
        <w:pStyle w:val="a8"/>
        <w:ind w:firstLine="709"/>
        <w:rPr>
          <w:szCs w:val="28"/>
        </w:rPr>
      </w:pPr>
      <w:r w:rsidRPr="006D14FC">
        <w:rPr>
          <w:szCs w:val="28"/>
        </w:rPr>
        <w:t xml:space="preserve">1. Внести в решение Великоустюгской Думы от 19.03.2024 № 21 «О перечне соревнований, конкурсов и иных мероприятий по результатам участия в которых, получаемые налогоплательщиками </w:t>
      </w:r>
      <w:r w:rsidRPr="006D14FC">
        <w:rPr>
          <w:rFonts w:eastAsia="NSimSun"/>
          <w:bCs/>
          <w:szCs w:val="28"/>
          <w:lang w:eastAsia="zh-CN"/>
        </w:rPr>
        <w:t>за счет средств бюджета округа гранты, премии, призы и (или) подарки в денежной и (или) натуральной формах, не подлежат налогообложению налогом на доходы физических лиц</w:t>
      </w:r>
      <w:r w:rsidRPr="006D14FC">
        <w:rPr>
          <w:szCs w:val="28"/>
        </w:rPr>
        <w:t>» следующие изменения:</w:t>
      </w:r>
    </w:p>
    <w:p w:rsidR="00026079" w:rsidRDefault="00026079" w:rsidP="00026079">
      <w:pPr>
        <w:pStyle w:val="a8"/>
        <w:ind w:firstLine="709"/>
        <w:rPr>
          <w:szCs w:val="28"/>
        </w:rPr>
      </w:pPr>
      <w:r w:rsidRPr="006C6219">
        <w:rPr>
          <w:szCs w:val="28"/>
        </w:rPr>
        <w:t xml:space="preserve">1.1. В </w:t>
      </w:r>
      <w:r>
        <w:rPr>
          <w:szCs w:val="28"/>
        </w:rPr>
        <w:t>подпункте 1.1</w:t>
      </w:r>
      <w:r w:rsidRPr="006C6219">
        <w:rPr>
          <w:szCs w:val="28"/>
        </w:rPr>
        <w:t xml:space="preserve"> слова «мун</w:t>
      </w:r>
      <w:r w:rsidRPr="006C6219">
        <w:rPr>
          <w:szCs w:val="28"/>
        </w:rPr>
        <w:t>и</w:t>
      </w:r>
      <w:r w:rsidRPr="006C6219">
        <w:rPr>
          <w:szCs w:val="28"/>
        </w:rPr>
        <w:t xml:space="preserve">ципальной программой </w:t>
      </w:r>
      <w:r w:rsidRPr="006C6219">
        <w:rPr>
          <w:color w:val="000000"/>
          <w:szCs w:val="28"/>
        </w:rPr>
        <w:t>“Создание условий для развития потенциала велик</w:t>
      </w:r>
      <w:r w:rsidRPr="006C6219">
        <w:rPr>
          <w:color w:val="000000"/>
          <w:szCs w:val="28"/>
        </w:rPr>
        <w:t>о</w:t>
      </w:r>
      <w:r w:rsidRPr="006C6219">
        <w:rPr>
          <w:color w:val="000000"/>
          <w:szCs w:val="28"/>
        </w:rPr>
        <w:t>устюгской молодёжи» на 2023-2027 годы”</w:t>
      </w:r>
      <w:r w:rsidRPr="006C6219">
        <w:rPr>
          <w:szCs w:val="28"/>
        </w:rPr>
        <w:t>» заменить словами «мун</w:t>
      </w:r>
      <w:r w:rsidRPr="006C6219">
        <w:rPr>
          <w:szCs w:val="28"/>
        </w:rPr>
        <w:t>и</w:t>
      </w:r>
      <w:r w:rsidRPr="006C6219">
        <w:rPr>
          <w:szCs w:val="28"/>
        </w:rPr>
        <w:t>ципальной программой “Развитие культуры, молодёжной политики и архивного дела Великоустюгского муниципального округа”».</w:t>
      </w:r>
    </w:p>
    <w:p w:rsidR="00026079" w:rsidRDefault="00026079" w:rsidP="00026079">
      <w:pPr>
        <w:pStyle w:val="a8"/>
        <w:ind w:firstLine="709"/>
        <w:rPr>
          <w:szCs w:val="28"/>
        </w:rPr>
      </w:pPr>
      <w:r>
        <w:rPr>
          <w:szCs w:val="28"/>
        </w:rPr>
        <w:t xml:space="preserve">1.2. В подпункте 1.2 слова «на 2023-2027 годы» исключить. </w:t>
      </w:r>
    </w:p>
    <w:p w:rsidR="00026079" w:rsidRDefault="00026079" w:rsidP="00026079">
      <w:pPr>
        <w:pStyle w:val="a8"/>
        <w:ind w:firstLine="709"/>
        <w:rPr>
          <w:szCs w:val="28"/>
        </w:rPr>
      </w:pPr>
      <w:r>
        <w:rPr>
          <w:szCs w:val="28"/>
        </w:rPr>
        <w:t>1.3.В подпункте 1.3 слова «в 2023-2027 годах» исключить.</w:t>
      </w:r>
    </w:p>
    <w:p w:rsidR="00026079" w:rsidRDefault="00026079" w:rsidP="00026079">
      <w:pPr>
        <w:pStyle w:val="a8"/>
        <w:ind w:firstLine="709"/>
        <w:rPr>
          <w:szCs w:val="28"/>
        </w:rPr>
      </w:pPr>
      <w:r>
        <w:rPr>
          <w:szCs w:val="28"/>
        </w:rPr>
        <w:t>1.4. В подпунктах 1.4-1.9 слова «на 2023-2027 годы»</w:t>
      </w:r>
      <w:r w:rsidRPr="005C3ACD">
        <w:rPr>
          <w:szCs w:val="28"/>
        </w:rPr>
        <w:t xml:space="preserve"> </w:t>
      </w:r>
      <w:r>
        <w:rPr>
          <w:szCs w:val="28"/>
        </w:rPr>
        <w:t>исключить.</w:t>
      </w:r>
    </w:p>
    <w:p w:rsidR="00026079" w:rsidRDefault="00026079" w:rsidP="00026079">
      <w:pPr>
        <w:pStyle w:val="a8"/>
        <w:ind w:firstLine="709"/>
        <w:rPr>
          <w:szCs w:val="28"/>
        </w:rPr>
      </w:pPr>
      <w:r>
        <w:rPr>
          <w:szCs w:val="28"/>
        </w:rPr>
        <w:lastRenderedPageBreak/>
        <w:t>1.5. В подпункте 1.10 слова «</w:t>
      </w:r>
      <w:r w:rsidRPr="006D14FC">
        <w:rPr>
          <w:szCs w:val="28"/>
        </w:rPr>
        <w:t>на 2023-2027 годы</w:t>
      </w:r>
      <w:r w:rsidRPr="005C3ACD">
        <w:rPr>
          <w:szCs w:val="28"/>
        </w:rPr>
        <w:t>”</w:t>
      </w:r>
      <w:r w:rsidRPr="006D14FC">
        <w:rPr>
          <w:szCs w:val="28"/>
        </w:rPr>
        <w:t>, утве</w:t>
      </w:r>
      <w:r w:rsidRPr="006D14FC">
        <w:rPr>
          <w:szCs w:val="28"/>
        </w:rPr>
        <w:t>р</w:t>
      </w:r>
      <w:r w:rsidRPr="006D14FC">
        <w:rPr>
          <w:szCs w:val="28"/>
        </w:rPr>
        <w:t>жденной постановлением администрации Великоустюгского муниципального округа от 19.01.2023 № 101</w:t>
      </w:r>
      <w:r>
        <w:rPr>
          <w:szCs w:val="28"/>
        </w:rPr>
        <w:t>»</w:t>
      </w:r>
      <w:r w:rsidRPr="005C3ACD">
        <w:rPr>
          <w:szCs w:val="28"/>
        </w:rPr>
        <w:t xml:space="preserve"> </w:t>
      </w:r>
      <w:r>
        <w:rPr>
          <w:szCs w:val="28"/>
        </w:rPr>
        <w:t xml:space="preserve">исключить. </w:t>
      </w:r>
    </w:p>
    <w:p w:rsidR="00026079" w:rsidRPr="006D14FC" w:rsidRDefault="00026079" w:rsidP="00026079">
      <w:pPr>
        <w:pStyle w:val="a8"/>
        <w:ind w:firstLine="709"/>
        <w:rPr>
          <w:szCs w:val="28"/>
        </w:rPr>
      </w:pPr>
      <w:r>
        <w:rPr>
          <w:szCs w:val="28"/>
        </w:rPr>
        <w:t xml:space="preserve">1.6. Дополнить решение подпунктами 1.11 и 1.12 </w:t>
      </w:r>
      <w:r w:rsidRPr="006D14FC">
        <w:rPr>
          <w:szCs w:val="28"/>
        </w:rPr>
        <w:t xml:space="preserve">следующего содержания: </w:t>
      </w:r>
    </w:p>
    <w:p w:rsidR="00026079" w:rsidRDefault="00026079" w:rsidP="00026079">
      <w:pPr>
        <w:pStyle w:val="a8"/>
        <w:ind w:firstLine="709"/>
        <w:rPr>
          <w:szCs w:val="28"/>
        </w:rPr>
      </w:pPr>
      <w:r>
        <w:rPr>
          <w:szCs w:val="28"/>
        </w:rPr>
        <w:t xml:space="preserve">«1.11. </w:t>
      </w:r>
      <w:r>
        <w:rPr>
          <w:color w:val="000000"/>
          <w:szCs w:val="28"/>
        </w:rPr>
        <w:t>К</w:t>
      </w:r>
      <w:r w:rsidRPr="005C3699">
        <w:rPr>
          <w:color w:val="000000"/>
          <w:szCs w:val="28"/>
        </w:rPr>
        <w:t>онкурс на лучшую организацию работы члена Молодежного парламента Великоустюгского муниципального округа</w:t>
      </w:r>
      <w:r w:rsidRPr="00DC4015">
        <w:rPr>
          <w:szCs w:val="28"/>
        </w:rPr>
        <w:t xml:space="preserve"> </w:t>
      </w:r>
      <w:r w:rsidRPr="006D14FC">
        <w:rPr>
          <w:szCs w:val="28"/>
        </w:rPr>
        <w:t>в соответствии с</w:t>
      </w:r>
      <w:r>
        <w:rPr>
          <w:color w:val="000000"/>
          <w:szCs w:val="28"/>
        </w:rPr>
        <w:t xml:space="preserve"> </w:t>
      </w:r>
      <w:r w:rsidRPr="006C6219">
        <w:rPr>
          <w:szCs w:val="28"/>
        </w:rPr>
        <w:t>мун</w:t>
      </w:r>
      <w:r w:rsidRPr="006C6219">
        <w:rPr>
          <w:szCs w:val="28"/>
        </w:rPr>
        <w:t>и</w:t>
      </w:r>
      <w:r w:rsidRPr="006C6219">
        <w:rPr>
          <w:szCs w:val="28"/>
        </w:rPr>
        <w:t xml:space="preserve">ципальной программой </w:t>
      </w:r>
      <w:r w:rsidRPr="00026079">
        <w:rPr>
          <w:szCs w:val="28"/>
        </w:rPr>
        <w:t>“</w:t>
      </w:r>
      <w:r w:rsidRPr="006C6219">
        <w:rPr>
          <w:szCs w:val="28"/>
        </w:rPr>
        <w:t>Развитие культуры, молодёжной политики и архивного дела Великоустюгского муниципального округа”</w:t>
      </w:r>
      <w:r>
        <w:rPr>
          <w:szCs w:val="28"/>
        </w:rPr>
        <w:t>.</w:t>
      </w:r>
    </w:p>
    <w:p w:rsidR="00026079" w:rsidRPr="00026079" w:rsidRDefault="00026079" w:rsidP="00026079">
      <w:pPr>
        <w:pStyle w:val="a8"/>
        <w:ind w:firstLine="709"/>
        <w:rPr>
          <w:szCs w:val="28"/>
        </w:rPr>
      </w:pPr>
      <w:r>
        <w:rPr>
          <w:szCs w:val="28"/>
        </w:rPr>
        <w:t xml:space="preserve">1.12. </w:t>
      </w:r>
      <w:r w:rsidRPr="00026079">
        <w:rPr>
          <w:color w:val="000000"/>
          <w:szCs w:val="28"/>
          <w:shd w:val="clear" w:color="auto" w:fill="FFFFFF"/>
        </w:rPr>
        <w:t xml:space="preserve">Конкурс «Сельская инициатива» среди старост сельских населенных пунктов </w:t>
      </w:r>
      <w:r w:rsidRPr="00026079">
        <w:rPr>
          <w:szCs w:val="28"/>
        </w:rPr>
        <w:t>в соответствии с</w:t>
      </w:r>
      <w:r w:rsidRPr="00026079">
        <w:rPr>
          <w:color w:val="000000"/>
          <w:szCs w:val="28"/>
        </w:rPr>
        <w:t xml:space="preserve"> </w:t>
      </w:r>
      <w:r w:rsidRPr="00026079">
        <w:rPr>
          <w:szCs w:val="28"/>
        </w:rPr>
        <w:t>мун</w:t>
      </w:r>
      <w:r w:rsidRPr="00026079">
        <w:rPr>
          <w:szCs w:val="28"/>
        </w:rPr>
        <w:t>и</w:t>
      </w:r>
      <w:r w:rsidRPr="00026079">
        <w:rPr>
          <w:szCs w:val="28"/>
        </w:rPr>
        <w:t xml:space="preserve">ципальной программой </w:t>
      </w:r>
      <w:r w:rsidRPr="00026079">
        <w:rPr>
          <w:color w:val="000000"/>
          <w:szCs w:val="28"/>
        </w:rPr>
        <w:t>“Совершенствование муниципального управл</w:t>
      </w:r>
      <w:r w:rsidRPr="00026079">
        <w:rPr>
          <w:color w:val="000000"/>
          <w:szCs w:val="28"/>
        </w:rPr>
        <w:t>е</w:t>
      </w:r>
      <w:r w:rsidRPr="00026079">
        <w:rPr>
          <w:color w:val="000000"/>
          <w:szCs w:val="28"/>
        </w:rPr>
        <w:t>ния и основные направления кадровой политики в Великоустюгском мун</w:t>
      </w:r>
      <w:r w:rsidRPr="00026079">
        <w:rPr>
          <w:color w:val="000000"/>
          <w:szCs w:val="28"/>
        </w:rPr>
        <w:t>и</w:t>
      </w:r>
      <w:r w:rsidRPr="00026079">
        <w:rPr>
          <w:color w:val="000000"/>
          <w:szCs w:val="28"/>
        </w:rPr>
        <w:t xml:space="preserve">ципальном округе”». </w:t>
      </w:r>
      <w:bookmarkStart w:id="0" w:name="_GoBack"/>
      <w:bookmarkEnd w:id="0"/>
    </w:p>
    <w:p w:rsidR="00845373" w:rsidRPr="00026079" w:rsidRDefault="00026079" w:rsidP="00026079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026079">
        <w:rPr>
          <w:sz w:val="28"/>
          <w:szCs w:val="28"/>
        </w:rPr>
        <w:t>2. Настоящее решение вступает в силу</w:t>
      </w:r>
      <w:r w:rsidRPr="00026079">
        <w:rPr>
          <w:rFonts w:eastAsia="NSimSun"/>
          <w:sz w:val="28"/>
          <w:szCs w:val="28"/>
          <w:lang w:eastAsia="zh-CN"/>
        </w:rPr>
        <w:t xml:space="preserve"> после официального опублик</w:t>
      </w:r>
      <w:r w:rsidRPr="00026079">
        <w:rPr>
          <w:rFonts w:eastAsia="NSimSun"/>
          <w:sz w:val="28"/>
          <w:szCs w:val="28"/>
          <w:lang w:eastAsia="zh-CN"/>
        </w:rPr>
        <w:t>о</w:t>
      </w:r>
      <w:r w:rsidRPr="00026079">
        <w:rPr>
          <w:rFonts w:eastAsia="NSimSun"/>
          <w:sz w:val="28"/>
          <w:szCs w:val="28"/>
          <w:lang w:eastAsia="zh-CN"/>
        </w:rPr>
        <w:t>вания.</w:t>
      </w: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sectPr w:rsidR="001847A4" w:rsidSect="0004008A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79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26079"/>
    <w:rsid w:val="0004008A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5151-1395-4B9F-8986-DF5D49A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137</cp:revision>
  <cp:lastPrinted>2025-05-28T06:03:00Z</cp:lastPrinted>
  <dcterms:created xsi:type="dcterms:W3CDTF">2020-02-14T05:10:00Z</dcterms:created>
  <dcterms:modified xsi:type="dcterms:W3CDTF">2025-07-01T05:52:00Z</dcterms:modified>
</cp:coreProperties>
</file>