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</w:t>
      </w:r>
      <w:r w:rsidR="00990314">
        <w:rPr>
          <w:sz w:val="28"/>
          <w:szCs w:val="28"/>
        </w:rPr>
        <w:t>10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90314">
        <w:rPr>
          <w:sz w:val="28"/>
          <w:szCs w:val="28"/>
        </w:rPr>
        <w:t>7</w:t>
      </w:r>
      <w:r w:rsidR="00FE1A11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C2579E" w:rsidRDefault="00EB0DAF" w:rsidP="00EB0DAF">
      <w:pPr>
        <w:ind w:left="708" w:firstLine="12"/>
        <w:rPr>
          <w:sz w:val="27"/>
          <w:szCs w:val="27"/>
        </w:rPr>
      </w:pPr>
    </w:p>
    <w:tbl>
      <w:tblPr>
        <w:tblW w:w="6056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7"/>
        <w:gridCol w:w="709"/>
      </w:tblGrid>
      <w:tr w:rsidR="00EB0DAF" w:rsidRPr="00FE1A11" w:rsidTr="00FE1A11">
        <w:trPr>
          <w:cantSplit/>
          <w:trHeight w:val="1603"/>
        </w:trPr>
        <w:tc>
          <w:tcPr>
            <w:tcW w:w="5347" w:type="dxa"/>
          </w:tcPr>
          <w:p w:rsidR="00EB0DAF" w:rsidRPr="00FE1A11" w:rsidRDefault="0093047E" w:rsidP="00FE1A11">
            <w:pPr>
              <w:jc w:val="both"/>
              <w:rPr>
                <w:sz w:val="28"/>
                <w:szCs w:val="28"/>
              </w:rPr>
            </w:pPr>
            <w:r w:rsidRPr="00FE1A1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6D9CF6" wp14:editId="382B70FE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pt,-.05pt" to="26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Ah&#10;AyTg2wAAAAcBAAAPAAAAAAAAAAAAAAAAAKYEAABkcnMvZG93bnJldi54bWxQSwUGAAAAAAQABADz&#10;AAAArgUAAAAA&#10;"/>
                  </w:pict>
                </mc:Fallback>
              </mc:AlternateContent>
            </w:r>
            <w:r w:rsidR="00EB0DAF" w:rsidRPr="00FE1A1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6A257" wp14:editId="724EC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 w:rsidRPr="00FE1A1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702874" wp14:editId="33CCDD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FE1A11">
              <w:rPr>
                <w:sz w:val="28"/>
                <w:szCs w:val="28"/>
              </w:rPr>
              <w:t xml:space="preserve"> </w:t>
            </w:r>
            <w:r w:rsidR="0012601A" w:rsidRPr="00FE1A11">
              <w:rPr>
                <w:kern w:val="2"/>
                <w:sz w:val="28"/>
                <w:szCs w:val="28"/>
              </w:rPr>
              <w:t xml:space="preserve">О </w:t>
            </w:r>
            <w:r w:rsidR="00FE1A11" w:rsidRPr="00FE1A11">
              <w:rPr>
                <w:sz w:val="28"/>
                <w:szCs w:val="28"/>
              </w:rPr>
              <w:t>внесении изменений в положение о порядке управления и распоряжения имуществом, находящимся в собственности Великоустюгского муниципального округа Вологодской области, утвержденное решением Великоустюгской Думы от 20.12.2022 № 91</w:t>
            </w:r>
          </w:p>
          <w:p w:rsidR="00990314" w:rsidRPr="00FE1A11" w:rsidRDefault="00990314" w:rsidP="00990314">
            <w:pPr>
              <w:rPr>
                <w:sz w:val="16"/>
                <w:szCs w:val="16"/>
                <w:lang w:eastAsia="ar-SA"/>
              </w:rPr>
            </w:pPr>
          </w:p>
          <w:p w:rsidR="00990314" w:rsidRPr="00FE1A11" w:rsidRDefault="00990314" w:rsidP="00990314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EB0DAF" w:rsidRPr="00FE1A11" w:rsidRDefault="00FE1A11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FE1A1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173E5F" wp14:editId="2AC07B1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-.05pt" to="2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jxYpC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93047E" w:rsidRPr="00FE1A11" w:rsidRDefault="00FE1A11" w:rsidP="0093047E">
      <w:pPr>
        <w:ind w:firstLine="709"/>
        <w:jc w:val="both"/>
        <w:rPr>
          <w:sz w:val="28"/>
          <w:szCs w:val="28"/>
        </w:rPr>
      </w:pPr>
      <w:r w:rsidRPr="00FE1A11">
        <w:rPr>
          <w:kern w:val="2"/>
          <w:sz w:val="28"/>
          <w:szCs w:val="28"/>
          <w:lang w:eastAsia="ar-SA"/>
        </w:rPr>
        <w:t>Во исполнение подпункта «а» пункта 2 перечня поручений Президента Российской Федерации от 18.03.2024 № Пр-509, руководствуясь статьями 25 и 28 Устава Великоустюгского муниципального округа</w:t>
      </w:r>
      <w:r w:rsidR="0093047E" w:rsidRPr="00FE1A11">
        <w:rPr>
          <w:sz w:val="28"/>
          <w:szCs w:val="28"/>
        </w:rPr>
        <w:t>,</w:t>
      </w:r>
    </w:p>
    <w:p w:rsidR="0093047E" w:rsidRPr="00FE1A11" w:rsidRDefault="0093047E" w:rsidP="0093047E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E1A11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FE1A11">
        <w:rPr>
          <w:kern w:val="2"/>
          <w:sz w:val="28"/>
          <w:szCs w:val="28"/>
          <w:lang w:eastAsia="ar-SA"/>
        </w:rPr>
        <w:t>:</w:t>
      </w:r>
    </w:p>
    <w:p w:rsidR="0093047E" w:rsidRPr="00FE1A11" w:rsidRDefault="0093047E" w:rsidP="0093047E">
      <w:pPr>
        <w:pStyle w:val="a8"/>
        <w:ind w:firstLine="709"/>
        <w:rPr>
          <w:b/>
          <w:bCs/>
          <w:szCs w:val="28"/>
        </w:rPr>
      </w:pPr>
    </w:p>
    <w:p w:rsidR="00FE1A11" w:rsidRPr="00FE1A11" w:rsidRDefault="00FE1A11" w:rsidP="00FE1A11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E1A11">
        <w:rPr>
          <w:sz w:val="28"/>
          <w:szCs w:val="28"/>
        </w:rPr>
        <w:t>1. Внести в положение о порядке управления и распоряжения имуществом, находящимся в собственности Великоустюгского муниципального округа Вологодской области, утвержденное решением Великоустюгской Думы от 20.12.2022 № 91 (далее — положение),  следующие изменения:</w:t>
      </w:r>
    </w:p>
    <w:p w:rsidR="00FE1A11" w:rsidRPr="00FE1A11" w:rsidRDefault="00FE1A11" w:rsidP="00FE1A11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E1A11">
        <w:rPr>
          <w:sz w:val="28"/>
          <w:szCs w:val="28"/>
        </w:rPr>
        <w:t>1.1. Статью 6 положения дополнить пунктами 4 и 5 следующего содержания:</w:t>
      </w:r>
    </w:p>
    <w:p w:rsidR="00FE1A11" w:rsidRPr="00FE1A11" w:rsidRDefault="00FE1A11" w:rsidP="00FE1A11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E1A11">
        <w:rPr>
          <w:sz w:val="28"/>
          <w:szCs w:val="28"/>
        </w:rPr>
        <w:t xml:space="preserve">«4. Информация, содержащаяся в реестре муниципального имущества Великоустюгского муниципального округа, подлежит размещению Комитетом на официальном сайте Великоустюгского муниципального округа в сети Интернет. </w:t>
      </w:r>
    </w:p>
    <w:p w:rsidR="00FE1A11" w:rsidRPr="00FE1A11" w:rsidRDefault="00FE1A11" w:rsidP="00FE1A11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E1A11">
        <w:rPr>
          <w:sz w:val="28"/>
          <w:szCs w:val="28"/>
        </w:rPr>
        <w:t>5. Объем сведений об объектах учета, содержащихся в реестре  муниципального имущества Великоустюгского муниципального округа и подлежащих размещению на официальном сайте Великоустюгского муниципального округа в сети Интернет, сроки их размещения, порядок актуализации таких сведений устанавливаются администрацией Великоустюгского муниципального округа».</w:t>
      </w:r>
    </w:p>
    <w:p w:rsidR="00FE1A11" w:rsidRPr="00FE1A11" w:rsidRDefault="00FE1A11" w:rsidP="00FE1A11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FE1A11">
        <w:rPr>
          <w:sz w:val="28"/>
          <w:szCs w:val="28"/>
        </w:rPr>
        <w:t>1.2. Пункт 4 статьи 15 положения дополнить подпунктом 4.7. следующего содержания:</w:t>
      </w:r>
    </w:p>
    <w:p w:rsidR="00FE1A11" w:rsidRPr="00FE1A11" w:rsidRDefault="00FE1A11" w:rsidP="00FE1A11">
      <w:pPr>
        <w:ind w:firstLine="709"/>
        <w:jc w:val="both"/>
        <w:rPr>
          <w:sz w:val="28"/>
          <w:szCs w:val="28"/>
        </w:rPr>
      </w:pPr>
      <w:r w:rsidRPr="00FE1A11">
        <w:rPr>
          <w:sz w:val="28"/>
          <w:szCs w:val="28"/>
        </w:rPr>
        <w:lastRenderedPageBreak/>
        <w:t>«4.7. Акционерному обществу «Почта России»</w:t>
      </w:r>
      <w:r w:rsidRPr="00FE1A11">
        <w:rPr>
          <w:sz w:val="28"/>
          <w:szCs w:val="28"/>
        </w:rPr>
        <w:t xml:space="preserve">, </w:t>
      </w:r>
      <w:r w:rsidRPr="00FE1A11">
        <w:rPr>
          <w:sz w:val="28"/>
          <w:szCs w:val="28"/>
          <w:shd w:val="clear" w:color="auto" w:fill="FFFFFF"/>
        </w:rPr>
        <w:t>ПАО «Ростелеком»</w:t>
      </w:r>
      <w:proofErr w:type="gramStart"/>
      <w:r w:rsidRPr="00FE1A1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E94CFE" w:rsidRPr="00FE1A11" w:rsidRDefault="00FE1A11" w:rsidP="00FE1A11">
      <w:pPr>
        <w:ind w:firstLine="709"/>
        <w:jc w:val="both"/>
        <w:rPr>
          <w:sz w:val="28"/>
          <w:szCs w:val="28"/>
        </w:rPr>
      </w:pPr>
      <w:r w:rsidRPr="00FE1A11"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</w:p>
    <w:p w:rsidR="00EB0DAF" w:rsidRPr="00FE1A11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FE1A11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FE1A11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E1A11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E1A11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FE1A11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FE1A11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FE1A11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FE1A11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FE1A11">
              <w:rPr>
                <w:sz w:val="28"/>
                <w:szCs w:val="28"/>
                <w:lang w:eastAsia="en-US"/>
              </w:rPr>
              <w:t>_______________</w:t>
            </w:r>
            <w:r w:rsidRPr="00FE1A11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FE1A11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E1A11">
              <w:rPr>
                <w:sz w:val="28"/>
                <w:szCs w:val="28"/>
                <w:lang w:eastAsia="en-US"/>
              </w:rPr>
              <w:t>Глав</w:t>
            </w:r>
            <w:r w:rsidR="00F81B3F" w:rsidRPr="00FE1A11">
              <w:rPr>
                <w:sz w:val="28"/>
                <w:szCs w:val="28"/>
                <w:lang w:eastAsia="en-US"/>
              </w:rPr>
              <w:t>а</w:t>
            </w:r>
            <w:r w:rsidRPr="00FE1A11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FE1A11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FE1A11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FE1A11">
              <w:rPr>
                <w:sz w:val="28"/>
                <w:szCs w:val="28"/>
                <w:lang w:eastAsia="en-US"/>
              </w:rPr>
              <w:t>_____________</w:t>
            </w:r>
            <w:r w:rsidR="00797A2A" w:rsidRPr="00FE1A11">
              <w:rPr>
                <w:sz w:val="28"/>
                <w:szCs w:val="28"/>
                <w:lang w:eastAsia="en-US"/>
              </w:rPr>
              <w:t>___</w:t>
            </w:r>
            <w:r w:rsidRPr="00FE1A11">
              <w:rPr>
                <w:sz w:val="28"/>
                <w:szCs w:val="28"/>
                <w:lang w:eastAsia="en-US"/>
              </w:rPr>
              <w:t>__</w:t>
            </w:r>
            <w:r w:rsidR="0018541E" w:rsidRPr="00FE1A11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FE1A11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FE1A11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Pr="0093047E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  <w:bookmarkStart w:id="0" w:name="_GoBack"/>
      <w:bookmarkEnd w:id="0"/>
    </w:p>
    <w:sectPr w:rsidR="005A5DF4" w:rsidRPr="0093047E" w:rsidSect="0093047E">
      <w:headerReference w:type="default" r:id="rId10"/>
      <w:pgSz w:w="11906" w:h="16838"/>
      <w:pgMar w:top="993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A11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2601A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8135-B63C-49C8-B1DB-05FB7C87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131</cp:revision>
  <cp:lastPrinted>2024-10-04T07:10:00Z</cp:lastPrinted>
  <dcterms:created xsi:type="dcterms:W3CDTF">2020-02-14T05:10:00Z</dcterms:created>
  <dcterms:modified xsi:type="dcterms:W3CDTF">2024-10-04T07:10:00Z</dcterms:modified>
</cp:coreProperties>
</file>