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26079">
        <w:rPr>
          <w:sz w:val="28"/>
          <w:szCs w:val="28"/>
        </w:rPr>
        <w:t>7</w:t>
      </w:r>
      <w:r w:rsidR="00280FDE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280FDE" w:rsidRPr="00E71615" w:rsidRDefault="00280FDE" w:rsidP="00280FDE">
      <w:pPr>
        <w:ind w:left="708" w:firstLine="12"/>
        <w:rPr>
          <w:sz w:val="27"/>
          <w:szCs w:val="27"/>
        </w:rPr>
      </w:pPr>
    </w:p>
    <w:tbl>
      <w:tblPr>
        <w:tblW w:w="648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992"/>
      </w:tblGrid>
      <w:tr w:rsidR="00280FDE" w:rsidRPr="00E71615" w:rsidTr="0015216E">
        <w:trPr>
          <w:cantSplit/>
          <w:trHeight w:val="1603"/>
        </w:trPr>
        <w:tc>
          <w:tcPr>
            <w:tcW w:w="5489" w:type="dxa"/>
          </w:tcPr>
          <w:p w:rsidR="00280FDE" w:rsidRPr="00E71615" w:rsidRDefault="00280FDE" w:rsidP="0015216E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7620" t="8890" r="11430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85pt,-.05pt" to="275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KXx&#10;DwL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E71615">
              <w:rPr>
                <w:b/>
                <w:sz w:val="27"/>
                <w:szCs w:val="27"/>
              </w:rPr>
              <w:t xml:space="preserve"> </w:t>
            </w:r>
            <w:r w:rsidRPr="00E71615">
              <w:rPr>
                <w:sz w:val="27"/>
                <w:szCs w:val="27"/>
              </w:rPr>
              <w:t>О внесении изменений в Положение о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</w:t>
            </w:r>
            <w:bookmarkStart w:id="0" w:name="_GoBack"/>
            <w:bookmarkEnd w:id="0"/>
            <w:r w:rsidRPr="00E71615">
              <w:rPr>
                <w:sz w:val="27"/>
                <w:szCs w:val="27"/>
              </w:rPr>
              <w:t xml:space="preserve">у интересов, утвержденное решением Великоустюгской Думы от 17.10.2023 № 123 </w:t>
            </w:r>
          </w:p>
        </w:tc>
        <w:tc>
          <w:tcPr>
            <w:tcW w:w="992" w:type="dxa"/>
          </w:tcPr>
          <w:p w:rsidR="00280FDE" w:rsidRPr="00E71615" w:rsidRDefault="00280FDE" w:rsidP="0015216E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8255" t="8890" r="1079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nmWs/t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280FDE" w:rsidRPr="00E71615" w:rsidRDefault="00280FDE" w:rsidP="00280FDE">
      <w:pPr>
        <w:jc w:val="both"/>
        <w:rPr>
          <w:b/>
          <w:sz w:val="27"/>
          <w:szCs w:val="27"/>
        </w:rPr>
      </w:pPr>
      <w:r w:rsidRPr="00E71615">
        <w:rPr>
          <w:sz w:val="27"/>
          <w:szCs w:val="27"/>
          <w:lang w:eastAsia="ar-SA"/>
        </w:rPr>
        <w:tab/>
      </w:r>
    </w:p>
    <w:p w:rsidR="00280FDE" w:rsidRPr="00E71615" w:rsidRDefault="00280FDE" w:rsidP="00280FD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1615">
        <w:rPr>
          <w:rFonts w:eastAsia="DejaVu Sans"/>
          <w:sz w:val="27"/>
          <w:szCs w:val="27"/>
        </w:rPr>
        <w:t>Р</w:t>
      </w:r>
      <w:r w:rsidRPr="00E71615">
        <w:rPr>
          <w:color w:val="000000"/>
          <w:sz w:val="27"/>
          <w:szCs w:val="27"/>
        </w:rPr>
        <w:t>уководствуясь статьями 25 и 28 Устава</w:t>
      </w:r>
      <w:r w:rsidRPr="00E71615">
        <w:rPr>
          <w:sz w:val="27"/>
          <w:szCs w:val="27"/>
        </w:rPr>
        <w:t xml:space="preserve"> Великоустюгского муниципального округа Вологодской области,</w:t>
      </w:r>
    </w:p>
    <w:p w:rsidR="00280FDE" w:rsidRPr="00E71615" w:rsidRDefault="00280FDE" w:rsidP="00280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280FDE" w:rsidRPr="00E71615" w:rsidRDefault="00280FDE" w:rsidP="00280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E71615">
        <w:rPr>
          <w:b/>
          <w:bCs/>
          <w:sz w:val="27"/>
          <w:szCs w:val="27"/>
        </w:rPr>
        <w:t>Великоустюгская Дума РЕШИЛА:</w:t>
      </w:r>
    </w:p>
    <w:p w:rsidR="00280FDE" w:rsidRPr="00E71615" w:rsidRDefault="00280FDE" w:rsidP="00280FDE">
      <w:pPr>
        <w:pStyle w:val="a8"/>
        <w:ind w:firstLine="709"/>
        <w:rPr>
          <w:sz w:val="27"/>
          <w:szCs w:val="27"/>
        </w:rPr>
      </w:pPr>
      <w:r w:rsidRPr="00E71615">
        <w:rPr>
          <w:sz w:val="27"/>
          <w:szCs w:val="27"/>
        </w:rPr>
        <w:t>1. Внести в Положение о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Великоустюгской Думы от 17.10.2023 № 123 (далее – Положение),  следующие изменения:</w:t>
      </w:r>
    </w:p>
    <w:p w:rsidR="00280FDE" w:rsidRPr="00E71615" w:rsidRDefault="00280FDE" w:rsidP="00280FDE">
      <w:pPr>
        <w:pStyle w:val="a8"/>
        <w:ind w:firstLine="709"/>
        <w:rPr>
          <w:sz w:val="27"/>
          <w:szCs w:val="27"/>
        </w:rPr>
      </w:pPr>
      <w:r w:rsidRPr="00E71615">
        <w:rPr>
          <w:sz w:val="27"/>
          <w:szCs w:val="27"/>
        </w:rPr>
        <w:t xml:space="preserve">1.1. Пункт 2 Положения дополнить абзацем пятым следующего содержания: </w:t>
      </w:r>
    </w:p>
    <w:p w:rsidR="00280FDE" w:rsidRPr="00E71615" w:rsidRDefault="00280FDE" w:rsidP="00280FDE">
      <w:pPr>
        <w:pStyle w:val="a8"/>
        <w:ind w:firstLine="709"/>
        <w:rPr>
          <w:sz w:val="27"/>
          <w:szCs w:val="27"/>
        </w:rPr>
      </w:pPr>
      <w:r w:rsidRPr="00E71615">
        <w:rPr>
          <w:sz w:val="27"/>
          <w:szCs w:val="27"/>
        </w:rPr>
        <w:t>«Глава Великоустюгского муниципального округа Вологодской области</w:t>
      </w:r>
      <w:proofErr w:type="gramStart"/>
      <w:r w:rsidRPr="00E71615">
        <w:rPr>
          <w:sz w:val="27"/>
          <w:szCs w:val="27"/>
        </w:rPr>
        <w:t>.».</w:t>
      </w:r>
      <w:proofErr w:type="gramEnd"/>
    </w:p>
    <w:p w:rsidR="00280FDE" w:rsidRPr="00E71615" w:rsidRDefault="00280FDE" w:rsidP="00280FDE">
      <w:pPr>
        <w:pStyle w:val="a8"/>
        <w:ind w:firstLine="709"/>
        <w:rPr>
          <w:sz w:val="27"/>
          <w:szCs w:val="27"/>
        </w:rPr>
      </w:pPr>
      <w:r w:rsidRPr="00E71615">
        <w:rPr>
          <w:sz w:val="27"/>
          <w:szCs w:val="27"/>
        </w:rPr>
        <w:t>2. Настоящее решение вступает в силу</w:t>
      </w:r>
      <w:r w:rsidRPr="00E71615">
        <w:rPr>
          <w:rFonts w:eastAsia="NSimSun"/>
          <w:sz w:val="27"/>
          <w:szCs w:val="27"/>
          <w:lang w:eastAsia="zh-CN"/>
        </w:rPr>
        <w:t xml:space="preserve"> после официального опублик</w:t>
      </w:r>
      <w:r w:rsidRPr="00E71615">
        <w:rPr>
          <w:rFonts w:eastAsia="NSimSun"/>
          <w:sz w:val="27"/>
          <w:szCs w:val="27"/>
          <w:lang w:eastAsia="zh-CN"/>
        </w:rPr>
        <w:t>о</w:t>
      </w:r>
      <w:r w:rsidRPr="00E71615">
        <w:rPr>
          <w:rFonts w:eastAsia="NSimSun"/>
          <w:sz w:val="27"/>
          <w:szCs w:val="27"/>
          <w:lang w:eastAsia="zh-CN"/>
        </w:rPr>
        <w:t>вания.</w:t>
      </w: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280FDE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Pr="00280FDE" w:rsidRDefault="00B03846" w:rsidP="008703D9">
            <w:pPr>
              <w:rPr>
                <w:sz w:val="27"/>
                <w:szCs w:val="27"/>
                <w:lang w:eastAsia="en-US"/>
              </w:rPr>
            </w:pPr>
            <w:r w:rsidRPr="00280FDE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B03846" w:rsidRPr="00280FDE" w:rsidRDefault="00B03846" w:rsidP="008703D9">
            <w:pPr>
              <w:rPr>
                <w:sz w:val="27"/>
                <w:szCs w:val="27"/>
                <w:lang w:eastAsia="en-US"/>
              </w:rPr>
            </w:pPr>
            <w:r w:rsidRPr="00280FDE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B03846" w:rsidRPr="00280FDE" w:rsidRDefault="00B03846" w:rsidP="008703D9">
            <w:pPr>
              <w:rPr>
                <w:sz w:val="27"/>
                <w:szCs w:val="27"/>
                <w:lang w:eastAsia="en-US"/>
              </w:rPr>
            </w:pPr>
          </w:p>
          <w:p w:rsidR="00B03846" w:rsidRPr="00280FDE" w:rsidRDefault="00B03846" w:rsidP="008703D9">
            <w:pPr>
              <w:rPr>
                <w:b/>
                <w:sz w:val="27"/>
                <w:szCs w:val="27"/>
                <w:lang w:eastAsia="en-US"/>
              </w:rPr>
            </w:pPr>
            <w:r w:rsidRPr="00280FDE">
              <w:rPr>
                <w:sz w:val="27"/>
                <w:szCs w:val="27"/>
                <w:lang w:eastAsia="en-US"/>
              </w:rPr>
              <w:t>_______________</w:t>
            </w:r>
            <w:r w:rsidRPr="00280FDE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Pr="00280FDE" w:rsidRDefault="00B03846" w:rsidP="008703D9">
            <w:pPr>
              <w:ind w:left="176"/>
              <w:rPr>
                <w:sz w:val="27"/>
                <w:szCs w:val="27"/>
                <w:lang w:eastAsia="en-US"/>
              </w:rPr>
            </w:pPr>
            <w:r w:rsidRPr="00280FDE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Pr="00280FDE" w:rsidRDefault="00B03846" w:rsidP="008703D9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B03846" w:rsidRPr="00280FDE" w:rsidRDefault="00B03846" w:rsidP="00B03846">
            <w:pPr>
              <w:ind w:left="176"/>
              <w:rPr>
                <w:sz w:val="27"/>
                <w:szCs w:val="27"/>
                <w:lang w:eastAsia="en-US"/>
              </w:rPr>
            </w:pPr>
            <w:r w:rsidRPr="00280FDE">
              <w:rPr>
                <w:sz w:val="27"/>
                <w:szCs w:val="27"/>
                <w:lang w:eastAsia="en-US"/>
              </w:rPr>
              <w:t>_________________</w:t>
            </w:r>
            <w:r w:rsidRPr="00280FDE">
              <w:rPr>
                <w:b/>
                <w:sz w:val="27"/>
                <w:szCs w:val="27"/>
                <w:lang w:eastAsia="en-US"/>
              </w:rPr>
              <w:t>И.А. Быков</w:t>
            </w:r>
            <w:r w:rsidRPr="00280FDE">
              <w:rPr>
                <w:sz w:val="27"/>
                <w:szCs w:val="27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04008A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DE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6079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80FDE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7A49-238D-4F00-A266-3E0334BD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2025-05-28T06:03:00Z</cp:lastPrinted>
  <dcterms:created xsi:type="dcterms:W3CDTF">2020-02-14T05:10:00Z</dcterms:created>
  <dcterms:modified xsi:type="dcterms:W3CDTF">2025-07-01T06:08:00Z</dcterms:modified>
</cp:coreProperties>
</file>