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C62" w:rsidRDefault="009C3380">
      <w:pPr>
        <w:pStyle w:val="ab"/>
        <w:jc w:val="center"/>
      </w:pPr>
      <w:r>
        <w:rPr>
          <w:noProof/>
        </w:rPr>
        <w:drawing>
          <wp:inline distT="0" distB="0" distL="0" distR="0">
            <wp:extent cx="506730" cy="5975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9" cstate="print"/>
                    <a:stretch>
                      <a:fillRect/>
                    </a:stretch>
                  </pic:blipFill>
                  <pic:spPr bwMode="auto">
                    <a:xfrm>
                      <a:off x="0" y="0"/>
                      <a:ext cx="506730" cy="597535"/>
                    </a:xfrm>
                    <a:prstGeom prst="rect">
                      <a:avLst/>
                    </a:prstGeom>
                  </pic:spPr>
                </pic:pic>
              </a:graphicData>
            </a:graphic>
          </wp:inline>
        </w:drawing>
      </w:r>
    </w:p>
    <w:p w:rsidR="009F0C62" w:rsidRDefault="009F0C62">
      <w:pPr>
        <w:pStyle w:val="ab"/>
      </w:pPr>
    </w:p>
    <w:p w:rsidR="009F0C62" w:rsidRDefault="009C3380">
      <w:pPr>
        <w:pStyle w:val="11"/>
        <w:jc w:val="center"/>
        <w:rPr>
          <w:b/>
          <w:sz w:val="32"/>
          <w:szCs w:val="32"/>
        </w:rPr>
      </w:pPr>
      <w:r>
        <w:rPr>
          <w:b/>
          <w:sz w:val="32"/>
          <w:szCs w:val="32"/>
        </w:rPr>
        <w:t>ВЕЛИКОУСТЮГСКАЯ ДУМА</w:t>
      </w:r>
    </w:p>
    <w:p w:rsidR="009F0C62" w:rsidRDefault="009C3380">
      <w:pPr>
        <w:jc w:val="center"/>
        <w:rPr>
          <w:b/>
          <w:sz w:val="26"/>
          <w:szCs w:val="26"/>
        </w:rPr>
      </w:pPr>
      <w:r>
        <w:rPr>
          <w:b/>
          <w:sz w:val="26"/>
          <w:szCs w:val="26"/>
        </w:rPr>
        <w:t>ВЕЛИКО</w:t>
      </w:r>
      <w:r w:rsidR="005A7C4A">
        <w:rPr>
          <w:b/>
          <w:sz w:val="26"/>
          <w:szCs w:val="26"/>
        </w:rPr>
        <w:t>УСТЮГСКОГО МУНИЦИПАЛЬНОГО ОКРУГА</w:t>
      </w:r>
    </w:p>
    <w:p w:rsidR="009F0C62" w:rsidRDefault="009F0C62">
      <w:pPr>
        <w:pStyle w:val="13"/>
        <w:tabs>
          <w:tab w:val="clear" w:pos="4677"/>
          <w:tab w:val="clear" w:pos="9355"/>
        </w:tabs>
        <w:rPr>
          <w:b/>
        </w:rPr>
      </w:pPr>
    </w:p>
    <w:p w:rsidR="009F0C62" w:rsidRDefault="009F0C62">
      <w:pPr>
        <w:rPr>
          <w:b/>
        </w:rPr>
      </w:pPr>
    </w:p>
    <w:p w:rsidR="009F0C62" w:rsidRDefault="009C3380">
      <w:pPr>
        <w:pStyle w:val="21"/>
        <w:jc w:val="center"/>
        <w:rPr>
          <w:b/>
          <w:sz w:val="40"/>
          <w:szCs w:val="40"/>
        </w:rPr>
      </w:pPr>
      <w:r>
        <w:rPr>
          <w:b/>
          <w:sz w:val="40"/>
          <w:szCs w:val="40"/>
        </w:rPr>
        <w:t>Р Е Ш Е Н И Е</w:t>
      </w:r>
    </w:p>
    <w:p w:rsidR="009F0C62" w:rsidRDefault="009C3380">
      <w:pPr>
        <w:rPr>
          <w:b/>
          <w:sz w:val="32"/>
        </w:rPr>
      </w:pPr>
      <w:r>
        <w:rPr>
          <w:b/>
          <w:sz w:val="32"/>
        </w:rPr>
        <w:tab/>
      </w:r>
      <w:r>
        <w:rPr>
          <w:b/>
          <w:sz w:val="32"/>
        </w:rPr>
        <w:tab/>
      </w:r>
      <w:r>
        <w:rPr>
          <w:b/>
          <w:sz w:val="32"/>
        </w:rPr>
        <w:tab/>
      </w:r>
      <w:r>
        <w:rPr>
          <w:b/>
          <w:sz w:val="32"/>
        </w:rPr>
        <w:tab/>
      </w:r>
      <w:r>
        <w:rPr>
          <w:b/>
          <w:sz w:val="32"/>
        </w:rPr>
        <w:tab/>
      </w:r>
      <w:r>
        <w:rPr>
          <w:b/>
          <w:sz w:val="32"/>
        </w:rPr>
        <w:tab/>
      </w:r>
    </w:p>
    <w:p w:rsidR="009F0C62" w:rsidRDefault="009C3380">
      <w:pPr>
        <w:jc w:val="both"/>
      </w:pPr>
      <w:r>
        <w:rPr>
          <w:sz w:val="16"/>
        </w:rPr>
        <w:t xml:space="preserve">  от</w:t>
      </w:r>
      <w:r>
        <w:t xml:space="preserve">   </w:t>
      </w:r>
      <w:r w:rsidR="00605089">
        <w:t xml:space="preserve">   </w:t>
      </w:r>
      <w:r w:rsidR="003A48C2">
        <w:rPr>
          <w:sz w:val="28"/>
          <w:szCs w:val="28"/>
        </w:rPr>
        <w:t>06.12</w:t>
      </w:r>
      <w:r>
        <w:rPr>
          <w:sz w:val="28"/>
          <w:szCs w:val="28"/>
        </w:rPr>
        <w:t>.202</w:t>
      </w:r>
      <w:r w:rsidR="00E36BE4">
        <w:rPr>
          <w:sz w:val="28"/>
          <w:szCs w:val="28"/>
        </w:rPr>
        <w:t>2</w:t>
      </w:r>
      <w:r>
        <w:t xml:space="preserve">      </w:t>
      </w:r>
      <w:r w:rsidR="00605089">
        <w:t xml:space="preserve">    </w:t>
      </w:r>
      <w:r>
        <w:rPr>
          <w:sz w:val="16"/>
        </w:rPr>
        <w:t>№</w:t>
      </w:r>
      <w:r>
        <w:t xml:space="preserve">  </w:t>
      </w:r>
      <w:r w:rsidR="00605089">
        <w:t xml:space="preserve"> </w:t>
      </w:r>
      <w:r>
        <w:t xml:space="preserve"> </w:t>
      </w:r>
      <w:r w:rsidR="003A48C2">
        <w:rPr>
          <w:sz w:val="28"/>
          <w:szCs w:val="28"/>
        </w:rPr>
        <w:t>80</w:t>
      </w:r>
    </w:p>
    <w:p w:rsidR="009F0C62" w:rsidRDefault="009C3380">
      <w:r>
        <w:rPr>
          <w:sz w:val="6"/>
        </w:rPr>
        <w:t xml:space="preserve">                  __________________________________________________</w:t>
      </w:r>
      <w:r w:rsidR="00605089">
        <w:rPr>
          <w:sz w:val="6"/>
        </w:rPr>
        <w:t xml:space="preserve">_______________           </w:t>
      </w:r>
      <w:r>
        <w:rPr>
          <w:sz w:val="6"/>
        </w:rPr>
        <w:t xml:space="preserve">      _________________________</w:t>
      </w:r>
    </w:p>
    <w:p w:rsidR="009F0C62" w:rsidRDefault="009C3380">
      <w:pPr>
        <w:ind w:left="426"/>
        <w:rPr>
          <w:sz w:val="16"/>
        </w:rPr>
      </w:pPr>
      <w:r>
        <w:rPr>
          <w:sz w:val="16"/>
        </w:rPr>
        <w:t>г. Великий Устюг</w:t>
      </w:r>
    </w:p>
    <w:p w:rsidR="009F0C62" w:rsidRPr="001200DB" w:rsidRDefault="009F0C62">
      <w:pPr>
        <w:rPr>
          <w:b/>
          <w:sz w:val="28"/>
          <w:szCs w:val="28"/>
        </w:rPr>
      </w:pPr>
    </w:p>
    <w:p w:rsidR="00605089" w:rsidRPr="001200DB" w:rsidRDefault="00605089">
      <w:pPr>
        <w:rPr>
          <w:b/>
          <w:sz w:val="28"/>
          <w:szCs w:val="28"/>
        </w:rPr>
      </w:pPr>
    </w:p>
    <w:tbl>
      <w:tblPr>
        <w:tblW w:w="4638" w:type="dxa"/>
        <w:tblInd w:w="-102" w:type="dxa"/>
        <w:tblCellMar>
          <w:left w:w="0" w:type="dxa"/>
          <w:right w:w="0" w:type="dxa"/>
        </w:tblCellMar>
        <w:tblLook w:val="04A0" w:firstRow="1" w:lastRow="0" w:firstColumn="1" w:lastColumn="0" w:noHBand="0" w:noVBand="1"/>
      </w:tblPr>
      <w:tblGrid>
        <w:gridCol w:w="4638"/>
      </w:tblGrid>
      <w:tr w:rsidR="00EC0A51" w:rsidRPr="00567BB7" w:rsidTr="003A48C2">
        <w:trPr>
          <w:cantSplit/>
          <w:trHeight w:val="633"/>
        </w:trPr>
        <w:tc>
          <w:tcPr>
            <w:tcW w:w="4638" w:type="dxa"/>
            <w:shd w:val="clear" w:color="auto" w:fill="auto"/>
          </w:tcPr>
          <w:p w:rsidR="00EC0A51" w:rsidRPr="003A48C2" w:rsidRDefault="00635BC5" w:rsidP="003A48C2">
            <w:pPr>
              <w:pStyle w:val="ConsPlusTitle0"/>
              <w:widowControl/>
              <w:tabs>
                <w:tab w:val="left" w:pos="4497"/>
              </w:tabs>
              <w:ind w:right="142"/>
              <w:jc w:val="both"/>
              <w:rPr>
                <w:rFonts w:ascii="Times New Roman" w:hAnsi="Times New Roman" w:cs="Times New Roman"/>
                <w:b w:val="0"/>
                <w:sz w:val="28"/>
                <w:szCs w:val="28"/>
              </w:rPr>
            </w:pPr>
            <w:r w:rsidRPr="003A48C2">
              <w:rPr>
                <w:rFonts w:ascii="Times New Roman" w:hAnsi="Times New Roman" w:cs="Times New Roman"/>
                <w:b w:val="0"/>
                <w:sz w:val="28"/>
                <w:szCs w:val="28"/>
              </w:rPr>
              <w:pict>
                <v:line id="Изображение2" o:spid="_x0000_s1027" style="position:absolute;left:0;text-align:left;z-index:251660288" from="216.7pt,.65pt" to="233pt,.65pt">
                  <v:fill o:detectmouseclick="t"/>
                </v:line>
              </w:pict>
            </w:r>
            <w:r w:rsidRPr="003A48C2">
              <w:rPr>
                <w:rFonts w:ascii="Times New Roman" w:hAnsi="Times New Roman" w:cs="Times New Roman"/>
                <w:b w:val="0"/>
                <w:noProof/>
                <w:sz w:val="28"/>
                <w:szCs w:val="28"/>
              </w:rPr>
              <w:pict>
                <v:line id="_x0000_s1030" style="position:absolute;left:0;text-align:left;flip:y;z-index:251665408;visibility:visible;mso-wrap-style:square;mso-width-percent:0;mso-height-percent:0;mso-wrap-distance-left:3.17497mm;mso-wrap-distance-top:0;mso-wrap-distance-right:3.17497mm;mso-wrap-distance-bottom:0;mso-position-horizontal-relative:text;mso-position-vertical-relative:text;mso-width-percent:0;mso-height-percent:0;mso-width-relative:page;mso-height-relative:page" from="233pt,.65pt" to="233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"/>
              </w:pict>
            </w:r>
            <w:r w:rsidRPr="003A48C2">
              <w:rPr>
                <w:rFonts w:ascii="Times New Roman" w:hAnsi="Times New Roman" w:cs="Times New Roman"/>
                <w:b w:val="0"/>
                <w:noProof/>
                <w:sz w:val="28"/>
                <w:szCs w:val="28"/>
              </w:rPr>
              <w:pict>
                <v:line id="_x0000_s1034" style="position:absolute;left:0;text-align:left;z-index:251667456" from="-1.3pt,.65pt" to="15pt,.65pt">
                  <v:fill o:detectmouseclick="t"/>
                </v:line>
              </w:pict>
            </w:r>
            <w:r w:rsidRPr="003A48C2">
              <w:rPr>
                <w:rFonts w:ascii="Times New Roman" w:hAnsi="Times New Roman" w:cs="Times New Roman"/>
                <w:b w:val="0"/>
                <w:noProof/>
                <w:sz w:val="28"/>
                <w:szCs w:val="28"/>
              </w:rPr>
              <w:pict>
                <v:line id="_x0000_s1033" style="position:absolute;left:0;text-align:left;flip:y;z-index:251666432;visibility:visible;mso-wrap-style:square;mso-width-percent:0;mso-height-percent:0;mso-wrap-distance-left:3.17497mm;mso-wrap-distance-top:0;mso-wrap-distance-right:3.17497mm;mso-wrap-distance-bottom:0;mso-position-horizontal-relative:text;mso-position-vertical-relative:text;mso-width-percent:0;mso-height-percent:0;mso-width-relative:page;mso-height-relative:page" from="-1.3pt,.65pt" to="-1.3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"/>
              </w:pict>
            </w:r>
            <w:r w:rsidR="003A48C2" w:rsidRPr="003A48C2">
              <w:rPr>
                <w:rFonts w:ascii="Times New Roman" w:hAnsi="Times New Roman" w:cs="Times New Roman"/>
                <w:b w:val="0"/>
                <w:sz w:val="28"/>
                <w:szCs w:val="28"/>
              </w:rPr>
              <w:t>О Положении о территориальной трехсторонней комиссии по регулированию  социально</w:t>
            </w:r>
            <w:r w:rsidR="003A48C2">
              <w:rPr>
                <w:rFonts w:ascii="Times New Roman" w:hAnsi="Times New Roman" w:cs="Times New Roman"/>
                <w:b w:val="0"/>
                <w:sz w:val="28"/>
                <w:szCs w:val="28"/>
              </w:rPr>
              <w:t>-</w:t>
            </w:r>
            <w:r w:rsidR="003A48C2" w:rsidRPr="003A48C2">
              <w:rPr>
                <w:rFonts w:ascii="Times New Roman" w:hAnsi="Times New Roman" w:cs="Times New Roman"/>
                <w:b w:val="0"/>
                <w:sz w:val="28"/>
                <w:szCs w:val="28"/>
              </w:rPr>
              <w:t>трудовых отношений</w:t>
            </w:r>
            <w:r w:rsidR="003A48C2">
              <w:rPr>
                <w:rFonts w:ascii="Times New Roman" w:hAnsi="Times New Roman" w:cs="Times New Roman"/>
                <w:b w:val="0"/>
                <w:sz w:val="28"/>
                <w:szCs w:val="28"/>
              </w:rPr>
              <w:t xml:space="preserve"> </w:t>
            </w:r>
            <w:r w:rsidR="003A48C2" w:rsidRPr="003A48C2">
              <w:rPr>
                <w:rFonts w:ascii="Times New Roman" w:hAnsi="Times New Roman" w:cs="Times New Roman"/>
                <w:b w:val="0"/>
                <w:sz w:val="28"/>
                <w:szCs w:val="28"/>
              </w:rPr>
              <w:t>Великоустюгского муниципального округа Вологодской области</w:t>
            </w:r>
          </w:p>
        </w:tc>
      </w:tr>
    </w:tbl>
    <w:p w:rsidR="009F0C62" w:rsidRPr="003A48C2" w:rsidRDefault="009F0C62">
      <w:pPr>
        <w:rPr>
          <w:sz w:val="28"/>
          <w:szCs w:val="28"/>
        </w:rPr>
      </w:pPr>
    </w:p>
    <w:p w:rsidR="00605089" w:rsidRPr="003A48C2" w:rsidRDefault="00605089">
      <w:pPr>
        <w:rPr>
          <w:sz w:val="28"/>
          <w:szCs w:val="28"/>
        </w:rPr>
      </w:pPr>
    </w:p>
    <w:p w:rsidR="003A48C2" w:rsidRPr="003A48C2" w:rsidRDefault="003A48C2" w:rsidP="003A48C2">
      <w:pPr>
        <w:ind w:firstLine="709"/>
        <w:jc w:val="both"/>
        <w:rPr>
          <w:sz w:val="28"/>
          <w:szCs w:val="28"/>
        </w:rPr>
      </w:pPr>
      <w:r w:rsidRPr="003A48C2">
        <w:rPr>
          <w:sz w:val="28"/>
          <w:szCs w:val="28"/>
        </w:rPr>
        <w:t>В целях дальнейшего развития социального партнерства на  территории Великоустюгского муниципального округа Вологодской области, успешной реализации основных положений Трудового кодекса Российской Федерации,  Закона Вологодской области от 07.06.2018 № 4352-ОЗ «О социальном партнерстве в Вологодской области»,</w:t>
      </w:r>
    </w:p>
    <w:p w:rsidR="003A48C2" w:rsidRPr="003A48C2" w:rsidRDefault="003A48C2" w:rsidP="003A48C2">
      <w:pPr>
        <w:jc w:val="both"/>
        <w:rPr>
          <w:sz w:val="28"/>
          <w:szCs w:val="28"/>
        </w:rPr>
      </w:pPr>
      <w:r w:rsidRPr="003A48C2">
        <w:rPr>
          <w:sz w:val="28"/>
          <w:szCs w:val="28"/>
        </w:rPr>
        <w:tab/>
      </w:r>
      <w:r w:rsidRPr="003A48C2">
        <w:rPr>
          <w:b/>
          <w:sz w:val="28"/>
          <w:szCs w:val="28"/>
        </w:rPr>
        <w:t xml:space="preserve">Великоустюгская Дума </w:t>
      </w:r>
      <w:r w:rsidRPr="003A48C2">
        <w:rPr>
          <w:b/>
          <w:bCs/>
          <w:sz w:val="28"/>
          <w:szCs w:val="28"/>
        </w:rPr>
        <w:t>РЕШИЛА:</w:t>
      </w:r>
    </w:p>
    <w:p w:rsidR="003A48C2" w:rsidRPr="003A48C2" w:rsidRDefault="003A48C2" w:rsidP="003A48C2">
      <w:pPr>
        <w:jc w:val="both"/>
        <w:rPr>
          <w:sz w:val="32"/>
          <w:szCs w:val="32"/>
        </w:rPr>
      </w:pPr>
    </w:p>
    <w:p w:rsidR="003A48C2" w:rsidRPr="003A48C2" w:rsidRDefault="003A48C2" w:rsidP="003A48C2">
      <w:pPr>
        <w:pStyle w:val="16"/>
        <w:jc w:val="both"/>
        <w:rPr>
          <w:sz w:val="28"/>
          <w:szCs w:val="28"/>
        </w:rPr>
      </w:pPr>
      <w:r w:rsidRPr="003A48C2">
        <w:rPr>
          <w:rFonts w:ascii="Times New Roman" w:hAnsi="Times New Roman" w:cs="Times New Roman"/>
          <w:color w:val="FF0000"/>
          <w:sz w:val="28"/>
          <w:szCs w:val="28"/>
        </w:rPr>
        <w:t xml:space="preserve">   </w:t>
      </w:r>
      <w:r w:rsidRPr="003A48C2">
        <w:rPr>
          <w:rFonts w:ascii="Times New Roman" w:hAnsi="Times New Roman" w:cs="Times New Roman"/>
          <w:color w:val="FF0000"/>
          <w:sz w:val="28"/>
          <w:szCs w:val="28"/>
        </w:rPr>
        <w:tab/>
      </w:r>
      <w:r w:rsidRPr="003A48C2">
        <w:rPr>
          <w:rFonts w:ascii="Times New Roman" w:hAnsi="Times New Roman" w:cs="Times New Roman"/>
          <w:sz w:val="28"/>
          <w:szCs w:val="28"/>
        </w:rPr>
        <w:t>1. Утвердить прилагаемое Положение о территориальной трехсторонней комиссии по регулированию социально</w:t>
      </w:r>
      <w:r>
        <w:rPr>
          <w:rFonts w:ascii="Times New Roman" w:hAnsi="Times New Roman" w:cs="Times New Roman"/>
          <w:sz w:val="28"/>
          <w:szCs w:val="28"/>
        </w:rPr>
        <w:t>-</w:t>
      </w:r>
      <w:r w:rsidRPr="003A48C2">
        <w:rPr>
          <w:rFonts w:ascii="Times New Roman" w:hAnsi="Times New Roman" w:cs="Times New Roman"/>
          <w:sz w:val="28"/>
          <w:szCs w:val="28"/>
        </w:rPr>
        <w:t>трудовых отношений Великоустюгского муниципального округа Вологодской области согласно приложению.</w:t>
      </w:r>
      <w:r w:rsidRPr="003A48C2">
        <w:rPr>
          <w:rFonts w:ascii="Times New Roman" w:hAnsi="Times New Roman" w:cs="Times New Roman"/>
          <w:color w:val="FF0000"/>
          <w:sz w:val="28"/>
          <w:szCs w:val="28"/>
        </w:rPr>
        <w:t xml:space="preserve"> </w:t>
      </w:r>
      <w:r w:rsidRPr="003A48C2">
        <w:rPr>
          <w:rFonts w:ascii="Times New Roman" w:hAnsi="Times New Roman" w:cs="Times New Roman"/>
          <w:color w:val="FF0000"/>
          <w:sz w:val="28"/>
          <w:szCs w:val="28"/>
        </w:rPr>
        <w:tab/>
      </w:r>
    </w:p>
    <w:p w:rsidR="003A48C2" w:rsidRPr="003A48C2" w:rsidRDefault="003A48C2" w:rsidP="003A48C2">
      <w:pPr>
        <w:ind w:right="-143" w:firstLine="709"/>
        <w:jc w:val="both"/>
        <w:rPr>
          <w:sz w:val="28"/>
          <w:szCs w:val="28"/>
        </w:rPr>
      </w:pPr>
      <w:r w:rsidRPr="003A48C2">
        <w:rPr>
          <w:sz w:val="28"/>
          <w:szCs w:val="28"/>
        </w:rPr>
        <w:t>2.</w:t>
      </w:r>
      <w:r>
        <w:rPr>
          <w:sz w:val="28"/>
          <w:szCs w:val="28"/>
        </w:rPr>
        <w:t xml:space="preserve"> </w:t>
      </w:r>
      <w:r w:rsidRPr="003A48C2">
        <w:rPr>
          <w:sz w:val="28"/>
          <w:szCs w:val="28"/>
        </w:rPr>
        <w:t>Признать утратившим</w:t>
      </w:r>
      <w:r>
        <w:rPr>
          <w:sz w:val="28"/>
          <w:szCs w:val="28"/>
        </w:rPr>
        <w:t>и</w:t>
      </w:r>
      <w:r w:rsidRPr="003A48C2">
        <w:rPr>
          <w:sz w:val="28"/>
          <w:szCs w:val="28"/>
        </w:rPr>
        <w:t xml:space="preserve"> силу:</w:t>
      </w:r>
    </w:p>
    <w:p w:rsidR="003A48C2" w:rsidRPr="003A48C2" w:rsidRDefault="003A48C2" w:rsidP="003A48C2">
      <w:pPr>
        <w:ind w:right="-143" w:firstLine="709"/>
        <w:jc w:val="both"/>
        <w:rPr>
          <w:sz w:val="28"/>
          <w:szCs w:val="28"/>
        </w:rPr>
      </w:pPr>
      <w:r w:rsidRPr="003A48C2">
        <w:rPr>
          <w:sz w:val="28"/>
          <w:szCs w:val="28"/>
        </w:rPr>
        <w:t>постановление представительного органа местного самоуправления Великоустюгской Думы от 21.02.2003 № 18 «О Положении о районной трёхсторонней комиссии по регулированию  социально</w:t>
      </w:r>
      <w:r>
        <w:rPr>
          <w:sz w:val="28"/>
          <w:szCs w:val="28"/>
        </w:rPr>
        <w:t>-</w:t>
      </w:r>
      <w:r w:rsidRPr="003A48C2">
        <w:rPr>
          <w:sz w:val="28"/>
          <w:szCs w:val="28"/>
        </w:rPr>
        <w:t>трудовых отношений»;</w:t>
      </w:r>
    </w:p>
    <w:p w:rsidR="003A48C2" w:rsidRPr="003A48C2" w:rsidRDefault="003A48C2" w:rsidP="003A48C2">
      <w:pPr>
        <w:ind w:right="-143" w:firstLine="709"/>
        <w:jc w:val="both"/>
        <w:rPr>
          <w:sz w:val="28"/>
          <w:szCs w:val="28"/>
        </w:rPr>
      </w:pPr>
      <w:r w:rsidRPr="003A48C2">
        <w:rPr>
          <w:sz w:val="28"/>
          <w:szCs w:val="28"/>
        </w:rPr>
        <w:t>решение Великоустюгской Думы Великоустюгского муниципального района от 26.09.2014 № 56 «О внесении изменений в постановление Великоустюгской Думы «О Положении о районной трёхсторонней комиссии по регулированию  социально - трудовых отношений».</w:t>
      </w:r>
    </w:p>
    <w:p w:rsidR="003A48C2" w:rsidRDefault="003A48C2" w:rsidP="003A48C2">
      <w:pPr>
        <w:ind w:firstLine="709"/>
        <w:jc w:val="both"/>
        <w:rPr>
          <w:sz w:val="28"/>
          <w:szCs w:val="28"/>
        </w:rPr>
      </w:pPr>
    </w:p>
    <w:p w:rsidR="007058F3" w:rsidRPr="003A48C2" w:rsidRDefault="003A48C2" w:rsidP="003A48C2">
      <w:pPr>
        <w:ind w:firstLine="709"/>
        <w:jc w:val="both"/>
        <w:rPr>
          <w:rFonts w:eastAsia="Calibri"/>
          <w:sz w:val="28"/>
          <w:szCs w:val="28"/>
          <w:lang w:eastAsia="en-US"/>
        </w:rPr>
      </w:pPr>
      <w:r w:rsidRPr="003A48C2">
        <w:rPr>
          <w:sz w:val="28"/>
          <w:szCs w:val="28"/>
        </w:rPr>
        <w:lastRenderedPageBreak/>
        <w:t>3. Настоящее решение вступает в силу после официального опубликования, но не ранее 1 января 2023 года.</w:t>
      </w:r>
    </w:p>
    <w:p w:rsidR="007058F3" w:rsidRDefault="007058F3" w:rsidP="00567BB7">
      <w:pPr>
        <w:ind w:firstLine="709"/>
        <w:jc w:val="both"/>
        <w:rPr>
          <w:rFonts w:eastAsia="Calibri"/>
          <w:sz w:val="28"/>
          <w:szCs w:val="28"/>
          <w:lang w:eastAsia="en-US"/>
        </w:rPr>
      </w:pPr>
    </w:p>
    <w:p w:rsidR="001444E8" w:rsidRPr="00567BB7" w:rsidRDefault="001444E8" w:rsidP="00567BB7">
      <w:pPr>
        <w:ind w:firstLine="709"/>
        <w:jc w:val="both"/>
        <w:rPr>
          <w:rFonts w:eastAsia="Calibri"/>
          <w:sz w:val="28"/>
          <w:szCs w:val="28"/>
          <w:lang w:eastAsia="en-U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5528"/>
      </w:tblGrid>
      <w:tr w:rsidR="007058F3" w:rsidRPr="00567BB7" w:rsidTr="007058F3">
        <w:trPr>
          <w:trHeight w:val="360"/>
        </w:trPr>
        <w:tc>
          <w:tcPr>
            <w:tcW w:w="4219" w:type="dxa"/>
            <w:tcBorders>
              <w:top w:val="nil"/>
              <w:left w:val="nil"/>
              <w:bottom w:val="nil"/>
              <w:right w:val="nil"/>
            </w:tcBorders>
          </w:tcPr>
          <w:p w:rsidR="007058F3" w:rsidRPr="00567BB7" w:rsidRDefault="007058F3" w:rsidP="00FF3361">
            <w:pPr>
              <w:rPr>
                <w:sz w:val="28"/>
                <w:szCs w:val="28"/>
              </w:rPr>
            </w:pPr>
            <w:r w:rsidRPr="00567BB7">
              <w:rPr>
                <w:sz w:val="28"/>
                <w:szCs w:val="28"/>
              </w:rPr>
              <w:t xml:space="preserve">Председатель </w:t>
            </w:r>
          </w:p>
          <w:p w:rsidR="007058F3" w:rsidRPr="00567BB7" w:rsidRDefault="007058F3" w:rsidP="00FF3361">
            <w:pPr>
              <w:rPr>
                <w:sz w:val="28"/>
                <w:szCs w:val="28"/>
              </w:rPr>
            </w:pPr>
            <w:r w:rsidRPr="00567BB7">
              <w:rPr>
                <w:sz w:val="28"/>
                <w:szCs w:val="28"/>
              </w:rPr>
              <w:t>Великоустюгской Думы</w:t>
            </w:r>
          </w:p>
          <w:p w:rsidR="007058F3" w:rsidRPr="00567BB7" w:rsidRDefault="007058F3" w:rsidP="00FF3361">
            <w:pPr>
              <w:rPr>
                <w:sz w:val="28"/>
                <w:szCs w:val="28"/>
              </w:rPr>
            </w:pPr>
          </w:p>
          <w:p w:rsidR="007058F3" w:rsidRPr="00567BB7" w:rsidRDefault="007058F3" w:rsidP="007058F3">
            <w:pPr>
              <w:rPr>
                <w:b/>
                <w:sz w:val="28"/>
                <w:szCs w:val="28"/>
              </w:rPr>
            </w:pPr>
            <w:r w:rsidRPr="00567BB7">
              <w:rPr>
                <w:sz w:val="28"/>
                <w:szCs w:val="28"/>
              </w:rPr>
              <w:t>_______________</w:t>
            </w:r>
            <w:r w:rsidRPr="00567BB7">
              <w:rPr>
                <w:b/>
                <w:sz w:val="28"/>
                <w:szCs w:val="28"/>
              </w:rPr>
              <w:t>С.А. Капустин</w:t>
            </w:r>
          </w:p>
        </w:tc>
        <w:tc>
          <w:tcPr>
            <w:tcW w:w="5528" w:type="dxa"/>
            <w:tcBorders>
              <w:top w:val="nil"/>
              <w:left w:val="nil"/>
              <w:bottom w:val="nil"/>
              <w:right w:val="nil"/>
            </w:tcBorders>
          </w:tcPr>
          <w:p w:rsidR="007058F3" w:rsidRPr="00567BB7" w:rsidRDefault="007058F3" w:rsidP="007058F3">
            <w:pPr>
              <w:ind w:left="176"/>
              <w:rPr>
                <w:sz w:val="28"/>
                <w:szCs w:val="28"/>
              </w:rPr>
            </w:pPr>
            <w:r w:rsidRPr="00567BB7">
              <w:rPr>
                <w:sz w:val="28"/>
                <w:szCs w:val="28"/>
              </w:rPr>
              <w:t>Глава Великоустюгского муниципального округа</w:t>
            </w:r>
            <w:r>
              <w:rPr>
                <w:sz w:val="28"/>
                <w:szCs w:val="28"/>
              </w:rPr>
              <w:t xml:space="preserve"> Вологодской области </w:t>
            </w:r>
          </w:p>
          <w:p w:rsidR="007058F3" w:rsidRPr="00567BB7" w:rsidRDefault="007058F3" w:rsidP="007058F3">
            <w:pPr>
              <w:ind w:left="176"/>
              <w:rPr>
                <w:sz w:val="28"/>
                <w:szCs w:val="28"/>
              </w:rPr>
            </w:pPr>
          </w:p>
          <w:p w:rsidR="007058F3" w:rsidRPr="00567BB7" w:rsidRDefault="007058F3" w:rsidP="007058F3">
            <w:pPr>
              <w:ind w:left="176"/>
              <w:rPr>
                <w:sz w:val="28"/>
                <w:szCs w:val="28"/>
              </w:rPr>
            </w:pPr>
            <w:r w:rsidRPr="00567BB7">
              <w:rPr>
                <w:sz w:val="28"/>
                <w:szCs w:val="28"/>
              </w:rPr>
              <w:t>_______________</w:t>
            </w:r>
            <w:r w:rsidRPr="00567BB7">
              <w:rPr>
                <w:b/>
                <w:sz w:val="28"/>
                <w:szCs w:val="28"/>
              </w:rPr>
              <w:t>А.В. Кузьмин</w:t>
            </w:r>
            <w:r w:rsidRPr="00567BB7">
              <w:rPr>
                <w:sz w:val="28"/>
                <w:szCs w:val="28"/>
              </w:rPr>
              <w:t xml:space="preserve">     </w:t>
            </w:r>
          </w:p>
        </w:tc>
      </w:tr>
    </w:tbl>
    <w:p w:rsidR="00567BB7" w:rsidRPr="00567BB7" w:rsidRDefault="00567BB7" w:rsidP="00567BB7">
      <w:pPr>
        <w:ind w:firstLine="709"/>
        <w:jc w:val="both"/>
        <w:rPr>
          <w:rFonts w:eastAsia="Calibri"/>
          <w:sz w:val="28"/>
          <w:szCs w:val="28"/>
          <w:lang w:eastAsia="en-US"/>
        </w:rPr>
      </w:pPr>
    </w:p>
    <w:p w:rsidR="00605089" w:rsidRDefault="00605089" w:rsidP="00567BB7">
      <w:pPr>
        <w:widowControl w:val="0"/>
        <w:autoSpaceDE w:val="0"/>
        <w:autoSpaceDN w:val="0"/>
        <w:adjustRightInd w:val="0"/>
        <w:ind w:firstLine="709"/>
        <w:jc w:val="both"/>
        <w:rPr>
          <w:sz w:val="27"/>
          <w:szCs w:val="27"/>
        </w:rPr>
      </w:pPr>
    </w:p>
    <w:p w:rsidR="008E14EF" w:rsidRDefault="008E14EF" w:rsidP="00567BB7">
      <w:pPr>
        <w:widowControl w:val="0"/>
        <w:autoSpaceDE w:val="0"/>
        <w:autoSpaceDN w:val="0"/>
        <w:adjustRightInd w:val="0"/>
        <w:ind w:firstLine="709"/>
        <w:jc w:val="both"/>
        <w:rPr>
          <w:sz w:val="27"/>
          <w:szCs w:val="27"/>
        </w:rPr>
      </w:pPr>
    </w:p>
    <w:p w:rsidR="008E14EF" w:rsidRDefault="008E14EF" w:rsidP="00567BB7">
      <w:pPr>
        <w:widowControl w:val="0"/>
        <w:autoSpaceDE w:val="0"/>
        <w:autoSpaceDN w:val="0"/>
        <w:adjustRightInd w:val="0"/>
        <w:ind w:firstLine="709"/>
        <w:jc w:val="both"/>
        <w:rPr>
          <w:sz w:val="27"/>
          <w:szCs w:val="27"/>
        </w:rPr>
      </w:pPr>
    </w:p>
    <w:p w:rsidR="008E14EF" w:rsidRDefault="008E14EF" w:rsidP="00567BB7">
      <w:pPr>
        <w:widowControl w:val="0"/>
        <w:autoSpaceDE w:val="0"/>
        <w:autoSpaceDN w:val="0"/>
        <w:adjustRightInd w:val="0"/>
        <w:ind w:firstLine="709"/>
        <w:jc w:val="both"/>
        <w:rPr>
          <w:sz w:val="27"/>
          <w:szCs w:val="27"/>
        </w:rPr>
      </w:pPr>
    </w:p>
    <w:p w:rsidR="001444E8" w:rsidRDefault="001444E8" w:rsidP="00567BB7">
      <w:pPr>
        <w:widowControl w:val="0"/>
        <w:autoSpaceDE w:val="0"/>
        <w:autoSpaceDN w:val="0"/>
        <w:adjustRightInd w:val="0"/>
        <w:ind w:firstLine="709"/>
        <w:jc w:val="both"/>
        <w:rPr>
          <w:sz w:val="27"/>
          <w:szCs w:val="27"/>
        </w:rPr>
      </w:pPr>
    </w:p>
    <w:p w:rsidR="001444E8" w:rsidRDefault="001444E8" w:rsidP="00567BB7">
      <w:pPr>
        <w:widowControl w:val="0"/>
        <w:autoSpaceDE w:val="0"/>
        <w:autoSpaceDN w:val="0"/>
        <w:adjustRightInd w:val="0"/>
        <w:ind w:firstLine="709"/>
        <w:jc w:val="both"/>
        <w:rPr>
          <w:sz w:val="27"/>
          <w:szCs w:val="27"/>
        </w:rPr>
      </w:pPr>
    </w:p>
    <w:p w:rsidR="001444E8" w:rsidRDefault="001444E8" w:rsidP="00567BB7">
      <w:pPr>
        <w:widowControl w:val="0"/>
        <w:autoSpaceDE w:val="0"/>
        <w:autoSpaceDN w:val="0"/>
        <w:adjustRightInd w:val="0"/>
        <w:ind w:firstLine="709"/>
        <w:jc w:val="both"/>
        <w:rPr>
          <w:sz w:val="27"/>
          <w:szCs w:val="27"/>
        </w:rPr>
      </w:pPr>
    </w:p>
    <w:p w:rsidR="001444E8" w:rsidRDefault="001444E8" w:rsidP="00567BB7">
      <w:pPr>
        <w:widowControl w:val="0"/>
        <w:autoSpaceDE w:val="0"/>
        <w:autoSpaceDN w:val="0"/>
        <w:adjustRightInd w:val="0"/>
        <w:ind w:firstLine="709"/>
        <w:jc w:val="both"/>
        <w:rPr>
          <w:sz w:val="27"/>
          <w:szCs w:val="27"/>
        </w:rPr>
      </w:pPr>
    </w:p>
    <w:p w:rsidR="001444E8" w:rsidRDefault="001444E8" w:rsidP="00567BB7">
      <w:pPr>
        <w:widowControl w:val="0"/>
        <w:autoSpaceDE w:val="0"/>
        <w:autoSpaceDN w:val="0"/>
        <w:adjustRightInd w:val="0"/>
        <w:ind w:firstLine="709"/>
        <w:jc w:val="both"/>
        <w:rPr>
          <w:sz w:val="27"/>
          <w:szCs w:val="27"/>
        </w:rPr>
      </w:pPr>
    </w:p>
    <w:p w:rsidR="001444E8" w:rsidRDefault="001444E8" w:rsidP="00567BB7">
      <w:pPr>
        <w:widowControl w:val="0"/>
        <w:autoSpaceDE w:val="0"/>
        <w:autoSpaceDN w:val="0"/>
        <w:adjustRightInd w:val="0"/>
        <w:ind w:firstLine="709"/>
        <w:jc w:val="both"/>
        <w:rPr>
          <w:sz w:val="27"/>
          <w:szCs w:val="27"/>
        </w:rPr>
      </w:pPr>
    </w:p>
    <w:p w:rsidR="001444E8" w:rsidRDefault="001444E8" w:rsidP="00567BB7">
      <w:pPr>
        <w:widowControl w:val="0"/>
        <w:autoSpaceDE w:val="0"/>
        <w:autoSpaceDN w:val="0"/>
        <w:adjustRightInd w:val="0"/>
        <w:ind w:firstLine="709"/>
        <w:jc w:val="both"/>
        <w:rPr>
          <w:sz w:val="27"/>
          <w:szCs w:val="27"/>
        </w:rPr>
      </w:pPr>
    </w:p>
    <w:p w:rsidR="001444E8" w:rsidRDefault="001444E8" w:rsidP="00567BB7">
      <w:pPr>
        <w:widowControl w:val="0"/>
        <w:autoSpaceDE w:val="0"/>
        <w:autoSpaceDN w:val="0"/>
        <w:adjustRightInd w:val="0"/>
        <w:ind w:firstLine="709"/>
        <w:jc w:val="both"/>
        <w:rPr>
          <w:sz w:val="27"/>
          <w:szCs w:val="27"/>
        </w:rPr>
      </w:pPr>
    </w:p>
    <w:p w:rsidR="001444E8" w:rsidRDefault="001444E8" w:rsidP="00567BB7">
      <w:pPr>
        <w:widowControl w:val="0"/>
        <w:autoSpaceDE w:val="0"/>
        <w:autoSpaceDN w:val="0"/>
        <w:adjustRightInd w:val="0"/>
        <w:ind w:firstLine="709"/>
        <w:jc w:val="both"/>
        <w:rPr>
          <w:sz w:val="27"/>
          <w:szCs w:val="27"/>
        </w:rPr>
      </w:pPr>
    </w:p>
    <w:p w:rsidR="001444E8" w:rsidRDefault="001444E8" w:rsidP="00567BB7">
      <w:pPr>
        <w:widowControl w:val="0"/>
        <w:autoSpaceDE w:val="0"/>
        <w:autoSpaceDN w:val="0"/>
        <w:adjustRightInd w:val="0"/>
        <w:ind w:firstLine="709"/>
        <w:jc w:val="both"/>
        <w:rPr>
          <w:sz w:val="27"/>
          <w:szCs w:val="27"/>
        </w:rPr>
      </w:pPr>
    </w:p>
    <w:p w:rsidR="001444E8" w:rsidRDefault="001444E8" w:rsidP="00567BB7">
      <w:pPr>
        <w:widowControl w:val="0"/>
        <w:autoSpaceDE w:val="0"/>
        <w:autoSpaceDN w:val="0"/>
        <w:adjustRightInd w:val="0"/>
        <w:ind w:firstLine="709"/>
        <w:jc w:val="both"/>
        <w:rPr>
          <w:sz w:val="27"/>
          <w:szCs w:val="27"/>
        </w:rPr>
      </w:pPr>
    </w:p>
    <w:p w:rsidR="001444E8" w:rsidRDefault="001444E8" w:rsidP="00567BB7">
      <w:pPr>
        <w:widowControl w:val="0"/>
        <w:autoSpaceDE w:val="0"/>
        <w:autoSpaceDN w:val="0"/>
        <w:adjustRightInd w:val="0"/>
        <w:ind w:firstLine="709"/>
        <w:jc w:val="both"/>
        <w:rPr>
          <w:sz w:val="27"/>
          <w:szCs w:val="27"/>
        </w:rPr>
      </w:pPr>
    </w:p>
    <w:p w:rsidR="001444E8" w:rsidRDefault="001444E8" w:rsidP="00567BB7">
      <w:pPr>
        <w:widowControl w:val="0"/>
        <w:autoSpaceDE w:val="0"/>
        <w:autoSpaceDN w:val="0"/>
        <w:adjustRightInd w:val="0"/>
        <w:ind w:firstLine="709"/>
        <w:jc w:val="both"/>
        <w:rPr>
          <w:sz w:val="27"/>
          <w:szCs w:val="27"/>
        </w:rPr>
      </w:pPr>
    </w:p>
    <w:p w:rsidR="001444E8" w:rsidRDefault="001444E8" w:rsidP="00567BB7">
      <w:pPr>
        <w:widowControl w:val="0"/>
        <w:autoSpaceDE w:val="0"/>
        <w:autoSpaceDN w:val="0"/>
        <w:adjustRightInd w:val="0"/>
        <w:ind w:firstLine="709"/>
        <w:jc w:val="both"/>
        <w:rPr>
          <w:sz w:val="27"/>
          <w:szCs w:val="27"/>
        </w:rPr>
      </w:pPr>
    </w:p>
    <w:p w:rsidR="001444E8" w:rsidRDefault="001444E8" w:rsidP="00567BB7">
      <w:pPr>
        <w:widowControl w:val="0"/>
        <w:autoSpaceDE w:val="0"/>
        <w:autoSpaceDN w:val="0"/>
        <w:adjustRightInd w:val="0"/>
        <w:ind w:firstLine="709"/>
        <w:jc w:val="both"/>
        <w:rPr>
          <w:sz w:val="27"/>
          <w:szCs w:val="27"/>
        </w:rPr>
      </w:pPr>
    </w:p>
    <w:p w:rsidR="001444E8" w:rsidRDefault="001444E8" w:rsidP="00567BB7">
      <w:pPr>
        <w:widowControl w:val="0"/>
        <w:autoSpaceDE w:val="0"/>
        <w:autoSpaceDN w:val="0"/>
        <w:adjustRightInd w:val="0"/>
        <w:ind w:firstLine="709"/>
        <w:jc w:val="both"/>
        <w:rPr>
          <w:sz w:val="27"/>
          <w:szCs w:val="27"/>
        </w:rPr>
      </w:pPr>
    </w:p>
    <w:p w:rsidR="001444E8" w:rsidRDefault="001444E8" w:rsidP="00567BB7">
      <w:pPr>
        <w:widowControl w:val="0"/>
        <w:autoSpaceDE w:val="0"/>
        <w:autoSpaceDN w:val="0"/>
        <w:adjustRightInd w:val="0"/>
        <w:ind w:firstLine="709"/>
        <w:jc w:val="both"/>
        <w:rPr>
          <w:sz w:val="27"/>
          <w:szCs w:val="27"/>
        </w:rPr>
      </w:pPr>
    </w:p>
    <w:p w:rsidR="001444E8" w:rsidRDefault="001444E8" w:rsidP="00567BB7">
      <w:pPr>
        <w:widowControl w:val="0"/>
        <w:autoSpaceDE w:val="0"/>
        <w:autoSpaceDN w:val="0"/>
        <w:adjustRightInd w:val="0"/>
        <w:ind w:firstLine="709"/>
        <w:jc w:val="both"/>
        <w:rPr>
          <w:sz w:val="27"/>
          <w:szCs w:val="27"/>
        </w:rPr>
      </w:pPr>
    </w:p>
    <w:p w:rsidR="001444E8" w:rsidRDefault="001444E8" w:rsidP="00567BB7">
      <w:pPr>
        <w:widowControl w:val="0"/>
        <w:autoSpaceDE w:val="0"/>
        <w:autoSpaceDN w:val="0"/>
        <w:adjustRightInd w:val="0"/>
        <w:ind w:firstLine="709"/>
        <w:jc w:val="both"/>
        <w:rPr>
          <w:sz w:val="27"/>
          <w:szCs w:val="27"/>
        </w:rPr>
      </w:pPr>
    </w:p>
    <w:p w:rsidR="001444E8" w:rsidRDefault="001444E8" w:rsidP="00567BB7">
      <w:pPr>
        <w:widowControl w:val="0"/>
        <w:autoSpaceDE w:val="0"/>
        <w:autoSpaceDN w:val="0"/>
        <w:adjustRightInd w:val="0"/>
        <w:ind w:firstLine="709"/>
        <w:jc w:val="both"/>
        <w:rPr>
          <w:sz w:val="27"/>
          <w:szCs w:val="27"/>
        </w:rPr>
      </w:pPr>
    </w:p>
    <w:p w:rsidR="001444E8" w:rsidRDefault="001444E8" w:rsidP="00567BB7">
      <w:pPr>
        <w:widowControl w:val="0"/>
        <w:autoSpaceDE w:val="0"/>
        <w:autoSpaceDN w:val="0"/>
        <w:adjustRightInd w:val="0"/>
        <w:ind w:firstLine="709"/>
        <w:jc w:val="both"/>
        <w:rPr>
          <w:sz w:val="27"/>
          <w:szCs w:val="27"/>
        </w:rPr>
      </w:pPr>
    </w:p>
    <w:p w:rsidR="001444E8" w:rsidRDefault="001444E8" w:rsidP="00567BB7">
      <w:pPr>
        <w:widowControl w:val="0"/>
        <w:autoSpaceDE w:val="0"/>
        <w:autoSpaceDN w:val="0"/>
        <w:adjustRightInd w:val="0"/>
        <w:ind w:firstLine="709"/>
        <w:jc w:val="both"/>
        <w:rPr>
          <w:sz w:val="27"/>
          <w:szCs w:val="27"/>
        </w:rPr>
      </w:pPr>
    </w:p>
    <w:p w:rsidR="001444E8" w:rsidRDefault="001444E8" w:rsidP="00567BB7">
      <w:pPr>
        <w:widowControl w:val="0"/>
        <w:autoSpaceDE w:val="0"/>
        <w:autoSpaceDN w:val="0"/>
        <w:adjustRightInd w:val="0"/>
        <w:ind w:firstLine="709"/>
        <w:jc w:val="both"/>
        <w:rPr>
          <w:sz w:val="27"/>
          <w:szCs w:val="27"/>
        </w:rPr>
      </w:pPr>
    </w:p>
    <w:p w:rsidR="001444E8" w:rsidRDefault="001444E8" w:rsidP="00567BB7">
      <w:pPr>
        <w:widowControl w:val="0"/>
        <w:autoSpaceDE w:val="0"/>
        <w:autoSpaceDN w:val="0"/>
        <w:adjustRightInd w:val="0"/>
        <w:ind w:firstLine="709"/>
        <w:jc w:val="both"/>
        <w:rPr>
          <w:sz w:val="27"/>
          <w:szCs w:val="27"/>
        </w:rPr>
      </w:pPr>
    </w:p>
    <w:p w:rsidR="003A48C2" w:rsidRDefault="003A48C2" w:rsidP="00567BB7">
      <w:pPr>
        <w:widowControl w:val="0"/>
        <w:autoSpaceDE w:val="0"/>
        <w:autoSpaceDN w:val="0"/>
        <w:adjustRightInd w:val="0"/>
        <w:ind w:firstLine="709"/>
        <w:jc w:val="both"/>
        <w:rPr>
          <w:sz w:val="27"/>
          <w:szCs w:val="27"/>
        </w:rPr>
      </w:pPr>
    </w:p>
    <w:p w:rsidR="003A48C2" w:rsidRDefault="003A48C2" w:rsidP="00567BB7">
      <w:pPr>
        <w:widowControl w:val="0"/>
        <w:autoSpaceDE w:val="0"/>
        <w:autoSpaceDN w:val="0"/>
        <w:adjustRightInd w:val="0"/>
        <w:ind w:firstLine="709"/>
        <w:jc w:val="both"/>
        <w:rPr>
          <w:sz w:val="27"/>
          <w:szCs w:val="27"/>
        </w:rPr>
      </w:pPr>
    </w:p>
    <w:p w:rsidR="003A48C2" w:rsidRDefault="003A48C2" w:rsidP="00567BB7">
      <w:pPr>
        <w:widowControl w:val="0"/>
        <w:autoSpaceDE w:val="0"/>
        <w:autoSpaceDN w:val="0"/>
        <w:adjustRightInd w:val="0"/>
        <w:ind w:firstLine="709"/>
        <w:jc w:val="both"/>
        <w:rPr>
          <w:sz w:val="27"/>
          <w:szCs w:val="27"/>
        </w:rPr>
      </w:pPr>
    </w:p>
    <w:p w:rsidR="003A48C2" w:rsidRDefault="003A48C2" w:rsidP="00567BB7">
      <w:pPr>
        <w:widowControl w:val="0"/>
        <w:autoSpaceDE w:val="0"/>
        <w:autoSpaceDN w:val="0"/>
        <w:adjustRightInd w:val="0"/>
        <w:ind w:firstLine="709"/>
        <w:jc w:val="both"/>
        <w:rPr>
          <w:sz w:val="27"/>
          <w:szCs w:val="27"/>
        </w:rPr>
      </w:pPr>
    </w:p>
    <w:p w:rsidR="003A48C2" w:rsidRDefault="003A48C2" w:rsidP="00567BB7">
      <w:pPr>
        <w:widowControl w:val="0"/>
        <w:autoSpaceDE w:val="0"/>
        <w:autoSpaceDN w:val="0"/>
        <w:adjustRightInd w:val="0"/>
        <w:ind w:firstLine="709"/>
        <w:jc w:val="both"/>
        <w:rPr>
          <w:sz w:val="27"/>
          <w:szCs w:val="27"/>
        </w:rPr>
      </w:pPr>
    </w:p>
    <w:p w:rsidR="003A48C2" w:rsidRDefault="003A48C2" w:rsidP="00567BB7">
      <w:pPr>
        <w:widowControl w:val="0"/>
        <w:autoSpaceDE w:val="0"/>
        <w:autoSpaceDN w:val="0"/>
        <w:adjustRightInd w:val="0"/>
        <w:ind w:firstLine="709"/>
        <w:jc w:val="both"/>
        <w:rPr>
          <w:sz w:val="27"/>
          <w:szCs w:val="27"/>
        </w:rPr>
      </w:pPr>
    </w:p>
    <w:p w:rsidR="003A48C2" w:rsidRDefault="003A48C2" w:rsidP="00567BB7">
      <w:pPr>
        <w:widowControl w:val="0"/>
        <w:autoSpaceDE w:val="0"/>
        <w:autoSpaceDN w:val="0"/>
        <w:adjustRightInd w:val="0"/>
        <w:ind w:firstLine="709"/>
        <w:jc w:val="both"/>
        <w:rPr>
          <w:sz w:val="27"/>
          <w:szCs w:val="27"/>
        </w:rPr>
      </w:pPr>
    </w:p>
    <w:p w:rsidR="001444E8" w:rsidRDefault="001444E8" w:rsidP="00567BB7">
      <w:pPr>
        <w:widowControl w:val="0"/>
        <w:autoSpaceDE w:val="0"/>
        <w:autoSpaceDN w:val="0"/>
        <w:adjustRightInd w:val="0"/>
        <w:ind w:firstLine="709"/>
        <w:jc w:val="both"/>
        <w:rPr>
          <w:sz w:val="27"/>
          <w:szCs w:val="27"/>
        </w:rPr>
      </w:pPr>
    </w:p>
    <w:p w:rsidR="008E14EF" w:rsidRDefault="008E14EF" w:rsidP="00567BB7">
      <w:pPr>
        <w:widowControl w:val="0"/>
        <w:autoSpaceDE w:val="0"/>
        <w:autoSpaceDN w:val="0"/>
        <w:adjustRightInd w:val="0"/>
        <w:ind w:firstLine="709"/>
        <w:jc w:val="both"/>
        <w:rPr>
          <w:sz w:val="27"/>
          <w:szCs w:val="27"/>
        </w:rPr>
      </w:pPr>
    </w:p>
    <w:p w:rsidR="008E14EF" w:rsidRDefault="008E14EF" w:rsidP="00567BB7">
      <w:pPr>
        <w:widowControl w:val="0"/>
        <w:autoSpaceDE w:val="0"/>
        <w:autoSpaceDN w:val="0"/>
        <w:adjustRightInd w:val="0"/>
        <w:ind w:firstLine="709"/>
        <w:jc w:val="both"/>
        <w:rPr>
          <w:sz w:val="27"/>
          <w:szCs w:val="27"/>
        </w:rPr>
      </w:pPr>
    </w:p>
    <w:p w:rsidR="008E14EF" w:rsidRPr="003A48C2" w:rsidRDefault="008E14EF" w:rsidP="008E14EF">
      <w:pPr>
        <w:ind w:left="5387"/>
        <w:jc w:val="center"/>
        <w:rPr>
          <w:sz w:val="24"/>
          <w:szCs w:val="24"/>
        </w:rPr>
      </w:pPr>
      <w:r w:rsidRPr="003A48C2">
        <w:rPr>
          <w:sz w:val="24"/>
          <w:szCs w:val="24"/>
        </w:rPr>
        <w:t>УТВЕРЖДЕНО:</w:t>
      </w:r>
    </w:p>
    <w:p w:rsidR="008E14EF" w:rsidRPr="003A48C2" w:rsidRDefault="008E14EF" w:rsidP="008E14EF">
      <w:pPr>
        <w:ind w:left="5387"/>
        <w:jc w:val="center"/>
        <w:rPr>
          <w:sz w:val="24"/>
          <w:szCs w:val="24"/>
        </w:rPr>
      </w:pPr>
      <w:r w:rsidRPr="003A48C2">
        <w:rPr>
          <w:sz w:val="24"/>
          <w:szCs w:val="24"/>
        </w:rPr>
        <w:t xml:space="preserve">решением Великоустюгской Думы </w:t>
      </w:r>
    </w:p>
    <w:p w:rsidR="008E14EF" w:rsidRPr="003A48C2" w:rsidRDefault="008E14EF" w:rsidP="008E14EF">
      <w:pPr>
        <w:ind w:left="5387"/>
        <w:jc w:val="center"/>
        <w:rPr>
          <w:sz w:val="24"/>
          <w:szCs w:val="24"/>
        </w:rPr>
      </w:pPr>
      <w:r w:rsidRPr="003A48C2">
        <w:rPr>
          <w:sz w:val="24"/>
          <w:szCs w:val="24"/>
        </w:rPr>
        <w:t xml:space="preserve">от </w:t>
      </w:r>
      <w:r w:rsidR="003A48C2" w:rsidRPr="003A48C2">
        <w:rPr>
          <w:sz w:val="24"/>
          <w:szCs w:val="24"/>
        </w:rPr>
        <w:t>06.12</w:t>
      </w:r>
      <w:r w:rsidRPr="003A48C2">
        <w:rPr>
          <w:sz w:val="24"/>
          <w:szCs w:val="24"/>
        </w:rPr>
        <w:t xml:space="preserve">.2022 № </w:t>
      </w:r>
      <w:r w:rsidR="003A48C2" w:rsidRPr="003A48C2">
        <w:rPr>
          <w:sz w:val="24"/>
          <w:szCs w:val="24"/>
        </w:rPr>
        <w:t>80</w:t>
      </w:r>
    </w:p>
    <w:p w:rsidR="00E0209B" w:rsidRPr="003A48C2" w:rsidRDefault="00E0209B" w:rsidP="008E14EF">
      <w:pPr>
        <w:ind w:left="5387"/>
        <w:jc w:val="center"/>
        <w:rPr>
          <w:sz w:val="24"/>
          <w:szCs w:val="24"/>
        </w:rPr>
      </w:pPr>
    </w:p>
    <w:p w:rsidR="00E0209B" w:rsidRPr="003A48C2" w:rsidRDefault="00E0209B" w:rsidP="00E0209B">
      <w:pPr>
        <w:ind w:left="5387"/>
        <w:jc w:val="center"/>
        <w:rPr>
          <w:sz w:val="24"/>
          <w:szCs w:val="24"/>
        </w:rPr>
      </w:pPr>
      <w:r w:rsidRPr="003A48C2">
        <w:rPr>
          <w:sz w:val="24"/>
          <w:szCs w:val="24"/>
        </w:rPr>
        <w:t>(приложение)</w:t>
      </w:r>
    </w:p>
    <w:p w:rsidR="00E0209B" w:rsidRDefault="00E0209B" w:rsidP="008E14EF">
      <w:pPr>
        <w:ind w:left="5387"/>
        <w:jc w:val="center"/>
        <w:rPr>
          <w:sz w:val="24"/>
          <w:szCs w:val="24"/>
        </w:rPr>
      </w:pPr>
    </w:p>
    <w:p w:rsidR="003A48C2" w:rsidRPr="003A48C2" w:rsidRDefault="003A48C2" w:rsidP="008E14EF">
      <w:pPr>
        <w:ind w:left="5387"/>
        <w:jc w:val="center"/>
        <w:rPr>
          <w:sz w:val="24"/>
          <w:szCs w:val="24"/>
        </w:rPr>
      </w:pPr>
    </w:p>
    <w:p w:rsidR="003A48C2" w:rsidRPr="003A48C2" w:rsidRDefault="003A48C2" w:rsidP="003A48C2">
      <w:pPr>
        <w:pStyle w:val="a7"/>
        <w:spacing w:before="0" w:after="0"/>
        <w:jc w:val="center"/>
        <w:rPr>
          <w:rFonts w:ascii="Times New Roman" w:hAnsi="Times New Roman" w:cs="Times New Roman"/>
          <w:b/>
        </w:rPr>
      </w:pPr>
      <w:r w:rsidRPr="003A48C2">
        <w:rPr>
          <w:rFonts w:ascii="Times New Roman" w:hAnsi="Times New Roman" w:cs="Times New Roman"/>
          <w:b/>
        </w:rPr>
        <w:t>ПОЛОЖЕНИЕ</w:t>
      </w:r>
    </w:p>
    <w:p w:rsidR="003A48C2" w:rsidRPr="003A48C2" w:rsidRDefault="003A48C2" w:rsidP="003A48C2">
      <w:pPr>
        <w:jc w:val="center"/>
        <w:rPr>
          <w:b/>
          <w:sz w:val="28"/>
          <w:szCs w:val="28"/>
        </w:rPr>
      </w:pPr>
      <w:r w:rsidRPr="003A48C2">
        <w:rPr>
          <w:b/>
          <w:bCs/>
          <w:sz w:val="28"/>
          <w:szCs w:val="28"/>
        </w:rPr>
        <w:t>О ТЕРРИТОРИАЛЬНОЙ ТРЕХСТОРОННЕЙ КОМИССИИ</w:t>
      </w:r>
    </w:p>
    <w:p w:rsidR="003A48C2" w:rsidRPr="003A48C2" w:rsidRDefault="003A48C2" w:rsidP="003A48C2">
      <w:pPr>
        <w:jc w:val="center"/>
        <w:rPr>
          <w:b/>
          <w:sz w:val="28"/>
          <w:szCs w:val="28"/>
        </w:rPr>
      </w:pPr>
      <w:r w:rsidRPr="003A48C2">
        <w:rPr>
          <w:b/>
          <w:bCs/>
          <w:sz w:val="28"/>
          <w:szCs w:val="28"/>
        </w:rPr>
        <w:t>ПО РЕГУЛИРОВАНИЮ СОЦИАЛЬНО</w:t>
      </w:r>
      <w:r>
        <w:rPr>
          <w:b/>
          <w:bCs/>
          <w:sz w:val="28"/>
          <w:szCs w:val="28"/>
        </w:rPr>
        <w:t>-</w:t>
      </w:r>
      <w:r w:rsidRPr="003A48C2">
        <w:rPr>
          <w:b/>
          <w:bCs/>
          <w:sz w:val="28"/>
          <w:szCs w:val="28"/>
        </w:rPr>
        <w:t>ТРУДОВЫХ ОТНОШЕНИЙ</w:t>
      </w:r>
    </w:p>
    <w:p w:rsidR="003A48C2" w:rsidRPr="003A48C2" w:rsidRDefault="003A48C2" w:rsidP="003A48C2">
      <w:pPr>
        <w:jc w:val="center"/>
        <w:rPr>
          <w:b/>
          <w:sz w:val="28"/>
          <w:szCs w:val="28"/>
        </w:rPr>
      </w:pPr>
      <w:r w:rsidRPr="003A48C2">
        <w:rPr>
          <w:b/>
          <w:bCs/>
          <w:sz w:val="28"/>
          <w:szCs w:val="28"/>
        </w:rPr>
        <w:t>ВЕЛИКОУСТЮГСКОГО МУНИЦИПАЛЬНОГО ОКРУГА</w:t>
      </w:r>
    </w:p>
    <w:p w:rsidR="003A48C2" w:rsidRPr="003A48C2" w:rsidRDefault="003A48C2" w:rsidP="003A48C2">
      <w:pPr>
        <w:jc w:val="center"/>
        <w:rPr>
          <w:b/>
          <w:sz w:val="28"/>
          <w:szCs w:val="28"/>
        </w:rPr>
      </w:pPr>
      <w:r w:rsidRPr="003A48C2">
        <w:rPr>
          <w:b/>
          <w:bCs/>
          <w:sz w:val="28"/>
          <w:szCs w:val="28"/>
        </w:rPr>
        <w:t>ВОЛОГОДСКОЙ ОБЛАСТИ</w:t>
      </w:r>
    </w:p>
    <w:p w:rsidR="003A48C2" w:rsidRPr="003A48C2" w:rsidRDefault="003A48C2" w:rsidP="003A48C2">
      <w:pPr>
        <w:jc w:val="both"/>
        <w:rPr>
          <w:sz w:val="28"/>
          <w:szCs w:val="28"/>
        </w:rPr>
      </w:pPr>
      <w:r w:rsidRPr="003A48C2">
        <w:rPr>
          <w:rFonts w:eastAsia="Monotype Corsiva"/>
          <w:b/>
          <w:bCs/>
          <w:sz w:val="28"/>
          <w:szCs w:val="28"/>
        </w:rPr>
        <w:t xml:space="preserve">   </w:t>
      </w:r>
    </w:p>
    <w:p w:rsidR="003A48C2" w:rsidRPr="003A48C2" w:rsidRDefault="003A48C2" w:rsidP="003A48C2">
      <w:pPr>
        <w:jc w:val="center"/>
        <w:rPr>
          <w:sz w:val="28"/>
          <w:szCs w:val="28"/>
        </w:rPr>
      </w:pPr>
      <w:r w:rsidRPr="003A48C2">
        <w:rPr>
          <w:b/>
          <w:bCs/>
          <w:sz w:val="28"/>
          <w:szCs w:val="28"/>
        </w:rPr>
        <w:t>1. Общие положения</w:t>
      </w:r>
    </w:p>
    <w:p w:rsidR="003A48C2" w:rsidRPr="003A48C2" w:rsidRDefault="003A48C2" w:rsidP="003A48C2">
      <w:pPr>
        <w:pStyle w:val="a8"/>
        <w:rPr>
          <w:szCs w:val="28"/>
        </w:rPr>
      </w:pPr>
      <w:r w:rsidRPr="003A48C2">
        <w:rPr>
          <w:szCs w:val="28"/>
        </w:rPr>
        <w:t xml:space="preserve">   </w:t>
      </w:r>
    </w:p>
    <w:p w:rsidR="003A48C2" w:rsidRPr="003A48C2" w:rsidRDefault="003A48C2" w:rsidP="003A48C2">
      <w:pPr>
        <w:pStyle w:val="a8"/>
        <w:jc w:val="both"/>
        <w:rPr>
          <w:szCs w:val="28"/>
        </w:rPr>
      </w:pPr>
      <w:r w:rsidRPr="003A48C2">
        <w:rPr>
          <w:szCs w:val="28"/>
        </w:rPr>
        <w:tab/>
      </w:r>
      <w:r w:rsidRPr="003A48C2">
        <w:rPr>
          <w:color w:val="000000"/>
          <w:szCs w:val="28"/>
          <w:bdr w:val="none" w:sz="0" w:space="0" w:color="000000"/>
        </w:rPr>
        <w:t>Правовую основу деятельности территориальной трехсторонней комиссии по регулированию социально-трудовых отношений Великоустюгского муниципального округа Вологодской области (далее - Комиссия)</w:t>
      </w:r>
      <w:r>
        <w:rPr>
          <w:color w:val="000000"/>
          <w:szCs w:val="28"/>
          <w:bdr w:val="none" w:sz="0" w:space="0" w:color="000000"/>
        </w:rPr>
        <w:t xml:space="preserve"> </w:t>
      </w:r>
      <w:r w:rsidRPr="003A48C2">
        <w:rPr>
          <w:color w:val="000000"/>
          <w:szCs w:val="28"/>
          <w:bdr w:val="none" w:sz="0" w:space="0" w:color="000000"/>
        </w:rPr>
        <w:t>составляют: </w:t>
      </w:r>
      <w:hyperlink r:id="rId10" w:history="1">
        <w:r w:rsidRPr="003A48C2">
          <w:rPr>
            <w:rStyle w:val="af0"/>
            <w:color w:val="000000"/>
            <w:szCs w:val="28"/>
            <w:u w:val="none"/>
            <w:bdr w:val="none" w:sz="0" w:space="0" w:color="000000"/>
          </w:rPr>
          <w:t>Конституция Российской Федерации</w:t>
        </w:r>
      </w:hyperlink>
      <w:r w:rsidRPr="003A48C2">
        <w:rPr>
          <w:color w:val="000000"/>
          <w:szCs w:val="28"/>
          <w:bdr w:val="none" w:sz="0" w:space="0" w:color="000000"/>
        </w:rPr>
        <w:t>, </w:t>
      </w:r>
      <w:hyperlink r:id="rId11" w:history="1">
        <w:r w:rsidRPr="003A48C2">
          <w:rPr>
            <w:rStyle w:val="af0"/>
            <w:color w:val="000000"/>
            <w:szCs w:val="28"/>
            <w:u w:val="none"/>
            <w:bdr w:val="none" w:sz="0" w:space="0" w:color="000000"/>
          </w:rPr>
          <w:t>Трудовой кодекс Российской Федерации</w:t>
        </w:r>
      </w:hyperlink>
      <w:r w:rsidRPr="003A48C2">
        <w:rPr>
          <w:color w:val="000000"/>
          <w:szCs w:val="28"/>
          <w:bdr w:val="none" w:sz="0" w:space="0" w:color="000000"/>
        </w:rPr>
        <w:t xml:space="preserve">, закон Вологодской  области от  07.06.2018 № 4352-ОЗ «О социальном  партнерстве  в  Вологодской  области» (с изменениями и дополнениями). </w:t>
      </w:r>
    </w:p>
    <w:p w:rsidR="003A48C2" w:rsidRPr="003A48C2" w:rsidRDefault="003A48C2" w:rsidP="003A48C2">
      <w:pPr>
        <w:pStyle w:val="a8"/>
        <w:rPr>
          <w:szCs w:val="28"/>
        </w:rPr>
      </w:pPr>
      <w:r w:rsidRPr="003A48C2">
        <w:rPr>
          <w:szCs w:val="28"/>
        </w:rPr>
        <w:tab/>
      </w:r>
    </w:p>
    <w:p w:rsidR="003A48C2" w:rsidRPr="003A48C2" w:rsidRDefault="003A48C2" w:rsidP="003A48C2">
      <w:pPr>
        <w:pStyle w:val="a8"/>
        <w:jc w:val="center"/>
        <w:rPr>
          <w:szCs w:val="28"/>
        </w:rPr>
      </w:pPr>
      <w:r w:rsidRPr="003A48C2">
        <w:rPr>
          <w:b/>
          <w:bCs/>
          <w:szCs w:val="28"/>
        </w:rPr>
        <w:t>2. Принципы формирования и деятельности Комиссии</w:t>
      </w:r>
    </w:p>
    <w:p w:rsidR="003A48C2" w:rsidRPr="003A48C2" w:rsidRDefault="003A48C2" w:rsidP="003A48C2">
      <w:pPr>
        <w:pStyle w:val="a8"/>
        <w:rPr>
          <w:szCs w:val="28"/>
        </w:rPr>
      </w:pPr>
      <w:bookmarkStart w:id="0" w:name="P0016"/>
      <w:bookmarkEnd w:id="0"/>
    </w:p>
    <w:p w:rsidR="003A48C2" w:rsidRPr="003A48C2" w:rsidRDefault="003A48C2" w:rsidP="003A48C2">
      <w:pPr>
        <w:pStyle w:val="a8"/>
        <w:jc w:val="both"/>
        <w:rPr>
          <w:szCs w:val="28"/>
        </w:rPr>
      </w:pPr>
      <w:bookmarkStart w:id="1" w:name="P0016_1"/>
      <w:bookmarkEnd w:id="1"/>
      <w:r w:rsidRPr="003A48C2">
        <w:rPr>
          <w:szCs w:val="28"/>
        </w:rPr>
        <w:tab/>
        <w:t>Комиссия формируется на основе принципов:</w:t>
      </w:r>
    </w:p>
    <w:p w:rsidR="003A48C2" w:rsidRPr="003A48C2" w:rsidRDefault="003A48C2" w:rsidP="003A48C2">
      <w:pPr>
        <w:pStyle w:val="a8"/>
        <w:jc w:val="both"/>
        <w:rPr>
          <w:szCs w:val="28"/>
        </w:rPr>
      </w:pPr>
      <w:bookmarkStart w:id="2" w:name="P0016_2"/>
      <w:bookmarkEnd w:id="2"/>
      <w:r w:rsidRPr="003A48C2">
        <w:rPr>
          <w:szCs w:val="28"/>
        </w:rPr>
        <w:tab/>
        <w:t>-добровольности участия организаций и объединений организаций профессиональных союзов, объединений работодателей в деятельности комиссий;</w:t>
      </w:r>
    </w:p>
    <w:p w:rsidR="003A48C2" w:rsidRPr="003A48C2" w:rsidRDefault="003A48C2" w:rsidP="003A48C2">
      <w:pPr>
        <w:pStyle w:val="a8"/>
        <w:jc w:val="both"/>
        <w:rPr>
          <w:szCs w:val="28"/>
        </w:rPr>
      </w:pPr>
      <w:bookmarkStart w:id="3" w:name="P0016_61"/>
      <w:bookmarkEnd w:id="3"/>
      <w:r w:rsidRPr="003A48C2">
        <w:rPr>
          <w:szCs w:val="28"/>
        </w:rPr>
        <w:tab/>
        <w:t>- полномочности сторон;</w:t>
      </w:r>
    </w:p>
    <w:p w:rsidR="003A48C2" w:rsidRPr="003A48C2" w:rsidRDefault="003A48C2" w:rsidP="003A48C2">
      <w:pPr>
        <w:pStyle w:val="a8"/>
        <w:jc w:val="both"/>
        <w:rPr>
          <w:szCs w:val="28"/>
        </w:rPr>
      </w:pPr>
      <w:r w:rsidRPr="003A48C2">
        <w:rPr>
          <w:szCs w:val="28"/>
        </w:rPr>
        <w:tab/>
        <w:t>- самостоятельности и независимости сторон при определении персонального состава своих представителей в комиссиях;</w:t>
      </w:r>
    </w:p>
    <w:p w:rsidR="003A48C2" w:rsidRPr="003A48C2" w:rsidRDefault="003A48C2" w:rsidP="003A48C2">
      <w:pPr>
        <w:pStyle w:val="a8"/>
        <w:jc w:val="both"/>
        <w:rPr>
          <w:szCs w:val="28"/>
        </w:rPr>
      </w:pPr>
      <w:r w:rsidRPr="003A48C2">
        <w:rPr>
          <w:szCs w:val="28"/>
        </w:rPr>
        <w:tab/>
        <w:t>- равноправия сторон.</w:t>
      </w:r>
    </w:p>
    <w:p w:rsidR="003A48C2" w:rsidRPr="003A48C2" w:rsidRDefault="003A48C2" w:rsidP="003A48C2">
      <w:pPr>
        <w:pStyle w:val="a8"/>
        <w:rPr>
          <w:szCs w:val="28"/>
        </w:rPr>
      </w:pPr>
    </w:p>
    <w:p w:rsidR="003A48C2" w:rsidRPr="003A48C2" w:rsidRDefault="003A48C2" w:rsidP="003A48C2">
      <w:pPr>
        <w:pStyle w:val="a8"/>
        <w:jc w:val="center"/>
        <w:rPr>
          <w:szCs w:val="28"/>
        </w:rPr>
      </w:pPr>
      <w:r w:rsidRPr="003A48C2">
        <w:rPr>
          <w:b/>
          <w:bCs/>
          <w:szCs w:val="28"/>
        </w:rPr>
        <w:t>3. Основные цели и задачи Комиссии</w:t>
      </w:r>
    </w:p>
    <w:p w:rsidR="003A48C2" w:rsidRPr="003A48C2" w:rsidRDefault="003A48C2" w:rsidP="003A48C2">
      <w:pPr>
        <w:pStyle w:val="a8"/>
        <w:rPr>
          <w:szCs w:val="28"/>
        </w:rPr>
      </w:pPr>
      <w:r w:rsidRPr="003A48C2">
        <w:rPr>
          <w:szCs w:val="28"/>
        </w:rPr>
        <w:t xml:space="preserve">   </w:t>
      </w:r>
    </w:p>
    <w:p w:rsidR="003A48C2" w:rsidRPr="003A48C2" w:rsidRDefault="003A48C2" w:rsidP="003A48C2">
      <w:pPr>
        <w:pStyle w:val="a8"/>
        <w:jc w:val="both"/>
        <w:rPr>
          <w:szCs w:val="28"/>
        </w:rPr>
      </w:pPr>
      <w:r w:rsidRPr="003A48C2">
        <w:rPr>
          <w:szCs w:val="28"/>
        </w:rPr>
        <w:tab/>
        <w:t>1. Основными целями Комиссии являются обеспечение регулирования социально-трудовых отношений на уровне Великоустюгского муниципального округа Вологодской области, а также согласование интересов сторон по вопросам регулирования социально-трудовых отношений и связанных с ними экономических отношений.</w:t>
      </w:r>
    </w:p>
    <w:p w:rsidR="003A48C2" w:rsidRPr="003A48C2" w:rsidRDefault="003A48C2" w:rsidP="003A48C2">
      <w:pPr>
        <w:pStyle w:val="a8"/>
        <w:jc w:val="both"/>
        <w:rPr>
          <w:szCs w:val="28"/>
        </w:rPr>
      </w:pPr>
      <w:r w:rsidRPr="003A48C2">
        <w:rPr>
          <w:szCs w:val="28"/>
        </w:rPr>
        <w:tab/>
        <w:t>2. Основными задачами Комиссии являются:</w:t>
      </w:r>
    </w:p>
    <w:p w:rsidR="003A48C2" w:rsidRPr="003A48C2" w:rsidRDefault="003A48C2" w:rsidP="003A48C2">
      <w:pPr>
        <w:pStyle w:val="a8"/>
        <w:jc w:val="both"/>
        <w:rPr>
          <w:szCs w:val="28"/>
        </w:rPr>
      </w:pPr>
      <w:r w:rsidRPr="003A48C2">
        <w:rPr>
          <w:szCs w:val="28"/>
        </w:rPr>
        <w:tab/>
        <w:t>- подготовка и заключение территориальных Соглашений, регулирующих социально-трудовые отношения;</w:t>
      </w:r>
    </w:p>
    <w:p w:rsidR="003A48C2" w:rsidRPr="003A48C2" w:rsidRDefault="003A48C2" w:rsidP="003A48C2">
      <w:pPr>
        <w:pStyle w:val="a8"/>
        <w:jc w:val="both"/>
        <w:rPr>
          <w:szCs w:val="28"/>
        </w:rPr>
      </w:pPr>
      <w:r w:rsidRPr="003A48C2">
        <w:rPr>
          <w:szCs w:val="28"/>
        </w:rPr>
        <w:tab/>
        <w:t>- осуществление контроля за выполнением территориальных Соглашений на территории Великоустюгского муниципального округа Вологодской области;</w:t>
      </w:r>
    </w:p>
    <w:p w:rsidR="003A48C2" w:rsidRPr="003A48C2" w:rsidRDefault="003A48C2" w:rsidP="003A48C2">
      <w:pPr>
        <w:pStyle w:val="a8"/>
        <w:jc w:val="both"/>
        <w:rPr>
          <w:szCs w:val="28"/>
        </w:rPr>
      </w:pPr>
      <w:r w:rsidRPr="003A48C2">
        <w:rPr>
          <w:szCs w:val="28"/>
        </w:rPr>
        <w:tab/>
        <w:t>- обсуждение проектов нормативных правовых актов, принимаемых органами местного самоуправления по вопросам социально-трудовых и иных непосредственно связанных с ними отношений;</w:t>
      </w:r>
    </w:p>
    <w:p w:rsidR="003A48C2" w:rsidRPr="003A48C2" w:rsidRDefault="003A48C2" w:rsidP="003A48C2">
      <w:pPr>
        <w:pStyle w:val="a8"/>
        <w:jc w:val="both"/>
        <w:rPr>
          <w:szCs w:val="28"/>
        </w:rPr>
      </w:pPr>
      <w:r w:rsidRPr="003A48C2">
        <w:rPr>
          <w:szCs w:val="28"/>
        </w:rPr>
        <w:tab/>
        <w:t>- согласование позиций сторон по вопросам социально-трудовых и иных непосредственно связанных с ними отношений;</w:t>
      </w:r>
    </w:p>
    <w:p w:rsidR="003A48C2" w:rsidRPr="003A48C2" w:rsidRDefault="003A48C2" w:rsidP="003A48C2">
      <w:pPr>
        <w:pStyle w:val="a8"/>
        <w:jc w:val="both"/>
        <w:rPr>
          <w:szCs w:val="28"/>
        </w:rPr>
      </w:pPr>
      <w:r w:rsidRPr="003A48C2">
        <w:rPr>
          <w:szCs w:val="28"/>
        </w:rPr>
        <w:tab/>
        <w:t>- участие в разрешении конфликтных ситуаций и коллективных трудовых споров на уровне Великоустюгского муниципального округа Вологодской области;</w:t>
      </w:r>
    </w:p>
    <w:p w:rsidR="003A48C2" w:rsidRPr="003A48C2" w:rsidRDefault="003A48C2" w:rsidP="003A48C2">
      <w:pPr>
        <w:pStyle w:val="a8"/>
        <w:jc w:val="both"/>
        <w:rPr>
          <w:szCs w:val="28"/>
        </w:rPr>
      </w:pPr>
      <w:r w:rsidRPr="003A48C2">
        <w:rPr>
          <w:szCs w:val="28"/>
        </w:rPr>
        <w:tab/>
        <w:t>- взаимодействие с областной трехсторонней комиссией, отраслевыми (межотраслевыми) комиссиями по регулированию социально-трудовых отношений.</w:t>
      </w:r>
    </w:p>
    <w:p w:rsidR="003A48C2" w:rsidRPr="003A48C2" w:rsidRDefault="003A48C2" w:rsidP="003A48C2">
      <w:pPr>
        <w:pStyle w:val="a8"/>
        <w:rPr>
          <w:b/>
          <w:bCs/>
          <w:szCs w:val="28"/>
        </w:rPr>
      </w:pPr>
    </w:p>
    <w:p w:rsidR="003A48C2" w:rsidRPr="003A48C2" w:rsidRDefault="003A48C2" w:rsidP="003A48C2">
      <w:pPr>
        <w:jc w:val="center"/>
        <w:rPr>
          <w:sz w:val="28"/>
          <w:szCs w:val="28"/>
        </w:rPr>
      </w:pPr>
      <w:r w:rsidRPr="003A48C2">
        <w:rPr>
          <w:b/>
          <w:bCs/>
          <w:sz w:val="28"/>
          <w:szCs w:val="28"/>
        </w:rPr>
        <w:t xml:space="preserve">   4. Основные права Комиссии</w:t>
      </w:r>
    </w:p>
    <w:p w:rsidR="003A48C2" w:rsidRPr="003A48C2" w:rsidRDefault="003A48C2" w:rsidP="003A48C2">
      <w:pPr>
        <w:jc w:val="both"/>
        <w:rPr>
          <w:sz w:val="28"/>
          <w:szCs w:val="28"/>
        </w:rPr>
      </w:pPr>
      <w:r w:rsidRPr="003A48C2">
        <w:rPr>
          <w:color w:val="FF0000"/>
          <w:sz w:val="28"/>
          <w:szCs w:val="28"/>
        </w:rPr>
        <w:t xml:space="preserve">   </w:t>
      </w:r>
    </w:p>
    <w:p w:rsidR="003A48C2" w:rsidRPr="003A48C2" w:rsidRDefault="003A48C2" w:rsidP="003A48C2">
      <w:pPr>
        <w:ind w:firstLine="709"/>
        <w:jc w:val="both"/>
        <w:rPr>
          <w:sz w:val="28"/>
          <w:szCs w:val="28"/>
        </w:rPr>
      </w:pPr>
      <w:r w:rsidRPr="003A48C2">
        <w:rPr>
          <w:sz w:val="28"/>
          <w:szCs w:val="28"/>
        </w:rPr>
        <w:t>1.  Комиссия имеет право:</w:t>
      </w:r>
    </w:p>
    <w:p w:rsidR="003A48C2" w:rsidRPr="003A48C2" w:rsidRDefault="003A48C2" w:rsidP="003A48C2">
      <w:pPr>
        <w:ind w:firstLine="709"/>
        <w:jc w:val="both"/>
        <w:rPr>
          <w:sz w:val="28"/>
          <w:szCs w:val="28"/>
        </w:rPr>
      </w:pPr>
      <w:r w:rsidRPr="003A48C2">
        <w:rPr>
          <w:sz w:val="28"/>
          <w:szCs w:val="28"/>
        </w:rPr>
        <w:t>- разрабатывать и вносить в  органы  местного  самоуправления предложения о принятии в установленном порядке нормативных правовых актов в области социально - трудовых отношений;</w:t>
      </w:r>
    </w:p>
    <w:p w:rsidR="003A48C2" w:rsidRPr="003A48C2" w:rsidRDefault="003A48C2" w:rsidP="003A48C2">
      <w:pPr>
        <w:ind w:firstLine="709"/>
        <w:jc w:val="both"/>
        <w:rPr>
          <w:sz w:val="28"/>
          <w:szCs w:val="28"/>
        </w:rPr>
      </w:pPr>
      <w:r w:rsidRPr="003A48C2">
        <w:rPr>
          <w:sz w:val="28"/>
          <w:szCs w:val="28"/>
        </w:rPr>
        <w:t xml:space="preserve">- согласовывать интересы органов местного самоуправления, общественных объединений профессиональных союзов и иных профсоюзных организаций,   объединений работодателей (иных представителей работодателей) при разработке проектов территориальных Соглашений, их реализации, выполнения решений Комиссии; </w:t>
      </w:r>
    </w:p>
    <w:p w:rsidR="003A48C2" w:rsidRPr="003A48C2" w:rsidRDefault="003A48C2" w:rsidP="003A48C2">
      <w:pPr>
        <w:ind w:firstLine="709"/>
        <w:jc w:val="both"/>
        <w:rPr>
          <w:sz w:val="28"/>
          <w:szCs w:val="28"/>
        </w:rPr>
      </w:pPr>
      <w:r w:rsidRPr="003A48C2">
        <w:rPr>
          <w:sz w:val="28"/>
          <w:szCs w:val="28"/>
        </w:rPr>
        <w:t>- вносить предложения в соответствующие органы о приостановлении или отмене распоряжений, постановлений органов местного самоуправления, решений профсоюзных органов, распоряжений и  приказов  предприятий,  учреждений,  организаций независимо от организационно-правовых форм и форм собственности, связанных  с возможным возникновением трудовых коллективных споров;</w:t>
      </w:r>
    </w:p>
    <w:p w:rsidR="003A48C2" w:rsidRPr="003A48C2" w:rsidRDefault="003A48C2" w:rsidP="003A48C2">
      <w:pPr>
        <w:ind w:firstLine="709"/>
        <w:jc w:val="both"/>
        <w:rPr>
          <w:sz w:val="28"/>
          <w:szCs w:val="28"/>
        </w:rPr>
      </w:pPr>
      <w:r w:rsidRPr="003A48C2">
        <w:rPr>
          <w:sz w:val="28"/>
          <w:szCs w:val="28"/>
        </w:rPr>
        <w:t>- получать от органов местного самоуправления в установленном порядке информацию о социально-экономическом положении в округе, необходимую для ведения коллективных переговоров и подготовки проекта территориального  Соглашения, организации контроля за его выполнением, нормативные правовые акты органов местного самоуправления;</w:t>
      </w:r>
    </w:p>
    <w:p w:rsidR="003A48C2" w:rsidRPr="003A48C2" w:rsidRDefault="003A48C2" w:rsidP="003A48C2">
      <w:pPr>
        <w:ind w:firstLine="709"/>
        <w:jc w:val="both"/>
        <w:rPr>
          <w:sz w:val="28"/>
          <w:szCs w:val="28"/>
        </w:rPr>
      </w:pPr>
      <w:r w:rsidRPr="003A48C2">
        <w:rPr>
          <w:sz w:val="28"/>
          <w:szCs w:val="28"/>
        </w:rPr>
        <w:t>- запрашивать у органов местного самоуправления, общественных объединений профессиональных союзов и иных профсоюзных организаций, объединений работодателей (иных представителей работодателей) информацию о заключаемых и заключенных соглашениях и коллективных договорах в целях выработки рекомендаций по развитию коллективно-договорного регулирования социально-трудовых отношений, а так же информацию, необходимую для рассмотрения вопросов о ходе выполнения территориального Соглашения, урегулирования разногласий;</w:t>
      </w:r>
    </w:p>
    <w:p w:rsidR="003A48C2" w:rsidRPr="003A48C2" w:rsidRDefault="003A48C2" w:rsidP="003A48C2">
      <w:pPr>
        <w:ind w:firstLine="709"/>
        <w:jc w:val="both"/>
        <w:rPr>
          <w:sz w:val="28"/>
          <w:szCs w:val="28"/>
        </w:rPr>
      </w:pPr>
      <w:r w:rsidRPr="003A48C2">
        <w:rPr>
          <w:sz w:val="28"/>
          <w:szCs w:val="28"/>
        </w:rPr>
        <w:t>- осуществлять контроль за выполнением своих решений;</w:t>
      </w:r>
    </w:p>
    <w:p w:rsidR="003A48C2" w:rsidRPr="003A48C2" w:rsidRDefault="003A48C2" w:rsidP="003A48C2">
      <w:pPr>
        <w:ind w:firstLine="709"/>
        <w:jc w:val="both"/>
        <w:rPr>
          <w:sz w:val="28"/>
          <w:szCs w:val="28"/>
        </w:rPr>
      </w:pPr>
      <w:r w:rsidRPr="003A48C2">
        <w:rPr>
          <w:sz w:val="28"/>
          <w:szCs w:val="28"/>
        </w:rPr>
        <w:t>- вносить в органы местного самоуправления предложения о рассмотрении вопросов  с  участием  представителей  общественных объединений профессиональных союзов и иных профсоюзных организаций, объединений работодателей (иных представителей работодателей);</w:t>
      </w:r>
    </w:p>
    <w:p w:rsidR="003A48C2" w:rsidRPr="003A48C2" w:rsidRDefault="003A48C2" w:rsidP="003A48C2">
      <w:pPr>
        <w:ind w:firstLine="709"/>
        <w:jc w:val="both"/>
        <w:rPr>
          <w:sz w:val="28"/>
          <w:szCs w:val="28"/>
        </w:rPr>
      </w:pPr>
      <w:r w:rsidRPr="003A48C2">
        <w:rPr>
          <w:sz w:val="28"/>
          <w:szCs w:val="28"/>
        </w:rPr>
        <w:t>- приглашать для участия в своей деятельности представителей  общественных объединений профессиональных союзов и иных профсоюзных организаций, объединений работодателей (иных представителей работодателей) и органов местного самоуправления, не являющихся членами Комиссии, независимых экспертов, представителей других организаций;</w:t>
      </w:r>
    </w:p>
    <w:p w:rsidR="003A48C2" w:rsidRPr="003A48C2" w:rsidRDefault="003A48C2" w:rsidP="003A48C2">
      <w:pPr>
        <w:ind w:firstLine="709"/>
        <w:jc w:val="both"/>
        <w:rPr>
          <w:sz w:val="28"/>
          <w:szCs w:val="28"/>
        </w:rPr>
      </w:pPr>
      <w:r w:rsidRPr="003A48C2">
        <w:rPr>
          <w:sz w:val="28"/>
          <w:szCs w:val="28"/>
        </w:rPr>
        <w:t>- принимать по согласованию с органами местного самоуправления участие в подготовке разрабатываемых проектов нормативных правовых актов в сфере социально-трудовых отношений, по согласованию с Великоустюгской Думой Великоустюгского муниципального округа Вологодской области - в предварительном рассмотрении проектов решений;</w:t>
      </w:r>
    </w:p>
    <w:p w:rsidR="003A48C2" w:rsidRPr="003A48C2" w:rsidRDefault="003A48C2" w:rsidP="003A48C2">
      <w:pPr>
        <w:ind w:firstLine="709"/>
        <w:jc w:val="both"/>
        <w:rPr>
          <w:sz w:val="28"/>
          <w:szCs w:val="28"/>
        </w:rPr>
      </w:pPr>
      <w:r w:rsidRPr="003A48C2">
        <w:rPr>
          <w:sz w:val="28"/>
          <w:szCs w:val="28"/>
        </w:rPr>
        <w:t>- создавать рабочую группу для подготовки материалов на заседание Комиссии;</w:t>
      </w:r>
    </w:p>
    <w:p w:rsidR="003A48C2" w:rsidRPr="003A48C2" w:rsidRDefault="003A48C2" w:rsidP="003A48C2">
      <w:pPr>
        <w:ind w:firstLine="709"/>
        <w:jc w:val="both"/>
        <w:rPr>
          <w:sz w:val="28"/>
          <w:szCs w:val="28"/>
        </w:rPr>
      </w:pPr>
      <w:r w:rsidRPr="003A48C2">
        <w:rPr>
          <w:color w:val="000000"/>
          <w:sz w:val="28"/>
          <w:szCs w:val="28"/>
          <w:bdr w:val="none" w:sz="0" w:space="0" w:color="000000"/>
        </w:rPr>
        <w:t>- осуществлять контроль за выполнением своих решений;</w:t>
      </w:r>
    </w:p>
    <w:p w:rsidR="003A48C2" w:rsidRPr="003A48C2" w:rsidRDefault="003A48C2" w:rsidP="003A48C2">
      <w:pPr>
        <w:ind w:firstLine="709"/>
        <w:jc w:val="both"/>
        <w:rPr>
          <w:sz w:val="28"/>
          <w:szCs w:val="28"/>
        </w:rPr>
      </w:pPr>
      <w:r w:rsidRPr="003A48C2">
        <w:rPr>
          <w:sz w:val="28"/>
          <w:szCs w:val="28"/>
        </w:rPr>
        <w:t>- принимать участие в проведении совещаний, конференций, семинаров по вопросам социально-трудовых отношений и социального партнерства в согласованном с организаторами указанных мероприятий порядке;</w:t>
      </w:r>
    </w:p>
    <w:p w:rsidR="003A48C2" w:rsidRPr="003A48C2" w:rsidRDefault="003A48C2" w:rsidP="003A48C2">
      <w:pPr>
        <w:ind w:firstLine="709"/>
        <w:jc w:val="both"/>
        <w:rPr>
          <w:sz w:val="28"/>
          <w:szCs w:val="28"/>
        </w:rPr>
      </w:pPr>
      <w:r w:rsidRPr="003A48C2">
        <w:rPr>
          <w:sz w:val="28"/>
          <w:szCs w:val="28"/>
        </w:rPr>
        <w:t xml:space="preserve">- </w:t>
      </w:r>
      <w:r w:rsidRPr="003A48C2">
        <w:rPr>
          <w:color w:val="000000"/>
          <w:sz w:val="28"/>
          <w:szCs w:val="28"/>
          <w:bdr w:val="none" w:sz="0" w:space="0" w:color="000000"/>
        </w:rPr>
        <w:t>вносить предложения об отмене или приостановлении действия решения сторон;</w:t>
      </w:r>
    </w:p>
    <w:p w:rsidR="003A48C2" w:rsidRPr="003A48C2" w:rsidRDefault="003A48C2" w:rsidP="003A48C2">
      <w:pPr>
        <w:pStyle w:val="a8"/>
        <w:pBdr>
          <w:top w:val="none" w:sz="0" w:space="0" w:color="000000"/>
          <w:left w:val="none" w:sz="0" w:space="0" w:color="000000"/>
          <w:bottom w:val="none" w:sz="0" w:space="0" w:color="000000"/>
          <w:right w:val="none" w:sz="0" w:space="0" w:color="000000"/>
        </w:pBdr>
        <w:ind w:firstLine="709"/>
        <w:rPr>
          <w:szCs w:val="28"/>
        </w:rPr>
      </w:pPr>
      <w:bookmarkStart w:id="4" w:name="P001F_11"/>
      <w:bookmarkEnd w:id="4"/>
      <w:r w:rsidRPr="003A48C2">
        <w:rPr>
          <w:color w:val="000000"/>
          <w:szCs w:val="28"/>
          <w:bdr w:val="none" w:sz="0" w:space="0" w:color="000000"/>
        </w:rPr>
        <w:t>- вносить предложения о привлечении к ответственности лиц, не выполняющих обязательства, предусмотренные соглашениями, коллективными договорами;</w:t>
      </w:r>
    </w:p>
    <w:p w:rsidR="003A48C2" w:rsidRPr="003A48C2" w:rsidRDefault="003A48C2" w:rsidP="003A48C2">
      <w:pPr>
        <w:pStyle w:val="a8"/>
        <w:pBdr>
          <w:top w:val="none" w:sz="0" w:space="0" w:color="000000"/>
          <w:left w:val="none" w:sz="0" w:space="0" w:color="000000"/>
          <w:bottom w:val="none" w:sz="0" w:space="0" w:color="000000"/>
          <w:right w:val="none" w:sz="0" w:space="0" w:color="000000"/>
        </w:pBdr>
        <w:ind w:firstLine="709"/>
        <w:rPr>
          <w:szCs w:val="28"/>
        </w:rPr>
      </w:pPr>
      <w:bookmarkStart w:id="5" w:name="P001F_12"/>
      <w:bookmarkEnd w:id="5"/>
      <w:r w:rsidRPr="003A48C2">
        <w:rPr>
          <w:color w:val="000000"/>
          <w:szCs w:val="28"/>
          <w:bdr w:val="none" w:sz="0" w:space="0" w:color="000000"/>
        </w:rPr>
        <w:t>- направлять в установленном порядке членов Комиссии, экспертов, специалистов в организации для ознакомления с положением дел, касающихся выполнения территориального Соглашения;</w:t>
      </w:r>
    </w:p>
    <w:p w:rsidR="003A48C2" w:rsidRPr="003A48C2" w:rsidRDefault="003A48C2" w:rsidP="003A48C2">
      <w:pPr>
        <w:pStyle w:val="a8"/>
        <w:pBdr>
          <w:top w:val="none" w:sz="0" w:space="0" w:color="000000"/>
          <w:left w:val="none" w:sz="0" w:space="0" w:color="000000"/>
          <w:bottom w:val="none" w:sz="0" w:space="0" w:color="000000"/>
          <w:right w:val="none" w:sz="0" w:space="0" w:color="000000"/>
        </w:pBdr>
        <w:ind w:firstLine="709"/>
        <w:rPr>
          <w:szCs w:val="28"/>
        </w:rPr>
      </w:pPr>
      <w:bookmarkStart w:id="6" w:name="P001F_13"/>
      <w:bookmarkEnd w:id="6"/>
      <w:r w:rsidRPr="003A48C2">
        <w:rPr>
          <w:color w:val="000000"/>
          <w:szCs w:val="28"/>
          <w:bdr w:val="none" w:sz="0" w:space="0" w:color="000000"/>
        </w:rPr>
        <w:t>- участвовать в разрешении конфликтных ситуаций и коллективных трудовых спорах;</w:t>
      </w:r>
    </w:p>
    <w:p w:rsidR="003A48C2" w:rsidRPr="003A48C2" w:rsidRDefault="003A48C2" w:rsidP="003A48C2">
      <w:pPr>
        <w:ind w:firstLine="709"/>
        <w:jc w:val="both"/>
        <w:rPr>
          <w:sz w:val="28"/>
          <w:szCs w:val="28"/>
        </w:rPr>
      </w:pPr>
      <w:bookmarkStart w:id="7" w:name="P001F_14"/>
      <w:bookmarkEnd w:id="7"/>
      <w:r w:rsidRPr="003A48C2">
        <w:rPr>
          <w:color w:val="000000"/>
          <w:sz w:val="28"/>
          <w:szCs w:val="28"/>
          <w:bdr w:val="none" w:sz="0" w:space="0" w:color="000000"/>
        </w:rPr>
        <w:t>- разрабатывать и утверждать план работы Комиссии, определять порядок подготовки проекта и заключения территориального Соглашения.</w:t>
      </w:r>
    </w:p>
    <w:p w:rsidR="003A48C2" w:rsidRPr="003A48C2" w:rsidRDefault="003A48C2" w:rsidP="003A48C2">
      <w:pPr>
        <w:ind w:firstLine="709"/>
        <w:jc w:val="both"/>
        <w:rPr>
          <w:sz w:val="28"/>
          <w:szCs w:val="28"/>
        </w:rPr>
      </w:pPr>
      <w:r w:rsidRPr="003A48C2">
        <w:rPr>
          <w:sz w:val="28"/>
          <w:szCs w:val="28"/>
        </w:rPr>
        <w:t xml:space="preserve">2. Комиссия разрабатывает и утверждает регламент территориальной трёхсторонней комиссии по регулированию социально-трудовых отношений Великоустюгского муниципального округа Вологодской области (далее - регламент Комиссии).   </w:t>
      </w:r>
    </w:p>
    <w:p w:rsidR="003A48C2" w:rsidRPr="003A48C2" w:rsidRDefault="003A48C2" w:rsidP="003A48C2">
      <w:pPr>
        <w:jc w:val="both"/>
        <w:rPr>
          <w:sz w:val="28"/>
          <w:szCs w:val="28"/>
        </w:rPr>
      </w:pPr>
    </w:p>
    <w:p w:rsidR="003A48C2" w:rsidRPr="003A48C2" w:rsidRDefault="003A48C2" w:rsidP="003A48C2">
      <w:pPr>
        <w:jc w:val="center"/>
        <w:rPr>
          <w:sz w:val="28"/>
          <w:szCs w:val="28"/>
        </w:rPr>
      </w:pPr>
      <w:r w:rsidRPr="003A48C2">
        <w:rPr>
          <w:b/>
          <w:bCs/>
          <w:sz w:val="28"/>
          <w:szCs w:val="28"/>
        </w:rPr>
        <w:t>5. Состав и формирование Комиссии</w:t>
      </w:r>
    </w:p>
    <w:p w:rsidR="003A48C2" w:rsidRPr="003A48C2" w:rsidRDefault="003A48C2" w:rsidP="003A48C2">
      <w:pPr>
        <w:jc w:val="both"/>
        <w:rPr>
          <w:sz w:val="28"/>
          <w:szCs w:val="28"/>
        </w:rPr>
      </w:pPr>
      <w:r w:rsidRPr="003A48C2">
        <w:rPr>
          <w:color w:val="FF0000"/>
          <w:sz w:val="28"/>
          <w:szCs w:val="28"/>
        </w:rPr>
        <w:t xml:space="preserve">   </w:t>
      </w:r>
    </w:p>
    <w:p w:rsidR="003A48C2" w:rsidRPr="003A48C2" w:rsidRDefault="003A48C2" w:rsidP="003A48C2">
      <w:pPr>
        <w:ind w:firstLine="709"/>
        <w:jc w:val="both"/>
        <w:rPr>
          <w:sz w:val="28"/>
          <w:szCs w:val="28"/>
        </w:rPr>
      </w:pPr>
      <w:r w:rsidRPr="003A48C2">
        <w:rPr>
          <w:sz w:val="28"/>
          <w:szCs w:val="28"/>
        </w:rPr>
        <w:t xml:space="preserve">1. Комиссия является </w:t>
      </w:r>
      <w:r w:rsidRPr="003A48C2">
        <w:rPr>
          <w:color w:val="000000"/>
          <w:sz w:val="28"/>
          <w:szCs w:val="28"/>
          <w:bdr w:val="none" w:sz="0" w:space="0" w:color="000000"/>
        </w:rPr>
        <w:t>постоянно действующим органом, обеспечивающим социальное партнерство в Великоустюгском муниципальном округе Вологодской области, и формируется из представителей территориальных объединений организаций профессиональных союзов, территориальных объединений работодателей и органов местного самоуправления, которые образуют соответствующие стороны комиссий.</w:t>
      </w:r>
    </w:p>
    <w:p w:rsidR="003A48C2" w:rsidRPr="003A48C2" w:rsidRDefault="003A48C2" w:rsidP="003A48C2">
      <w:pPr>
        <w:pStyle w:val="a8"/>
        <w:pBdr>
          <w:top w:val="none" w:sz="0" w:space="0" w:color="000000"/>
          <w:left w:val="none" w:sz="0" w:space="0" w:color="000000"/>
          <w:bottom w:val="none" w:sz="0" w:space="0" w:color="000000"/>
          <w:right w:val="none" w:sz="0" w:space="0" w:color="000000"/>
        </w:pBdr>
        <w:ind w:firstLine="709"/>
        <w:jc w:val="both"/>
        <w:rPr>
          <w:szCs w:val="28"/>
        </w:rPr>
      </w:pPr>
      <w:r w:rsidRPr="003A48C2">
        <w:rPr>
          <w:color w:val="000000"/>
          <w:szCs w:val="28"/>
          <w:bdr w:val="none" w:sz="0" w:space="0" w:color="000000"/>
        </w:rPr>
        <w:t>2. Утверждение и замена представителей объединений профсоюзов, организаций профессиональных союзов и объединений работодателей в Комиссии производятся в установленном каждой из сторон порядке. Утверждение и замена состава представителей органов местного самоуправления  производится в соответствии с постановлением Главы Великоустюгского муниципального округа Вологодской области.</w:t>
      </w:r>
    </w:p>
    <w:p w:rsidR="003A48C2" w:rsidRPr="003A48C2" w:rsidRDefault="003A48C2" w:rsidP="003A48C2">
      <w:pPr>
        <w:ind w:firstLine="709"/>
        <w:jc w:val="both"/>
        <w:rPr>
          <w:sz w:val="28"/>
          <w:szCs w:val="28"/>
        </w:rPr>
      </w:pPr>
      <w:r w:rsidRPr="003A48C2">
        <w:rPr>
          <w:color w:val="000000"/>
          <w:sz w:val="28"/>
          <w:szCs w:val="28"/>
          <w:bdr w:val="none" w:sz="0" w:space="0" w:color="000000"/>
        </w:rPr>
        <w:t>3</w:t>
      </w:r>
      <w:r w:rsidRPr="003A48C2">
        <w:rPr>
          <w:sz w:val="28"/>
          <w:szCs w:val="28"/>
        </w:rPr>
        <w:t>. Представители сторон являются членами комиссии.</w:t>
      </w:r>
    </w:p>
    <w:p w:rsidR="003A48C2" w:rsidRPr="003A48C2" w:rsidRDefault="003A48C2" w:rsidP="003A48C2">
      <w:pPr>
        <w:ind w:firstLine="709"/>
        <w:jc w:val="both"/>
        <w:rPr>
          <w:sz w:val="28"/>
          <w:szCs w:val="28"/>
        </w:rPr>
      </w:pPr>
      <w:r w:rsidRPr="003A48C2">
        <w:rPr>
          <w:sz w:val="28"/>
          <w:szCs w:val="28"/>
        </w:rPr>
        <w:t>4.</w:t>
      </w:r>
      <w:r w:rsidRPr="003A48C2">
        <w:rPr>
          <w:color w:val="000000"/>
          <w:sz w:val="28"/>
          <w:szCs w:val="28"/>
          <w:bdr w:val="none" w:sz="0" w:space="0" w:color="000000"/>
        </w:rPr>
        <w:t xml:space="preserve"> Представительство сторон Комиссии определяется каждой стороной самостоятельно и не может превышать 6 человек от каждой стороны.</w:t>
      </w:r>
    </w:p>
    <w:p w:rsidR="003A48C2" w:rsidRPr="003A48C2" w:rsidRDefault="003A48C2" w:rsidP="003A48C2">
      <w:pPr>
        <w:jc w:val="center"/>
        <w:rPr>
          <w:b/>
          <w:bCs/>
          <w:color w:val="FF0000"/>
          <w:sz w:val="28"/>
          <w:szCs w:val="28"/>
        </w:rPr>
      </w:pPr>
    </w:p>
    <w:p w:rsidR="003A48C2" w:rsidRPr="003A48C2" w:rsidRDefault="003A48C2" w:rsidP="003A48C2">
      <w:pPr>
        <w:jc w:val="center"/>
        <w:rPr>
          <w:sz w:val="28"/>
          <w:szCs w:val="28"/>
        </w:rPr>
      </w:pPr>
      <w:r w:rsidRPr="003A48C2">
        <w:rPr>
          <w:b/>
          <w:bCs/>
          <w:sz w:val="28"/>
          <w:szCs w:val="28"/>
        </w:rPr>
        <w:t>6. Координатор Комиссии</w:t>
      </w:r>
    </w:p>
    <w:p w:rsidR="003A48C2" w:rsidRPr="003A48C2" w:rsidRDefault="003A48C2" w:rsidP="003A48C2">
      <w:pPr>
        <w:jc w:val="both"/>
        <w:rPr>
          <w:sz w:val="28"/>
          <w:szCs w:val="28"/>
        </w:rPr>
      </w:pPr>
      <w:r w:rsidRPr="003A48C2">
        <w:rPr>
          <w:color w:val="FF0000"/>
          <w:sz w:val="28"/>
          <w:szCs w:val="28"/>
        </w:rPr>
        <w:t xml:space="preserve">   </w:t>
      </w:r>
    </w:p>
    <w:p w:rsidR="003A48C2" w:rsidRPr="003A48C2" w:rsidRDefault="003A48C2" w:rsidP="003A48C2">
      <w:pPr>
        <w:ind w:firstLine="709"/>
        <w:jc w:val="both"/>
        <w:rPr>
          <w:sz w:val="28"/>
          <w:szCs w:val="28"/>
        </w:rPr>
      </w:pPr>
      <w:r w:rsidRPr="003A48C2">
        <w:rPr>
          <w:sz w:val="28"/>
          <w:szCs w:val="28"/>
        </w:rPr>
        <w:t>1.   Координатор   Комиссии  утверждается постановлением Главы Великоустюгского муниципального округа Вологодской области.</w:t>
      </w:r>
    </w:p>
    <w:p w:rsidR="003A48C2" w:rsidRPr="003A48C2" w:rsidRDefault="003A48C2" w:rsidP="003A48C2">
      <w:pPr>
        <w:ind w:firstLine="709"/>
        <w:jc w:val="both"/>
        <w:rPr>
          <w:sz w:val="28"/>
          <w:szCs w:val="28"/>
        </w:rPr>
      </w:pPr>
      <w:r w:rsidRPr="003A48C2">
        <w:rPr>
          <w:sz w:val="28"/>
          <w:szCs w:val="28"/>
        </w:rPr>
        <w:t>Координатор не является членом комиссии.</w:t>
      </w:r>
    </w:p>
    <w:p w:rsidR="003A48C2" w:rsidRPr="003A48C2" w:rsidRDefault="003A48C2" w:rsidP="003A48C2">
      <w:pPr>
        <w:ind w:firstLine="709"/>
        <w:jc w:val="both"/>
        <w:rPr>
          <w:sz w:val="28"/>
          <w:szCs w:val="28"/>
        </w:rPr>
      </w:pPr>
      <w:r w:rsidRPr="003A48C2">
        <w:rPr>
          <w:sz w:val="28"/>
          <w:szCs w:val="28"/>
        </w:rPr>
        <w:t>2. Координатор комиссии (председательствующий Комиссии):</w:t>
      </w:r>
    </w:p>
    <w:p w:rsidR="003A48C2" w:rsidRPr="003A48C2" w:rsidRDefault="003A48C2" w:rsidP="003A48C2">
      <w:pPr>
        <w:ind w:firstLine="709"/>
        <w:jc w:val="both"/>
        <w:rPr>
          <w:sz w:val="28"/>
          <w:szCs w:val="28"/>
        </w:rPr>
      </w:pPr>
      <w:r w:rsidRPr="003A48C2">
        <w:rPr>
          <w:sz w:val="28"/>
          <w:szCs w:val="28"/>
        </w:rPr>
        <w:t>- организует деятельность комиссии, председательствует на её заседаниях;</w:t>
      </w:r>
    </w:p>
    <w:p w:rsidR="003A48C2" w:rsidRPr="003A48C2" w:rsidRDefault="003A48C2" w:rsidP="003A48C2">
      <w:pPr>
        <w:ind w:firstLine="709"/>
        <w:jc w:val="both"/>
        <w:rPr>
          <w:sz w:val="28"/>
          <w:szCs w:val="28"/>
        </w:rPr>
      </w:pPr>
      <w:r w:rsidRPr="003A48C2">
        <w:rPr>
          <w:sz w:val="28"/>
          <w:szCs w:val="28"/>
        </w:rPr>
        <w:t>- утверждает состав рабочей группы по предложению сторон;</w:t>
      </w:r>
    </w:p>
    <w:p w:rsidR="003A48C2" w:rsidRPr="003A48C2" w:rsidRDefault="003A48C2" w:rsidP="003A48C2">
      <w:pPr>
        <w:ind w:firstLine="709"/>
        <w:jc w:val="both"/>
        <w:rPr>
          <w:sz w:val="28"/>
          <w:szCs w:val="28"/>
        </w:rPr>
      </w:pPr>
      <w:r w:rsidRPr="003A48C2">
        <w:rPr>
          <w:sz w:val="28"/>
          <w:szCs w:val="28"/>
        </w:rPr>
        <w:t>- оказывает содействие в согласовании позиции сторон;</w:t>
      </w:r>
    </w:p>
    <w:p w:rsidR="003A48C2" w:rsidRPr="003A48C2" w:rsidRDefault="003A48C2" w:rsidP="003A48C2">
      <w:pPr>
        <w:ind w:firstLine="709"/>
        <w:jc w:val="both"/>
        <w:rPr>
          <w:sz w:val="28"/>
          <w:szCs w:val="28"/>
        </w:rPr>
      </w:pPr>
      <w:r w:rsidRPr="003A48C2">
        <w:rPr>
          <w:sz w:val="28"/>
          <w:szCs w:val="28"/>
        </w:rPr>
        <w:t>- подписывает  регламент  Комиссии,  планы  работы, протокола и решения Комиссии;</w:t>
      </w:r>
    </w:p>
    <w:p w:rsidR="003A48C2" w:rsidRPr="003A48C2" w:rsidRDefault="003A48C2" w:rsidP="003A48C2">
      <w:pPr>
        <w:pStyle w:val="211"/>
        <w:ind w:firstLine="709"/>
        <w:rPr>
          <w:szCs w:val="28"/>
        </w:rPr>
      </w:pPr>
      <w:r w:rsidRPr="003A48C2">
        <w:rPr>
          <w:rFonts w:eastAsia="Times New Roman"/>
          <w:szCs w:val="28"/>
        </w:rPr>
        <w:t xml:space="preserve">- </w:t>
      </w:r>
      <w:r w:rsidRPr="003A48C2">
        <w:rPr>
          <w:szCs w:val="28"/>
        </w:rPr>
        <w:t>оказывает содействие сторонам в решении вопросов, связанных с работой комиссии;</w:t>
      </w:r>
    </w:p>
    <w:p w:rsidR="003A48C2" w:rsidRPr="003A48C2" w:rsidRDefault="003A48C2" w:rsidP="003A48C2">
      <w:pPr>
        <w:tabs>
          <w:tab w:val="left" w:pos="700"/>
        </w:tabs>
        <w:ind w:firstLine="709"/>
        <w:jc w:val="both"/>
        <w:rPr>
          <w:sz w:val="28"/>
          <w:szCs w:val="28"/>
        </w:rPr>
      </w:pPr>
      <w:r w:rsidRPr="003A48C2">
        <w:rPr>
          <w:sz w:val="28"/>
          <w:szCs w:val="28"/>
        </w:rPr>
        <w:t>- приглашает  в случае необходимости для  участия  в работе Комиссии представителей общественных объединений профессиональных союзов и иных профсоюзных организаций, объединений работодателей (иных представителей работодателей) и органов местного самоуправления, не являющихся членами комиссии, а так же специалистов, представителей других организаций;</w:t>
      </w:r>
    </w:p>
    <w:p w:rsidR="003A48C2" w:rsidRPr="003A48C2" w:rsidRDefault="003A48C2" w:rsidP="003A48C2">
      <w:pPr>
        <w:ind w:firstLine="709"/>
        <w:jc w:val="both"/>
        <w:rPr>
          <w:sz w:val="28"/>
          <w:szCs w:val="28"/>
        </w:rPr>
      </w:pPr>
      <w:r w:rsidRPr="003A48C2">
        <w:rPr>
          <w:sz w:val="28"/>
          <w:szCs w:val="28"/>
        </w:rPr>
        <w:t>- направляет по согласованию с общественными объединениями профессиональных союзов и иными профсоюзными организациями,  объединениями работодателей (иными представителями работодателей) и органами местного самоуправления членов Комиссии для участия в проводимых указанными объединениями и органами мероприятиях по решению вопросов, связанных с регулированием социально-трудовых отношений;</w:t>
      </w:r>
    </w:p>
    <w:p w:rsidR="003A48C2" w:rsidRPr="003A48C2" w:rsidRDefault="003A48C2" w:rsidP="003A48C2">
      <w:pPr>
        <w:pStyle w:val="211"/>
        <w:ind w:firstLine="709"/>
        <w:rPr>
          <w:szCs w:val="28"/>
        </w:rPr>
      </w:pPr>
      <w:r w:rsidRPr="003A48C2">
        <w:rPr>
          <w:rFonts w:eastAsia="Times New Roman"/>
          <w:szCs w:val="28"/>
        </w:rPr>
        <w:t xml:space="preserve">- </w:t>
      </w:r>
      <w:r w:rsidRPr="003A48C2">
        <w:rPr>
          <w:szCs w:val="28"/>
        </w:rPr>
        <w:t>проводит в пределах своей компетенции в период между заседаниями  Комиссии консультации  с  сопредседателями сторон по вопросам, требующим оперативного решения;</w:t>
      </w:r>
    </w:p>
    <w:p w:rsidR="003A48C2" w:rsidRPr="003A48C2" w:rsidRDefault="003A48C2" w:rsidP="003A48C2">
      <w:pPr>
        <w:pStyle w:val="211"/>
        <w:ind w:firstLine="709"/>
        <w:rPr>
          <w:szCs w:val="28"/>
        </w:rPr>
      </w:pPr>
      <w:r w:rsidRPr="003A48C2">
        <w:rPr>
          <w:szCs w:val="28"/>
        </w:rPr>
        <w:t>- запрашивает у органов местного самоуправления, общественных объединений профессиональных союзов и иных профсоюзных организаций,   объединений работодателей (иных представителей работодателей) информацию о заключаемых и заключенных соглашениях, регулирующих социально-трудовые отношения, и коллективных договорах;</w:t>
      </w:r>
    </w:p>
    <w:p w:rsidR="003A48C2" w:rsidRPr="003A48C2" w:rsidRDefault="003A48C2" w:rsidP="003A48C2">
      <w:pPr>
        <w:pStyle w:val="211"/>
        <w:ind w:firstLine="709"/>
        <w:rPr>
          <w:szCs w:val="28"/>
        </w:rPr>
      </w:pPr>
      <w:r w:rsidRPr="003A48C2">
        <w:rPr>
          <w:rFonts w:eastAsia="Times New Roman"/>
          <w:szCs w:val="28"/>
        </w:rPr>
        <w:t xml:space="preserve">- </w:t>
      </w:r>
      <w:r w:rsidRPr="003A48C2">
        <w:rPr>
          <w:szCs w:val="28"/>
        </w:rPr>
        <w:t>информирует  Главу Великоустюгского муниципального округа Вологодской области о деятельности Комиссии;</w:t>
      </w:r>
    </w:p>
    <w:p w:rsidR="003A48C2" w:rsidRPr="003A48C2" w:rsidRDefault="003A48C2" w:rsidP="003A48C2">
      <w:pPr>
        <w:ind w:firstLine="709"/>
        <w:jc w:val="both"/>
        <w:rPr>
          <w:sz w:val="28"/>
          <w:szCs w:val="28"/>
        </w:rPr>
      </w:pPr>
      <w:r w:rsidRPr="003A48C2">
        <w:rPr>
          <w:sz w:val="28"/>
          <w:szCs w:val="28"/>
        </w:rPr>
        <w:t>- информирует Комиссию о мерах, принимаемых органами местного самоуправления по решению социально - трудовых вопросов.</w:t>
      </w:r>
    </w:p>
    <w:p w:rsidR="003A48C2" w:rsidRPr="003A48C2" w:rsidRDefault="003A48C2" w:rsidP="003A48C2">
      <w:pPr>
        <w:ind w:firstLine="709"/>
        <w:jc w:val="both"/>
        <w:rPr>
          <w:sz w:val="28"/>
          <w:szCs w:val="28"/>
        </w:rPr>
      </w:pPr>
      <w:r w:rsidRPr="003A48C2">
        <w:rPr>
          <w:sz w:val="28"/>
          <w:szCs w:val="28"/>
        </w:rPr>
        <w:t>3. Координатор Комиссии не вмешивается в деятельность сторон и не принимает участия в голосовании.</w:t>
      </w:r>
    </w:p>
    <w:p w:rsidR="003A48C2" w:rsidRPr="003A48C2" w:rsidRDefault="003A48C2" w:rsidP="003A48C2">
      <w:pPr>
        <w:jc w:val="both"/>
        <w:rPr>
          <w:sz w:val="28"/>
          <w:szCs w:val="28"/>
        </w:rPr>
      </w:pPr>
    </w:p>
    <w:p w:rsidR="003A48C2" w:rsidRPr="003A48C2" w:rsidRDefault="003A48C2" w:rsidP="003A48C2">
      <w:pPr>
        <w:jc w:val="center"/>
        <w:rPr>
          <w:sz w:val="28"/>
          <w:szCs w:val="28"/>
        </w:rPr>
      </w:pPr>
      <w:r w:rsidRPr="003A48C2">
        <w:rPr>
          <w:b/>
          <w:bCs/>
          <w:sz w:val="28"/>
          <w:szCs w:val="28"/>
        </w:rPr>
        <w:t>7. Координаторы (сопредседатели) сторон</w:t>
      </w:r>
    </w:p>
    <w:p w:rsidR="003A48C2" w:rsidRPr="003A48C2" w:rsidRDefault="003A48C2" w:rsidP="003A48C2">
      <w:pPr>
        <w:jc w:val="both"/>
        <w:rPr>
          <w:sz w:val="28"/>
          <w:szCs w:val="28"/>
        </w:rPr>
      </w:pPr>
      <w:r w:rsidRPr="003A48C2">
        <w:rPr>
          <w:sz w:val="28"/>
          <w:szCs w:val="28"/>
        </w:rPr>
        <w:t xml:space="preserve">   </w:t>
      </w:r>
    </w:p>
    <w:p w:rsidR="003A48C2" w:rsidRPr="003A48C2" w:rsidRDefault="003A48C2" w:rsidP="003A48C2">
      <w:pPr>
        <w:jc w:val="both"/>
        <w:rPr>
          <w:sz w:val="28"/>
          <w:szCs w:val="28"/>
        </w:rPr>
      </w:pPr>
      <w:r w:rsidRPr="003A48C2">
        <w:rPr>
          <w:sz w:val="28"/>
          <w:szCs w:val="28"/>
        </w:rPr>
        <w:tab/>
        <w:t xml:space="preserve">1. Деятельность   каждой   из   сторон   организует  координатор  (сопредседатель) стороны. </w:t>
      </w:r>
      <w:r w:rsidRPr="003A48C2">
        <w:rPr>
          <w:color w:val="000000"/>
          <w:sz w:val="28"/>
          <w:szCs w:val="28"/>
          <w:bdr w:val="none" w:sz="0" w:space="0" w:color="000000"/>
        </w:rPr>
        <w:t>Координатор стороны является членом Комиссии и избирается каждой стороной самостоятельно.</w:t>
      </w:r>
    </w:p>
    <w:p w:rsidR="003A48C2" w:rsidRPr="003A48C2" w:rsidRDefault="003A48C2" w:rsidP="003A48C2">
      <w:pPr>
        <w:pStyle w:val="a8"/>
        <w:pBdr>
          <w:top w:val="none" w:sz="0" w:space="0" w:color="000000"/>
          <w:left w:val="none" w:sz="0" w:space="0" w:color="000000"/>
          <w:bottom w:val="none" w:sz="0" w:space="0" w:color="000000"/>
          <w:right w:val="none" w:sz="0" w:space="0" w:color="000000"/>
        </w:pBdr>
        <w:jc w:val="both"/>
        <w:rPr>
          <w:szCs w:val="28"/>
        </w:rPr>
      </w:pPr>
      <w:bookmarkStart w:id="8" w:name="P0028_3"/>
      <w:bookmarkEnd w:id="8"/>
      <w:r w:rsidRPr="003A48C2">
        <w:rPr>
          <w:color w:val="000000"/>
          <w:szCs w:val="28"/>
          <w:bdr w:val="none" w:sz="0" w:space="0" w:color="000000"/>
        </w:rPr>
        <w:tab/>
      </w:r>
      <w:r w:rsidRPr="003A48C2">
        <w:rPr>
          <w:szCs w:val="28"/>
        </w:rPr>
        <w:t>2. Сопредседатели  сторон,  представляющие  общественные объединения профессиональных союзов и иные профсоюзные организации, объединения работодателей (иные представители работодателей),  избираются  указанными  сторонами  из  членов комиссии. Сопредседатель стороны, представляющий органы местного самоуправления назначается постановлением Главы Великоустюгского муниципального округа Вологодской области из членов комиссии.</w:t>
      </w:r>
    </w:p>
    <w:p w:rsidR="003A48C2" w:rsidRPr="003A48C2" w:rsidRDefault="003A48C2" w:rsidP="003A48C2">
      <w:pPr>
        <w:ind w:firstLine="709"/>
        <w:jc w:val="both"/>
        <w:rPr>
          <w:sz w:val="28"/>
          <w:szCs w:val="28"/>
        </w:rPr>
      </w:pPr>
      <w:r w:rsidRPr="003A48C2">
        <w:rPr>
          <w:sz w:val="28"/>
          <w:szCs w:val="28"/>
        </w:rPr>
        <w:t>3</w:t>
      </w:r>
      <w:r w:rsidRPr="003A48C2">
        <w:rPr>
          <w:color w:val="000000"/>
          <w:sz w:val="28"/>
          <w:szCs w:val="28"/>
          <w:bdr w:val="none" w:sz="0" w:space="0" w:color="000000"/>
        </w:rPr>
        <w:t>. Координатор (сопредседатель) каждой из сторон по её поручению:</w:t>
      </w:r>
    </w:p>
    <w:p w:rsidR="003A48C2" w:rsidRPr="003A48C2" w:rsidRDefault="003A48C2" w:rsidP="003A48C2">
      <w:pPr>
        <w:pStyle w:val="a8"/>
        <w:pBdr>
          <w:top w:val="none" w:sz="0" w:space="0" w:color="000000"/>
          <w:left w:val="none" w:sz="0" w:space="0" w:color="000000"/>
          <w:bottom w:val="none" w:sz="0" w:space="0" w:color="000000"/>
          <w:right w:val="none" w:sz="0" w:space="0" w:color="000000"/>
        </w:pBdr>
        <w:jc w:val="both"/>
        <w:rPr>
          <w:szCs w:val="28"/>
        </w:rPr>
      </w:pPr>
      <w:bookmarkStart w:id="9" w:name="P0028_4"/>
      <w:bookmarkEnd w:id="9"/>
      <w:r w:rsidRPr="003A48C2">
        <w:rPr>
          <w:szCs w:val="28"/>
          <w:bdr w:val="none" w:sz="0" w:space="0" w:color="000000"/>
        </w:rPr>
        <w:tab/>
        <w:t>- совместно с координатором Комиссии организует деятельность Комиссии;</w:t>
      </w:r>
    </w:p>
    <w:p w:rsidR="003A48C2" w:rsidRPr="003A48C2" w:rsidRDefault="003A48C2" w:rsidP="003A48C2">
      <w:pPr>
        <w:pStyle w:val="a8"/>
        <w:pBdr>
          <w:top w:val="none" w:sz="0" w:space="0" w:color="000000"/>
          <w:left w:val="none" w:sz="0" w:space="0" w:color="000000"/>
          <w:bottom w:val="none" w:sz="0" w:space="0" w:color="000000"/>
          <w:right w:val="none" w:sz="0" w:space="0" w:color="000000"/>
        </w:pBdr>
        <w:jc w:val="both"/>
        <w:rPr>
          <w:szCs w:val="28"/>
        </w:rPr>
      </w:pPr>
      <w:bookmarkStart w:id="10" w:name="P0028_5"/>
      <w:bookmarkEnd w:id="10"/>
      <w:r w:rsidRPr="003A48C2">
        <w:rPr>
          <w:color w:val="000000"/>
          <w:szCs w:val="28"/>
          <w:bdr w:val="none" w:sz="0" w:space="0" w:color="000000"/>
        </w:rPr>
        <w:tab/>
        <w:t>- утверждает по представлению Комиссии состав рабочих групп и их руководителей;</w:t>
      </w:r>
    </w:p>
    <w:p w:rsidR="003A48C2" w:rsidRPr="003A48C2" w:rsidRDefault="003A48C2" w:rsidP="003A48C2">
      <w:pPr>
        <w:pStyle w:val="a8"/>
        <w:pBdr>
          <w:top w:val="none" w:sz="0" w:space="0" w:color="000000"/>
          <w:left w:val="none" w:sz="0" w:space="0" w:color="000000"/>
          <w:bottom w:val="none" w:sz="0" w:space="0" w:color="000000"/>
          <w:right w:val="none" w:sz="0" w:space="0" w:color="000000"/>
        </w:pBdr>
        <w:jc w:val="both"/>
        <w:rPr>
          <w:szCs w:val="28"/>
        </w:rPr>
      </w:pPr>
      <w:bookmarkStart w:id="11" w:name="P0028_6"/>
      <w:bookmarkEnd w:id="11"/>
      <w:r w:rsidRPr="003A48C2">
        <w:rPr>
          <w:color w:val="000000"/>
          <w:szCs w:val="28"/>
          <w:bdr w:val="none" w:sz="0" w:space="0" w:color="000000"/>
        </w:rPr>
        <w:tab/>
        <w:t>- утверждает по представлению Комиссии план работы Комиссии;</w:t>
      </w:r>
    </w:p>
    <w:p w:rsidR="003A48C2" w:rsidRPr="003A48C2" w:rsidRDefault="003A48C2" w:rsidP="003A48C2">
      <w:pPr>
        <w:pStyle w:val="a8"/>
        <w:pBdr>
          <w:top w:val="none" w:sz="0" w:space="0" w:color="000000"/>
          <w:left w:val="none" w:sz="0" w:space="0" w:color="000000"/>
          <w:bottom w:val="none" w:sz="0" w:space="0" w:color="000000"/>
          <w:right w:val="none" w:sz="0" w:space="0" w:color="000000"/>
        </w:pBdr>
        <w:jc w:val="both"/>
        <w:rPr>
          <w:szCs w:val="28"/>
        </w:rPr>
      </w:pPr>
      <w:bookmarkStart w:id="12" w:name="P0028_7"/>
      <w:bookmarkEnd w:id="12"/>
      <w:r w:rsidRPr="003A48C2">
        <w:rPr>
          <w:color w:val="000000"/>
          <w:szCs w:val="28"/>
          <w:bdr w:val="none" w:sz="0" w:space="0" w:color="000000"/>
        </w:rPr>
        <w:tab/>
        <w:t>-информирует Комиссию об изменениях персонального состава представителей стороны;</w:t>
      </w:r>
    </w:p>
    <w:p w:rsidR="003A48C2" w:rsidRPr="003A48C2" w:rsidRDefault="003A48C2" w:rsidP="003A48C2">
      <w:pPr>
        <w:pStyle w:val="a8"/>
        <w:pBdr>
          <w:top w:val="none" w:sz="0" w:space="0" w:color="000000"/>
          <w:left w:val="none" w:sz="0" w:space="0" w:color="000000"/>
          <w:bottom w:val="none" w:sz="0" w:space="0" w:color="000000"/>
          <w:right w:val="none" w:sz="0" w:space="0" w:color="000000"/>
        </w:pBdr>
        <w:jc w:val="both"/>
        <w:rPr>
          <w:szCs w:val="28"/>
        </w:rPr>
      </w:pPr>
      <w:bookmarkStart w:id="13" w:name="P0028_8"/>
      <w:bookmarkEnd w:id="13"/>
      <w:r w:rsidRPr="003A48C2">
        <w:rPr>
          <w:color w:val="000000"/>
          <w:szCs w:val="28"/>
          <w:bdr w:val="none" w:sz="0" w:space="0" w:color="000000"/>
        </w:rPr>
        <w:tab/>
        <w:t>- организует совещание представителей стороны в целях уточнения их позиций по вопросам, внесённым на рассмотрение Комиссии;</w:t>
      </w:r>
    </w:p>
    <w:p w:rsidR="003A48C2" w:rsidRPr="003A48C2" w:rsidRDefault="003A48C2" w:rsidP="003A48C2">
      <w:pPr>
        <w:pStyle w:val="a8"/>
        <w:pBdr>
          <w:top w:val="none" w:sz="0" w:space="0" w:color="000000"/>
          <w:left w:val="none" w:sz="0" w:space="0" w:color="000000"/>
          <w:bottom w:val="none" w:sz="0" w:space="0" w:color="000000"/>
          <w:right w:val="none" w:sz="0" w:space="0" w:color="000000"/>
        </w:pBdr>
        <w:jc w:val="both"/>
        <w:rPr>
          <w:szCs w:val="28"/>
        </w:rPr>
      </w:pPr>
      <w:bookmarkStart w:id="14" w:name="P0028_9"/>
      <w:bookmarkEnd w:id="14"/>
      <w:r w:rsidRPr="003A48C2">
        <w:rPr>
          <w:color w:val="000000"/>
          <w:szCs w:val="28"/>
          <w:bdr w:val="none" w:sz="0" w:space="0" w:color="000000"/>
        </w:rPr>
        <w:tab/>
        <w:t>- проводит с координаторами других сторон предварительное обсуждение вопросов, требующих принятия совместных решений;</w:t>
      </w:r>
    </w:p>
    <w:p w:rsidR="003A48C2" w:rsidRPr="003A48C2" w:rsidRDefault="003A48C2" w:rsidP="003A48C2">
      <w:pPr>
        <w:pStyle w:val="a8"/>
        <w:pBdr>
          <w:top w:val="none" w:sz="0" w:space="0" w:color="000000"/>
          <w:left w:val="none" w:sz="0" w:space="0" w:color="000000"/>
          <w:bottom w:val="none" w:sz="0" w:space="0" w:color="000000"/>
          <w:right w:val="none" w:sz="0" w:space="0" w:color="000000"/>
        </w:pBdr>
        <w:jc w:val="both"/>
        <w:rPr>
          <w:szCs w:val="28"/>
        </w:rPr>
      </w:pPr>
      <w:bookmarkStart w:id="15" w:name="P0028_10"/>
      <w:bookmarkEnd w:id="15"/>
      <w:r w:rsidRPr="003A48C2">
        <w:rPr>
          <w:color w:val="000000"/>
          <w:szCs w:val="28"/>
          <w:bdr w:val="none" w:sz="0" w:space="0" w:color="000000"/>
        </w:rPr>
        <w:tab/>
        <w:t>- вносит предложение координатору Комиссии о внеочередном заседании Комиссии. В этом случае координатор Комиссии обязан созвать заседание Комиссии в течение 2-х недель со дня поступления указанного предложения;</w:t>
      </w:r>
    </w:p>
    <w:p w:rsidR="003A48C2" w:rsidRPr="003A48C2" w:rsidRDefault="003A48C2" w:rsidP="003A48C2">
      <w:pPr>
        <w:jc w:val="both"/>
        <w:rPr>
          <w:sz w:val="28"/>
          <w:szCs w:val="28"/>
        </w:rPr>
      </w:pPr>
      <w:bookmarkStart w:id="16" w:name="P0028_11"/>
      <w:bookmarkEnd w:id="16"/>
      <w:r w:rsidRPr="003A48C2">
        <w:rPr>
          <w:color w:val="FF0000"/>
          <w:sz w:val="28"/>
          <w:szCs w:val="28"/>
          <w:bdr w:val="none" w:sz="0" w:space="0" w:color="000000"/>
        </w:rPr>
        <w:tab/>
      </w:r>
      <w:r w:rsidRPr="003A48C2">
        <w:rPr>
          <w:color w:val="000000"/>
          <w:sz w:val="28"/>
          <w:szCs w:val="28"/>
          <w:bdr w:val="none" w:sz="0" w:space="0" w:color="000000"/>
        </w:rPr>
        <w:t>- приглашает в случае необходимости для участия в работе Комиссии представителей органов самоуправления, профсоюзных комитетов, работодателей, не входящих в состав Комиссии, других специалистов.</w:t>
      </w:r>
    </w:p>
    <w:p w:rsidR="003A48C2" w:rsidRPr="003A48C2" w:rsidRDefault="003A48C2" w:rsidP="003A48C2">
      <w:pPr>
        <w:pStyle w:val="211"/>
        <w:rPr>
          <w:szCs w:val="28"/>
        </w:rPr>
      </w:pPr>
      <w:r w:rsidRPr="003A48C2">
        <w:rPr>
          <w:rFonts w:eastAsia="Times New Roman"/>
          <w:color w:val="FF0000"/>
          <w:szCs w:val="28"/>
        </w:rPr>
        <w:t xml:space="preserve">              </w:t>
      </w:r>
    </w:p>
    <w:p w:rsidR="003A48C2" w:rsidRPr="003A48C2" w:rsidRDefault="003A48C2" w:rsidP="003A48C2">
      <w:pPr>
        <w:jc w:val="center"/>
        <w:rPr>
          <w:sz w:val="28"/>
          <w:szCs w:val="28"/>
        </w:rPr>
      </w:pPr>
      <w:r w:rsidRPr="003A48C2">
        <w:rPr>
          <w:b/>
          <w:bCs/>
          <w:sz w:val="28"/>
          <w:szCs w:val="28"/>
        </w:rPr>
        <w:t>8. Члены Комиссии</w:t>
      </w:r>
    </w:p>
    <w:p w:rsidR="003A48C2" w:rsidRPr="003A48C2" w:rsidRDefault="003A48C2" w:rsidP="003A48C2">
      <w:pPr>
        <w:jc w:val="both"/>
        <w:rPr>
          <w:sz w:val="28"/>
          <w:szCs w:val="28"/>
        </w:rPr>
      </w:pPr>
      <w:r w:rsidRPr="003A48C2">
        <w:rPr>
          <w:sz w:val="28"/>
          <w:szCs w:val="28"/>
        </w:rPr>
        <w:t xml:space="preserve">   </w:t>
      </w:r>
    </w:p>
    <w:p w:rsidR="003A48C2" w:rsidRPr="003A48C2" w:rsidRDefault="003A48C2" w:rsidP="003A48C2">
      <w:pPr>
        <w:ind w:firstLine="709"/>
        <w:jc w:val="both"/>
        <w:rPr>
          <w:sz w:val="28"/>
          <w:szCs w:val="28"/>
        </w:rPr>
      </w:pPr>
      <w:r w:rsidRPr="003A48C2">
        <w:rPr>
          <w:sz w:val="28"/>
          <w:szCs w:val="28"/>
        </w:rPr>
        <w:t>1. Права и обязанности члена комиссии определяются регламентом Комиссии.</w:t>
      </w:r>
    </w:p>
    <w:p w:rsidR="003A48C2" w:rsidRPr="003A48C2" w:rsidRDefault="003A48C2" w:rsidP="003A48C2">
      <w:pPr>
        <w:ind w:firstLine="709"/>
        <w:jc w:val="both"/>
        <w:rPr>
          <w:sz w:val="28"/>
          <w:szCs w:val="28"/>
        </w:rPr>
      </w:pPr>
      <w:r w:rsidRPr="003A48C2">
        <w:rPr>
          <w:sz w:val="28"/>
          <w:szCs w:val="28"/>
        </w:rPr>
        <w:t>2. Член комиссии  участвует  в  заседаниях  Комиссии  и  рабочих  групп,  в подготовке проектов решений Комиссии.</w:t>
      </w:r>
    </w:p>
    <w:p w:rsidR="003A48C2" w:rsidRPr="003A48C2" w:rsidRDefault="003A48C2" w:rsidP="003A48C2">
      <w:pPr>
        <w:pStyle w:val="a8"/>
        <w:ind w:firstLine="709"/>
        <w:jc w:val="both"/>
        <w:rPr>
          <w:szCs w:val="28"/>
        </w:rPr>
      </w:pPr>
      <w:r w:rsidRPr="003A48C2">
        <w:rPr>
          <w:szCs w:val="28"/>
        </w:rPr>
        <w:t>3. Член комиссии вправе знакомиться с соответствующими нормативными  правовыми актами Российской Федерации, Вологодской области, Великоустюгского муниципального округа Вологодской области, информационными и справочными материалами.</w:t>
      </w:r>
    </w:p>
    <w:p w:rsidR="003A48C2" w:rsidRPr="003A48C2" w:rsidRDefault="003A48C2" w:rsidP="003A48C2">
      <w:pPr>
        <w:jc w:val="both"/>
        <w:rPr>
          <w:sz w:val="28"/>
          <w:szCs w:val="28"/>
        </w:rPr>
      </w:pPr>
      <w:r w:rsidRPr="003A48C2">
        <w:rPr>
          <w:sz w:val="28"/>
          <w:szCs w:val="28"/>
        </w:rPr>
        <w:tab/>
        <w:t xml:space="preserve">4. </w:t>
      </w:r>
      <w:r w:rsidRPr="003A48C2">
        <w:rPr>
          <w:bCs/>
          <w:color w:val="000000"/>
          <w:sz w:val="28"/>
          <w:szCs w:val="28"/>
          <w:bdr w:val="none" w:sz="0" w:space="0" w:color="000000"/>
        </w:rPr>
        <w:t>Права и обязанности члена Комиссии определяются регламентом Комиссии.</w:t>
      </w:r>
      <w:bookmarkStart w:id="17" w:name="_GoBack"/>
      <w:bookmarkEnd w:id="17"/>
    </w:p>
    <w:p w:rsidR="003A48C2" w:rsidRPr="003A48C2" w:rsidRDefault="003A48C2" w:rsidP="003A48C2">
      <w:pPr>
        <w:jc w:val="center"/>
        <w:rPr>
          <w:b/>
          <w:bCs/>
          <w:color w:val="FF0000"/>
          <w:sz w:val="28"/>
          <w:szCs w:val="28"/>
        </w:rPr>
      </w:pPr>
    </w:p>
    <w:p w:rsidR="003A48C2" w:rsidRPr="003A48C2" w:rsidRDefault="003A48C2" w:rsidP="003A48C2">
      <w:pPr>
        <w:jc w:val="center"/>
        <w:rPr>
          <w:sz w:val="28"/>
          <w:szCs w:val="28"/>
        </w:rPr>
      </w:pPr>
      <w:r w:rsidRPr="003A48C2">
        <w:rPr>
          <w:b/>
          <w:bCs/>
          <w:sz w:val="28"/>
          <w:szCs w:val="28"/>
        </w:rPr>
        <w:t>9. Порядок принятия решения Комиссии</w:t>
      </w:r>
    </w:p>
    <w:p w:rsidR="003A48C2" w:rsidRPr="003A48C2" w:rsidRDefault="003A48C2" w:rsidP="003A48C2">
      <w:pPr>
        <w:jc w:val="both"/>
        <w:rPr>
          <w:sz w:val="28"/>
          <w:szCs w:val="28"/>
        </w:rPr>
      </w:pPr>
      <w:r w:rsidRPr="003A48C2">
        <w:rPr>
          <w:color w:val="FF0000"/>
          <w:sz w:val="28"/>
          <w:szCs w:val="28"/>
        </w:rPr>
        <w:t xml:space="preserve">   </w:t>
      </w:r>
    </w:p>
    <w:p w:rsidR="003A48C2" w:rsidRPr="003A48C2" w:rsidRDefault="003A48C2" w:rsidP="00183E12">
      <w:pPr>
        <w:ind w:firstLine="709"/>
        <w:jc w:val="both"/>
        <w:rPr>
          <w:sz w:val="28"/>
          <w:szCs w:val="28"/>
        </w:rPr>
      </w:pPr>
      <w:r w:rsidRPr="003A48C2">
        <w:rPr>
          <w:sz w:val="28"/>
          <w:szCs w:val="28"/>
        </w:rPr>
        <w:t>1. Решение   Комиссии   считается  принятым,  если  за  него  проголосовали все  стороны.</w:t>
      </w:r>
    </w:p>
    <w:p w:rsidR="003A48C2" w:rsidRPr="003A48C2" w:rsidRDefault="003A48C2" w:rsidP="00183E12">
      <w:pPr>
        <w:ind w:firstLine="709"/>
        <w:jc w:val="both"/>
        <w:rPr>
          <w:sz w:val="28"/>
          <w:szCs w:val="28"/>
        </w:rPr>
      </w:pPr>
      <w:r w:rsidRPr="003A48C2">
        <w:rPr>
          <w:sz w:val="28"/>
          <w:szCs w:val="28"/>
        </w:rPr>
        <w:t>2. Порядок  принятия  решения  каждой  из сторон определяется регламентом Комиссии.</w:t>
      </w:r>
    </w:p>
    <w:p w:rsidR="003A48C2" w:rsidRPr="003A48C2" w:rsidRDefault="003A48C2" w:rsidP="00183E12">
      <w:pPr>
        <w:ind w:firstLine="709"/>
        <w:jc w:val="both"/>
        <w:rPr>
          <w:sz w:val="28"/>
          <w:szCs w:val="28"/>
        </w:rPr>
      </w:pPr>
      <w:r w:rsidRPr="003A48C2">
        <w:rPr>
          <w:sz w:val="28"/>
          <w:szCs w:val="28"/>
        </w:rPr>
        <w:t>3. Члены  Комиссии,  не согласные с принятым решением,  вправе требовать занесения  их  особого мнения  в  протокол  заседания Комиссии.</w:t>
      </w:r>
    </w:p>
    <w:p w:rsidR="003A48C2" w:rsidRPr="003A48C2" w:rsidRDefault="003A48C2" w:rsidP="003A48C2">
      <w:pPr>
        <w:jc w:val="both"/>
        <w:rPr>
          <w:sz w:val="28"/>
          <w:szCs w:val="28"/>
        </w:rPr>
      </w:pPr>
      <w:r w:rsidRPr="003A48C2">
        <w:rPr>
          <w:color w:val="FF0000"/>
          <w:sz w:val="28"/>
          <w:szCs w:val="28"/>
        </w:rPr>
        <w:t xml:space="preserve">   </w:t>
      </w:r>
    </w:p>
    <w:p w:rsidR="003A48C2" w:rsidRPr="003A48C2" w:rsidRDefault="003A48C2" w:rsidP="003A48C2">
      <w:pPr>
        <w:jc w:val="center"/>
        <w:rPr>
          <w:sz w:val="28"/>
          <w:szCs w:val="28"/>
        </w:rPr>
      </w:pPr>
      <w:r w:rsidRPr="003A48C2">
        <w:rPr>
          <w:b/>
          <w:bCs/>
          <w:sz w:val="28"/>
          <w:szCs w:val="28"/>
        </w:rPr>
        <w:t>10. Обеспечение деятельности Комиссии</w:t>
      </w:r>
    </w:p>
    <w:p w:rsidR="003A48C2" w:rsidRPr="003A48C2" w:rsidRDefault="003A48C2" w:rsidP="003A48C2">
      <w:pPr>
        <w:jc w:val="both"/>
        <w:rPr>
          <w:sz w:val="28"/>
          <w:szCs w:val="28"/>
        </w:rPr>
      </w:pPr>
      <w:r w:rsidRPr="003A48C2">
        <w:rPr>
          <w:sz w:val="28"/>
          <w:szCs w:val="28"/>
        </w:rPr>
        <w:t xml:space="preserve">   </w:t>
      </w:r>
    </w:p>
    <w:p w:rsidR="003A48C2" w:rsidRPr="003A48C2" w:rsidRDefault="003A48C2" w:rsidP="003A48C2">
      <w:pPr>
        <w:pStyle w:val="211"/>
        <w:ind w:firstLine="709"/>
        <w:rPr>
          <w:szCs w:val="28"/>
        </w:rPr>
      </w:pPr>
      <w:r w:rsidRPr="003A48C2">
        <w:rPr>
          <w:szCs w:val="28"/>
        </w:rPr>
        <w:t>Обеспечение деятельности комиссии осуществляется администрацией Великоустюгского муниципального округа Вологодской области.</w:t>
      </w:r>
    </w:p>
    <w:p w:rsidR="003A48C2" w:rsidRPr="003A48C2" w:rsidRDefault="003A48C2" w:rsidP="003A48C2">
      <w:pPr>
        <w:jc w:val="both"/>
        <w:rPr>
          <w:sz w:val="28"/>
          <w:szCs w:val="28"/>
        </w:rPr>
      </w:pPr>
      <w:r w:rsidRPr="003A48C2">
        <w:rPr>
          <w:color w:val="FF0000"/>
          <w:sz w:val="28"/>
          <w:szCs w:val="28"/>
        </w:rPr>
        <w:t xml:space="preserve">   </w:t>
      </w:r>
    </w:p>
    <w:p w:rsidR="003A48C2" w:rsidRPr="003A48C2" w:rsidRDefault="003A48C2" w:rsidP="003A48C2">
      <w:pPr>
        <w:jc w:val="center"/>
        <w:rPr>
          <w:sz w:val="28"/>
          <w:szCs w:val="28"/>
        </w:rPr>
      </w:pPr>
      <w:r w:rsidRPr="003A48C2">
        <w:rPr>
          <w:b/>
          <w:bCs/>
          <w:sz w:val="28"/>
          <w:szCs w:val="28"/>
        </w:rPr>
        <w:t>11.  Соглашения</w:t>
      </w:r>
    </w:p>
    <w:p w:rsidR="003A48C2" w:rsidRPr="003A48C2" w:rsidRDefault="003A48C2" w:rsidP="003A48C2">
      <w:pPr>
        <w:jc w:val="both"/>
        <w:rPr>
          <w:b/>
          <w:bCs/>
          <w:color w:val="FF0000"/>
          <w:sz w:val="28"/>
          <w:szCs w:val="28"/>
        </w:rPr>
      </w:pPr>
    </w:p>
    <w:p w:rsidR="003A48C2" w:rsidRPr="003A48C2" w:rsidRDefault="003A48C2" w:rsidP="003A48C2">
      <w:pPr>
        <w:jc w:val="both"/>
        <w:rPr>
          <w:sz w:val="28"/>
          <w:szCs w:val="28"/>
        </w:rPr>
      </w:pPr>
      <w:r w:rsidRPr="003A48C2">
        <w:rPr>
          <w:color w:val="FF0000"/>
          <w:sz w:val="28"/>
          <w:szCs w:val="28"/>
        </w:rPr>
        <w:t xml:space="preserve">  </w:t>
      </w:r>
      <w:r w:rsidRPr="003A48C2">
        <w:rPr>
          <w:sz w:val="28"/>
          <w:szCs w:val="28"/>
        </w:rPr>
        <w:tab/>
        <w:t>1. На уровне Великоустюгского муниципального округа Вологодской области заключаются отраслевые (межотраслевые) соглашения, определяющие общие условия оплаты труда, трудовые гарантии и льготы работникам отраслей и территориальное Соглашение, устанавливающее общие условия  труда, трудовые гарантии и льготы работникам на территории округа.</w:t>
      </w:r>
    </w:p>
    <w:p w:rsidR="003A48C2" w:rsidRPr="003A48C2" w:rsidRDefault="003A48C2" w:rsidP="003A48C2">
      <w:pPr>
        <w:jc w:val="both"/>
        <w:rPr>
          <w:sz w:val="28"/>
          <w:szCs w:val="28"/>
        </w:rPr>
      </w:pPr>
      <w:r w:rsidRPr="003A48C2">
        <w:rPr>
          <w:color w:val="FF0000"/>
          <w:sz w:val="28"/>
          <w:szCs w:val="28"/>
        </w:rPr>
        <w:tab/>
      </w:r>
      <w:r w:rsidRPr="003A48C2">
        <w:rPr>
          <w:sz w:val="28"/>
          <w:szCs w:val="28"/>
        </w:rPr>
        <w:t>2. Отраслевые (межотраслевые) соглашения и территориальное Соглашение заключаются на основе действующего законодательства, настоящего положения и социально-экономической ситуации в округе и подписываются полномочными представителями сторон.</w:t>
      </w:r>
    </w:p>
    <w:p w:rsidR="003A48C2" w:rsidRPr="003A48C2" w:rsidRDefault="003A48C2" w:rsidP="003A48C2">
      <w:pPr>
        <w:jc w:val="both"/>
        <w:rPr>
          <w:sz w:val="28"/>
          <w:szCs w:val="28"/>
        </w:rPr>
      </w:pPr>
      <w:r w:rsidRPr="003A48C2">
        <w:rPr>
          <w:color w:val="FF0000"/>
          <w:sz w:val="28"/>
          <w:szCs w:val="28"/>
        </w:rPr>
        <w:tab/>
      </w:r>
      <w:r w:rsidRPr="003A48C2">
        <w:rPr>
          <w:sz w:val="28"/>
          <w:szCs w:val="28"/>
        </w:rPr>
        <w:t>3. Действие территориального Соглашения распространяется на работников и работодателей, которые уполномочили своих представителей разработать и заключить территориальное Соглашение от их имени, на органы местного самоуправления, в пределах взятых на себя обязательств, а так же на работников и работодателей, присоединившихся к территориальному Соглашению после его заключения.</w:t>
      </w:r>
    </w:p>
    <w:p w:rsidR="003A48C2" w:rsidRPr="003A48C2" w:rsidRDefault="003A48C2" w:rsidP="003A48C2">
      <w:pPr>
        <w:jc w:val="both"/>
        <w:rPr>
          <w:sz w:val="28"/>
          <w:szCs w:val="28"/>
        </w:rPr>
      </w:pPr>
      <w:r w:rsidRPr="003A48C2">
        <w:rPr>
          <w:sz w:val="28"/>
          <w:szCs w:val="28"/>
        </w:rPr>
        <w:tab/>
        <w:t>4. Территориальное Соглашение заключается до внесения проекта бюджета округа на финансовый год, относящийся к сроку заключаемого территориального Соглашения, в Великоустюгскую Думу.</w:t>
      </w:r>
    </w:p>
    <w:p w:rsidR="003A48C2" w:rsidRPr="003A48C2" w:rsidRDefault="003A48C2" w:rsidP="003A48C2">
      <w:pPr>
        <w:ind w:firstLine="708"/>
        <w:jc w:val="both"/>
        <w:rPr>
          <w:sz w:val="28"/>
          <w:szCs w:val="28"/>
        </w:rPr>
      </w:pPr>
      <w:r w:rsidRPr="003A48C2">
        <w:rPr>
          <w:sz w:val="28"/>
          <w:szCs w:val="28"/>
        </w:rPr>
        <w:t>5. Подготовка и заключение территориального Соглашения осуществляется в четвертом квартале текущего года.</w:t>
      </w:r>
    </w:p>
    <w:p w:rsidR="003A48C2" w:rsidRPr="003A48C2" w:rsidRDefault="003A48C2" w:rsidP="003A48C2">
      <w:pPr>
        <w:ind w:firstLine="708"/>
        <w:jc w:val="both"/>
        <w:rPr>
          <w:sz w:val="28"/>
          <w:szCs w:val="28"/>
        </w:rPr>
      </w:pPr>
      <w:r w:rsidRPr="003A48C2">
        <w:rPr>
          <w:sz w:val="28"/>
          <w:szCs w:val="28"/>
        </w:rPr>
        <w:t>6. Разработка мероприятий по реализации территориального Соглашения осуществляется в первом квартале следующего года. Каждая из сторон социального партнерства разрабатывает мероприятия по реализации территориального Соглашения в течение срока, обусловленного Соглашением.</w:t>
      </w:r>
    </w:p>
    <w:p w:rsidR="003A48C2" w:rsidRPr="003A48C2" w:rsidRDefault="003A48C2" w:rsidP="003A48C2">
      <w:pPr>
        <w:ind w:firstLine="708"/>
        <w:jc w:val="both"/>
        <w:rPr>
          <w:sz w:val="28"/>
          <w:szCs w:val="28"/>
        </w:rPr>
      </w:pPr>
      <w:r w:rsidRPr="003A48C2">
        <w:rPr>
          <w:sz w:val="28"/>
          <w:szCs w:val="28"/>
        </w:rPr>
        <w:t>7. Контроль за исполнением осуществляется в течение всего периода действия территориального Соглашения. Ход выполнения Соглашения и мероприятий по его реализации рассматривается на заседании Комиссии ежеквартально.</w:t>
      </w:r>
    </w:p>
    <w:p w:rsidR="003A48C2" w:rsidRPr="003A48C2" w:rsidRDefault="003A48C2" w:rsidP="003A48C2">
      <w:pPr>
        <w:ind w:firstLine="708"/>
        <w:jc w:val="both"/>
        <w:rPr>
          <w:sz w:val="28"/>
          <w:szCs w:val="28"/>
        </w:rPr>
      </w:pPr>
      <w:r w:rsidRPr="003A48C2">
        <w:rPr>
          <w:sz w:val="28"/>
          <w:szCs w:val="28"/>
        </w:rPr>
        <w:t xml:space="preserve">8. Изменения и дополнения в территориальное Соглашение вносятся по взаимному согласию сторон в порядке, определенном в Соглашении. </w:t>
      </w:r>
    </w:p>
    <w:p w:rsidR="003A48C2" w:rsidRPr="003A48C2" w:rsidRDefault="003A48C2" w:rsidP="003A48C2">
      <w:pPr>
        <w:ind w:firstLine="708"/>
        <w:jc w:val="both"/>
        <w:rPr>
          <w:sz w:val="28"/>
          <w:szCs w:val="28"/>
        </w:rPr>
      </w:pPr>
    </w:p>
    <w:p w:rsidR="003A48C2" w:rsidRPr="003A48C2" w:rsidRDefault="003A48C2" w:rsidP="003A48C2">
      <w:pPr>
        <w:ind w:firstLine="708"/>
        <w:jc w:val="both"/>
        <w:rPr>
          <w:sz w:val="28"/>
          <w:szCs w:val="28"/>
        </w:rPr>
      </w:pPr>
    </w:p>
    <w:p w:rsidR="003A48C2" w:rsidRDefault="003A48C2" w:rsidP="003A48C2">
      <w:pPr>
        <w:ind w:firstLine="708"/>
        <w:jc w:val="both"/>
        <w:rPr>
          <w:sz w:val="26"/>
        </w:rPr>
      </w:pPr>
    </w:p>
    <w:p w:rsidR="003A48C2" w:rsidRDefault="003A48C2" w:rsidP="003A48C2">
      <w:pPr>
        <w:ind w:firstLine="708"/>
        <w:jc w:val="both"/>
        <w:rPr>
          <w:sz w:val="26"/>
        </w:rPr>
      </w:pPr>
    </w:p>
    <w:p w:rsidR="003A48C2" w:rsidRDefault="003A48C2" w:rsidP="003A48C2">
      <w:pPr>
        <w:ind w:firstLine="708"/>
        <w:jc w:val="both"/>
        <w:rPr>
          <w:sz w:val="26"/>
        </w:rPr>
      </w:pPr>
    </w:p>
    <w:p w:rsidR="003A48C2" w:rsidRDefault="003A48C2" w:rsidP="003A48C2">
      <w:pPr>
        <w:ind w:firstLine="708"/>
        <w:jc w:val="both"/>
        <w:rPr>
          <w:sz w:val="26"/>
        </w:rPr>
      </w:pPr>
    </w:p>
    <w:p w:rsidR="008E14EF" w:rsidRPr="00F56BD8" w:rsidRDefault="008E14EF" w:rsidP="003A48C2">
      <w:pPr>
        <w:pStyle w:val="af5"/>
        <w:spacing w:after="0" w:line="240" w:lineRule="auto"/>
        <w:ind w:left="284"/>
        <w:jc w:val="center"/>
        <w:rPr>
          <w:sz w:val="27"/>
          <w:szCs w:val="27"/>
        </w:rPr>
      </w:pPr>
    </w:p>
    <w:sectPr w:rsidR="008E14EF" w:rsidRPr="00F56BD8" w:rsidSect="003A48C2">
      <w:headerReference w:type="default" r:id="rId12"/>
      <w:pgSz w:w="11906" w:h="16838"/>
      <w:pgMar w:top="1134" w:right="851" w:bottom="1134" w:left="1701" w:header="567" w:footer="0" w:gutter="0"/>
      <w:cols w:space="720"/>
      <w:formProt w:val="0"/>
      <w:titlePg/>
      <w:docGrid w:linePitch="272"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BC5" w:rsidRDefault="00635BC5" w:rsidP="009F0C62">
      <w:r>
        <w:separator/>
      </w:r>
    </w:p>
  </w:endnote>
  <w:endnote w:type="continuationSeparator" w:id="0">
    <w:p w:rsidR="00635BC5" w:rsidRDefault="00635BC5" w:rsidP="009F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BC5" w:rsidRDefault="00635BC5" w:rsidP="009F0C62">
      <w:r>
        <w:separator/>
      </w:r>
    </w:p>
  </w:footnote>
  <w:footnote w:type="continuationSeparator" w:id="0">
    <w:p w:rsidR="00635BC5" w:rsidRDefault="00635BC5" w:rsidP="009F0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759166"/>
      <w:docPartObj>
        <w:docPartGallery w:val="Page Numbers (Top of Page)"/>
        <w:docPartUnique/>
      </w:docPartObj>
    </w:sdtPr>
    <w:sdtEndPr/>
    <w:sdtContent>
      <w:p w:rsidR="00785D84" w:rsidRDefault="00D166B9">
        <w:pPr>
          <w:pStyle w:val="13"/>
          <w:jc w:val="center"/>
        </w:pPr>
        <w:r>
          <w:fldChar w:fldCharType="begin"/>
        </w:r>
        <w:r>
          <w:instrText>PAGE</w:instrText>
        </w:r>
        <w:r>
          <w:fldChar w:fldCharType="separate"/>
        </w:r>
        <w:r w:rsidR="00183E12">
          <w:rPr>
            <w:noProof/>
          </w:rPr>
          <w:t>9</w:t>
        </w:r>
        <w:r>
          <w:rPr>
            <w:noProof/>
          </w:rPr>
          <w:fldChar w:fldCharType="end"/>
        </w:r>
      </w:p>
    </w:sdtContent>
  </w:sdt>
  <w:p w:rsidR="00785D84" w:rsidRDefault="00785D84">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D428D"/>
    <w:multiLevelType w:val="hybridMultilevel"/>
    <w:tmpl w:val="BBBA4642"/>
    <w:lvl w:ilvl="0" w:tplc="0419000F">
      <w:start w:val="1"/>
      <w:numFmt w:val="decimal"/>
      <w:lvlText w:val="%1."/>
      <w:lvlJc w:val="left"/>
      <w:pPr>
        <w:tabs>
          <w:tab w:val="num" w:pos="720"/>
        </w:tabs>
        <w:ind w:left="720" w:hanging="360"/>
      </w:pPr>
      <w:rPr>
        <w:rFonts w:hint="default"/>
      </w:rPr>
    </w:lvl>
    <w:lvl w:ilvl="1" w:tplc="AE76991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9F0C62"/>
    <w:rsid w:val="00027D3E"/>
    <w:rsid w:val="0006553D"/>
    <w:rsid w:val="000E3500"/>
    <w:rsid w:val="000F6E88"/>
    <w:rsid w:val="001200DB"/>
    <w:rsid w:val="00124859"/>
    <w:rsid w:val="001444E8"/>
    <w:rsid w:val="001829F2"/>
    <w:rsid w:val="00183E12"/>
    <w:rsid w:val="001956BE"/>
    <w:rsid w:val="00196DD3"/>
    <w:rsid w:val="001C162D"/>
    <w:rsid w:val="00220F85"/>
    <w:rsid w:val="00231A3E"/>
    <w:rsid w:val="00232373"/>
    <w:rsid w:val="00233AE6"/>
    <w:rsid w:val="00273BDF"/>
    <w:rsid w:val="002832A7"/>
    <w:rsid w:val="002878D4"/>
    <w:rsid w:val="00293A1E"/>
    <w:rsid w:val="002A1591"/>
    <w:rsid w:val="002A3997"/>
    <w:rsid w:val="002C50E7"/>
    <w:rsid w:val="00311F18"/>
    <w:rsid w:val="00316ACB"/>
    <w:rsid w:val="0033175B"/>
    <w:rsid w:val="00331EB0"/>
    <w:rsid w:val="00336D84"/>
    <w:rsid w:val="0035094A"/>
    <w:rsid w:val="003605AB"/>
    <w:rsid w:val="0037529C"/>
    <w:rsid w:val="003A48C2"/>
    <w:rsid w:val="003E6327"/>
    <w:rsid w:val="003F718E"/>
    <w:rsid w:val="00401AE6"/>
    <w:rsid w:val="00426740"/>
    <w:rsid w:val="00442EA1"/>
    <w:rsid w:val="00443924"/>
    <w:rsid w:val="0045581A"/>
    <w:rsid w:val="00470A22"/>
    <w:rsid w:val="00473EEB"/>
    <w:rsid w:val="004A09F4"/>
    <w:rsid w:val="004A61BF"/>
    <w:rsid w:val="00500C10"/>
    <w:rsid w:val="005042E8"/>
    <w:rsid w:val="0051013B"/>
    <w:rsid w:val="00511151"/>
    <w:rsid w:val="00524CDA"/>
    <w:rsid w:val="00536015"/>
    <w:rsid w:val="00567BB7"/>
    <w:rsid w:val="0059175D"/>
    <w:rsid w:val="005A7C4A"/>
    <w:rsid w:val="00605089"/>
    <w:rsid w:val="0060520E"/>
    <w:rsid w:val="006176FC"/>
    <w:rsid w:val="006207D9"/>
    <w:rsid w:val="00625E05"/>
    <w:rsid w:val="00635BC5"/>
    <w:rsid w:val="0064741A"/>
    <w:rsid w:val="0065426B"/>
    <w:rsid w:val="00671639"/>
    <w:rsid w:val="007058F3"/>
    <w:rsid w:val="00752C73"/>
    <w:rsid w:val="00756F65"/>
    <w:rsid w:val="0076043E"/>
    <w:rsid w:val="00764FA9"/>
    <w:rsid w:val="00783D7D"/>
    <w:rsid w:val="00785D84"/>
    <w:rsid w:val="00792D6C"/>
    <w:rsid w:val="007A24FE"/>
    <w:rsid w:val="00804BA7"/>
    <w:rsid w:val="00826119"/>
    <w:rsid w:val="00830681"/>
    <w:rsid w:val="008E14EF"/>
    <w:rsid w:val="008F7AE2"/>
    <w:rsid w:val="00921245"/>
    <w:rsid w:val="009250AD"/>
    <w:rsid w:val="00960EA0"/>
    <w:rsid w:val="009671C5"/>
    <w:rsid w:val="009746F9"/>
    <w:rsid w:val="009775D7"/>
    <w:rsid w:val="0098035B"/>
    <w:rsid w:val="009908F2"/>
    <w:rsid w:val="0099362B"/>
    <w:rsid w:val="0099446A"/>
    <w:rsid w:val="009A5A5B"/>
    <w:rsid w:val="009A7833"/>
    <w:rsid w:val="009C2590"/>
    <w:rsid w:val="009C3380"/>
    <w:rsid w:val="009E072A"/>
    <w:rsid w:val="009F0C62"/>
    <w:rsid w:val="00A711CF"/>
    <w:rsid w:val="00A82E88"/>
    <w:rsid w:val="00A9788E"/>
    <w:rsid w:val="00AA1857"/>
    <w:rsid w:val="00AB2F88"/>
    <w:rsid w:val="00AC2EF6"/>
    <w:rsid w:val="00AD2DFC"/>
    <w:rsid w:val="00AF4524"/>
    <w:rsid w:val="00AF5855"/>
    <w:rsid w:val="00B1277C"/>
    <w:rsid w:val="00B17204"/>
    <w:rsid w:val="00B17AD1"/>
    <w:rsid w:val="00B403DE"/>
    <w:rsid w:val="00B53802"/>
    <w:rsid w:val="00B62D53"/>
    <w:rsid w:val="00B67A40"/>
    <w:rsid w:val="00B80B03"/>
    <w:rsid w:val="00B959B3"/>
    <w:rsid w:val="00BB20A8"/>
    <w:rsid w:val="00BB3FF7"/>
    <w:rsid w:val="00BB4171"/>
    <w:rsid w:val="00BF35EA"/>
    <w:rsid w:val="00BF57DB"/>
    <w:rsid w:val="00C26538"/>
    <w:rsid w:val="00C62A93"/>
    <w:rsid w:val="00C85D7E"/>
    <w:rsid w:val="00CB5726"/>
    <w:rsid w:val="00CC1D2F"/>
    <w:rsid w:val="00CD2CD5"/>
    <w:rsid w:val="00CE02D5"/>
    <w:rsid w:val="00D166B9"/>
    <w:rsid w:val="00D3439D"/>
    <w:rsid w:val="00D353A3"/>
    <w:rsid w:val="00D36FB5"/>
    <w:rsid w:val="00D44BDC"/>
    <w:rsid w:val="00D77809"/>
    <w:rsid w:val="00D85719"/>
    <w:rsid w:val="00D91115"/>
    <w:rsid w:val="00DA6C3F"/>
    <w:rsid w:val="00DC53B9"/>
    <w:rsid w:val="00DF4324"/>
    <w:rsid w:val="00DF5446"/>
    <w:rsid w:val="00E0209B"/>
    <w:rsid w:val="00E102A3"/>
    <w:rsid w:val="00E10788"/>
    <w:rsid w:val="00E145CA"/>
    <w:rsid w:val="00E271FB"/>
    <w:rsid w:val="00E36BE4"/>
    <w:rsid w:val="00E37CAB"/>
    <w:rsid w:val="00E42546"/>
    <w:rsid w:val="00E47781"/>
    <w:rsid w:val="00E60F3D"/>
    <w:rsid w:val="00EB7AB6"/>
    <w:rsid w:val="00EC0A51"/>
    <w:rsid w:val="00F0751A"/>
    <w:rsid w:val="00F35E01"/>
    <w:rsid w:val="00F4294B"/>
    <w:rsid w:val="00F56BD8"/>
    <w:rsid w:val="00F74826"/>
    <w:rsid w:val="00F77C15"/>
    <w:rsid w:val="00F81B91"/>
    <w:rsid w:val="00FC368E"/>
    <w:rsid w:val="00FE7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 w:val="24"/>
        <w:szCs w:val="24"/>
        <w:lang w:val="ru-RU" w:eastAsia="zh-CN" w:bidi="hi-I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72C0"/>
    <w:rPr>
      <w:rFonts w:ascii="Times New Roman" w:eastAsia="Times New Roman" w:hAnsi="Times New Roman" w:cs="Times New Roman"/>
      <w:kern w:val="0"/>
      <w:sz w:val="20"/>
      <w:szCs w:val="20"/>
      <w:lang w:eastAsia="ru-RU" w:bidi="ar-SA"/>
    </w:rPr>
  </w:style>
  <w:style w:type="paragraph" w:styleId="1">
    <w:name w:val="heading 1"/>
    <w:basedOn w:val="a"/>
    <w:next w:val="a"/>
    <w:qFormat/>
    <w:rsid w:val="008E14EF"/>
    <w:pPr>
      <w:keepNext/>
      <w:jc w:val="center"/>
      <w:outlineLvl w:val="0"/>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0"/>
    <w:qFormat/>
    <w:rsid w:val="007F616F"/>
    <w:pPr>
      <w:keepNext/>
      <w:outlineLvl w:val="0"/>
    </w:pPr>
    <w:rPr>
      <w:sz w:val="24"/>
    </w:rPr>
  </w:style>
  <w:style w:type="paragraph" w:customStyle="1" w:styleId="21">
    <w:name w:val="Заголовок 21"/>
    <w:basedOn w:val="a"/>
    <w:next w:val="a"/>
    <w:qFormat/>
    <w:rsid w:val="007F616F"/>
    <w:pPr>
      <w:keepNext/>
      <w:outlineLvl w:val="1"/>
    </w:pPr>
    <w:rPr>
      <w:sz w:val="28"/>
    </w:rPr>
  </w:style>
  <w:style w:type="paragraph" w:customStyle="1" w:styleId="31">
    <w:name w:val="Заголовок 31"/>
    <w:basedOn w:val="a"/>
    <w:next w:val="a"/>
    <w:qFormat/>
    <w:rsid w:val="007F616F"/>
    <w:pPr>
      <w:keepNext/>
      <w:jc w:val="center"/>
      <w:outlineLvl w:val="2"/>
    </w:pPr>
    <w:rPr>
      <w:b/>
      <w:sz w:val="32"/>
    </w:rPr>
  </w:style>
  <w:style w:type="character" w:customStyle="1" w:styleId="a3">
    <w:name w:val="Верхний колонтитул Знак"/>
    <w:basedOn w:val="a0"/>
    <w:uiPriority w:val="99"/>
    <w:qFormat/>
    <w:rsid w:val="00BC6B85"/>
  </w:style>
  <w:style w:type="character" w:customStyle="1" w:styleId="a4">
    <w:name w:val="Нижний колонтитул Знак"/>
    <w:basedOn w:val="a0"/>
    <w:qFormat/>
    <w:rsid w:val="00BC6B85"/>
  </w:style>
  <w:style w:type="character" w:customStyle="1" w:styleId="10">
    <w:name w:val="Заголовок 1 Знак"/>
    <w:basedOn w:val="a0"/>
    <w:link w:val="11"/>
    <w:qFormat/>
    <w:rsid w:val="000C7B71"/>
    <w:rPr>
      <w:sz w:val="24"/>
    </w:rPr>
  </w:style>
  <w:style w:type="character" w:customStyle="1" w:styleId="210">
    <w:name w:val="Основной текст 2 Знак1"/>
    <w:basedOn w:val="a0"/>
    <w:link w:val="2"/>
    <w:qFormat/>
    <w:rsid w:val="000C7B71"/>
    <w:rPr>
      <w:sz w:val="28"/>
    </w:rPr>
  </w:style>
  <w:style w:type="character" w:customStyle="1" w:styleId="a5">
    <w:name w:val="Основной текст Знак"/>
    <w:basedOn w:val="a0"/>
    <w:qFormat/>
    <w:rsid w:val="000C7B71"/>
    <w:rPr>
      <w:sz w:val="28"/>
    </w:rPr>
  </w:style>
  <w:style w:type="character" w:customStyle="1" w:styleId="20">
    <w:name w:val="Основной текст 2 Знак"/>
    <w:basedOn w:val="a0"/>
    <w:link w:val="20"/>
    <w:qFormat/>
    <w:rsid w:val="000C7B71"/>
  </w:style>
  <w:style w:type="character" w:customStyle="1" w:styleId="-">
    <w:name w:val="Интернет-ссылка"/>
    <w:basedOn w:val="a0"/>
    <w:rsid w:val="00B97164"/>
    <w:rPr>
      <w:color w:val="0000FF" w:themeColor="hyperlink"/>
      <w:u w:val="single"/>
    </w:rPr>
  </w:style>
  <w:style w:type="character" w:customStyle="1" w:styleId="a6">
    <w:name w:val="Текст выноски Знак"/>
    <w:basedOn w:val="a0"/>
    <w:qFormat/>
    <w:rsid w:val="00560AEE"/>
    <w:rPr>
      <w:rFonts w:ascii="Tahoma" w:hAnsi="Tahoma" w:cs="Tahoma"/>
      <w:sz w:val="16"/>
      <w:szCs w:val="16"/>
    </w:rPr>
  </w:style>
  <w:style w:type="paragraph" w:customStyle="1" w:styleId="a7">
    <w:name w:val="Заголовок"/>
    <w:basedOn w:val="a"/>
    <w:next w:val="a8"/>
    <w:qFormat/>
    <w:rsid w:val="009F0C62"/>
    <w:pPr>
      <w:keepNext/>
      <w:spacing w:before="240" w:after="120"/>
    </w:pPr>
    <w:rPr>
      <w:rFonts w:ascii="Liberation Sans" w:eastAsia="Microsoft YaHei" w:hAnsi="Liberation Sans" w:cs="Mangal"/>
      <w:sz w:val="28"/>
      <w:szCs w:val="28"/>
    </w:rPr>
  </w:style>
  <w:style w:type="paragraph" w:styleId="a8">
    <w:name w:val="Body Text"/>
    <w:basedOn w:val="a"/>
    <w:rsid w:val="007F616F"/>
    <w:rPr>
      <w:sz w:val="28"/>
    </w:rPr>
  </w:style>
  <w:style w:type="paragraph" w:styleId="a9">
    <w:name w:val="List"/>
    <w:basedOn w:val="a8"/>
    <w:rsid w:val="009F0C62"/>
    <w:rPr>
      <w:rFonts w:cs="Mangal"/>
    </w:rPr>
  </w:style>
  <w:style w:type="paragraph" w:customStyle="1" w:styleId="12">
    <w:name w:val="Название объекта1"/>
    <w:basedOn w:val="a"/>
    <w:qFormat/>
    <w:rsid w:val="009F0C62"/>
    <w:pPr>
      <w:suppressLineNumbers/>
      <w:spacing w:before="120" w:after="120"/>
    </w:pPr>
    <w:rPr>
      <w:rFonts w:cs="Arial"/>
      <w:i/>
      <w:iCs/>
      <w:sz w:val="24"/>
      <w:szCs w:val="24"/>
    </w:rPr>
  </w:style>
  <w:style w:type="paragraph" w:styleId="aa">
    <w:name w:val="index heading"/>
    <w:basedOn w:val="a"/>
    <w:qFormat/>
    <w:rsid w:val="009F0C62"/>
    <w:pPr>
      <w:suppressLineNumbers/>
    </w:pPr>
    <w:rPr>
      <w:rFonts w:cs="Mangal"/>
    </w:rPr>
  </w:style>
  <w:style w:type="paragraph" w:styleId="ab">
    <w:name w:val="caption"/>
    <w:basedOn w:val="a"/>
    <w:qFormat/>
    <w:rsid w:val="009F0C62"/>
    <w:pPr>
      <w:suppressLineNumbers/>
      <w:spacing w:before="120" w:after="120"/>
    </w:pPr>
    <w:rPr>
      <w:rFonts w:cs="Mangal"/>
      <w:i/>
      <w:iCs/>
      <w:sz w:val="24"/>
      <w:szCs w:val="24"/>
    </w:rPr>
  </w:style>
  <w:style w:type="paragraph" w:styleId="2">
    <w:name w:val="Body Text 2"/>
    <w:basedOn w:val="a"/>
    <w:link w:val="210"/>
    <w:qFormat/>
    <w:rsid w:val="007F616F"/>
    <w:pPr>
      <w:spacing w:after="120" w:line="480" w:lineRule="auto"/>
    </w:pPr>
  </w:style>
  <w:style w:type="paragraph" w:customStyle="1" w:styleId="ac">
    <w:name w:val="Верхний и нижний колонтитулы"/>
    <w:basedOn w:val="a"/>
    <w:qFormat/>
    <w:rsid w:val="009F0C62"/>
  </w:style>
  <w:style w:type="paragraph" w:customStyle="1" w:styleId="13">
    <w:name w:val="Верхний колонтитул1"/>
    <w:basedOn w:val="a"/>
    <w:uiPriority w:val="99"/>
    <w:rsid w:val="00BC6B85"/>
    <w:pPr>
      <w:tabs>
        <w:tab w:val="center" w:pos="4677"/>
        <w:tab w:val="right" w:pos="9355"/>
      </w:tabs>
    </w:pPr>
  </w:style>
  <w:style w:type="paragraph" w:customStyle="1" w:styleId="14">
    <w:name w:val="Нижний колонтитул1"/>
    <w:basedOn w:val="a"/>
    <w:rsid w:val="00BC6B85"/>
    <w:pPr>
      <w:tabs>
        <w:tab w:val="center" w:pos="4677"/>
        <w:tab w:val="right" w:pos="9355"/>
      </w:tabs>
    </w:pPr>
  </w:style>
  <w:style w:type="paragraph" w:styleId="ad">
    <w:name w:val="List Paragraph"/>
    <w:basedOn w:val="a"/>
    <w:uiPriority w:val="1"/>
    <w:qFormat/>
    <w:rsid w:val="000B0640"/>
    <w:pPr>
      <w:ind w:left="720"/>
      <w:contextualSpacing/>
    </w:pPr>
  </w:style>
  <w:style w:type="paragraph" w:styleId="ae">
    <w:name w:val="Balloon Text"/>
    <w:basedOn w:val="a"/>
    <w:qFormat/>
    <w:rsid w:val="00560AEE"/>
    <w:rPr>
      <w:rFonts w:ascii="Tahoma" w:hAnsi="Tahoma" w:cs="Tahoma"/>
      <w:sz w:val="16"/>
      <w:szCs w:val="16"/>
    </w:rPr>
  </w:style>
  <w:style w:type="table" w:styleId="af">
    <w:name w:val="Table Grid"/>
    <w:basedOn w:val="a1"/>
    <w:rsid w:val="007F61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uiPriority w:val="99"/>
    <w:rsid w:val="00336D84"/>
    <w:rPr>
      <w:color w:val="0000FF"/>
      <w:u w:val="single"/>
    </w:rPr>
  </w:style>
  <w:style w:type="paragraph" w:customStyle="1" w:styleId="af1">
    <w:name w:val="Заголовок статьи"/>
    <w:basedOn w:val="a"/>
    <w:next w:val="a"/>
    <w:uiPriority w:val="99"/>
    <w:rsid w:val="00336D84"/>
    <w:pPr>
      <w:widowControl w:val="0"/>
      <w:autoSpaceDE w:val="0"/>
      <w:autoSpaceDN w:val="0"/>
      <w:adjustRightInd w:val="0"/>
      <w:ind w:left="1612" w:hanging="892"/>
      <w:jc w:val="both"/>
    </w:pPr>
    <w:rPr>
      <w:rFonts w:ascii="Arial" w:hAnsi="Arial"/>
      <w:sz w:val="24"/>
      <w:szCs w:val="24"/>
    </w:rPr>
  </w:style>
  <w:style w:type="character" w:customStyle="1" w:styleId="af2">
    <w:name w:val="Гипертекстовая ссылка"/>
    <w:uiPriority w:val="99"/>
    <w:rsid w:val="00336D84"/>
    <w:rPr>
      <w:color w:val="008000"/>
    </w:rPr>
  </w:style>
  <w:style w:type="paragraph" w:styleId="af3">
    <w:name w:val="Normal (Web)"/>
    <w:basedOn w:val="a"/>
    <w:link w:val="af4"/>
    <w:uiPriority w:val="99"/>
    <w:unhideWhenUsed/>
    <w:rsid w:val="0065426B"/>
    <w:pPr>
      <w:spacing w:before="100" w:beforeAutospacing="1" w:after="100" w:afterAutospacing="1"/>
    </w:pPr>
    <w:rPr>
      <w:sz w:val="24"/>
      <w:szCs w:val="24"/>
    </w:rPr>
  </w:style>
  <w:style w:type="character" w:customStyle="1" w:styleId="15">
    <w:name w:val="Гиперссылка1"/>
    <w:basedOn w:val="a0"/>
    <w:rsid w:val="0065426B"/>
  </w:style>
  <w:style w:type="paragraph" w:customStyle="1" w:styleId="constitle">
    <w:name w:val="constitle"/>
    <w:basedOn w:val="a"/>
    <w:rsid w:val="006207D9"/>
    <w:pPr>
      <w:spacing w:before="100" w:beforeAutospacing="1" w:after="100" w:afterAutospacing="1"/>
    </w:pPr>
    <w:rPr>
      <w:sz w:val="24"/>
      <w:szCs w:val="24"/>
    </w:rPr>
  </w:style>
  <w:style w:type="paragraph" w:customStyle="1" w:styleId="consplustitle">
    <w:name w:val="consplustitle"/>
    <w:basedOn w:val="a"/>
    <w:rsid w:val="006207D9"/>
    <w:pPr>
      <w:spacing w:before="100" w:beforeAutospacing="1" w:after="100" w:afterAutospacing="1"/>
    </w:pPr>
    <w:rPr>
      <w:sz w:val="24"/>
      <w:szCs w:val="24"/>
    </w:rPr>
  </w:style>
  <w:style w:type="paragraph" w:customStyle="1" w:styleId="style9">
    <w:name w:val="style9"/>
    <w:basedOn w:val="a"/>
    <w:rsid w:val="00311F18"/>
    <w:pPr>
      <w:spacing w:before="100" w:beforeAutospacing="1" w:after="100" w:afterAutospacing="1"/>
    </w:pPr>
    <w:rPr>
      <w:sz w:val="24"/>
      <w:szCs w:val="24"/>
    </w:rPr>
  </w:style>
  <w:style w:type="character" w:customStyle="1" w:styleId="fontstyle102">
    <w:name w:val="fontstyle102"/>
    <w:basedOn w:val="a0"/>
    <w:rsid w:val="00311F18"/>
  </w:style>
  <w:style w:type="paragraph" w:customStyle="1" w:styleId="consplusnormal">
    <w:name w:val="consplusnormal"/>
    <w:basedOn w:val="a"/>
    <w:rsid w:val="00826119"/>
    <w:pPr>
      <w:spacing w:before="100" w:beforeAutospacing="1" w:after="100" w:afterAutospacing="1"/>
    </w:pPr>
    <w:rPr>
      <w:sz w:val="24"/>
      <w:szCs w:val="24"/>
    </w:rPr>
  </w:style>
  <w:style w:type="paragraph" w:customStyle="1" w:styleId="balloontext">
    <w:name w:val="balloontext"/>
    <w:basedOn w:val="a"/>
    <w:rsid w:val="002A3997"/>
    <w:pPr>
      <w:spacing w:before="100" w:beforeAutospacing="1" w:after="100" w:afterAutospacing="1"/>
    </w:pPr>
    <w:rPr>
      <w:sz w:val="24"/>
      <w:szCs w:val="24"/>
    </w:rPr>
  </w:style>
  <w:style w:type="paragraph" w:customStyle="1" w:styleId="ConsPlusTitle0">
    <w:name w:val="ConsPlusTitle"/>
    <w:basedOn w:val="a"/>
    <w:next w:val="a"/>
    <w:link w:val="ConsPlusTitle1"/>
    <w:qFormat/>
    <w:rsid w:val="00A711CF"/>
    <w:pPr>
      <w:widowControl w:val="0"/>
      <w:suppressAutoHyphens/>
      <w:autoSpaceDE w:val="0"/>
    </w:pPr>
    <w:rPr>
      <w:rFonts w:ascii="Arial" w:eastAsia="Arial" w:hAnsi="Arial" w:cs="Arial"/>
      <w:b/>
      <w:bCs/>
      <w:lang w:eastAsia="zh-CN" w:bidi="ru-RU"/>
    </w:rPr>
  </w:style>
  <w:style w:type="character" w:customStyle="1" w:styleId="ConsPlusTitle1">
    <w:name w:val="ConsPlusTitle Знак"/>
    <w:link w:val="ConsPlusTitle0"/>
    <w:uiPriority w:val="99"/>
    <w:locked/>
    <w:rsid w:val="00A711CF"/>
    <w:rPr>
      <w:rFonts w:ascii="Arial" w:eastAsia="Arial" w:hAnsi="Arial"/>
      <w:b/>
      <w:bCs/>
      <w:kern w:val="0"/>
      <w:sz w:val="20"/>
      <w:szCs w:val="20"/>
      <w:lang w:bidi="ru-RU"/>
    </w:rPr>
  </w:style>
  <w:style w:type="paragraph" w:styleId="af5">
    <w:name w:val="Body Text Indent"/>
    <w:basedOn w:val="a"/>
    <w:link w:val="af6"/>
    <w:uiPriority w:val="99"/>
    <w:unhideWhenUsed/>
    <w:rsid w:val="00567BB7"/>
    <w:pPr>
      <w:spacing w:after="120" w:line="264" w:lineRule="auto"/>
      <w:ind w:left="283"/>
    </w:pPr>
    <w:rPr>
      <w:rFonts w:asciiTheme="minorHAnsi" w:hAnsiTheme="minorHAnsi"/>
      <w:color w:val="000000"/>
      <w:sz w:val="22"/>
    </w:rPr>
  </w:style>
  <w:style w:type="character" w:customStyle="1" w:styleId="af6">
    <w:name w:val="Основной текст с отступом Знак"/>
    <w:basedOn w:val="a0"/>
    <w:link w:val="af5"/>
    <w:uiPriority w:val="99"/>
    <w:rsid w:val="00567BB7"/>
    <w:rPr>
      <w:rFonts w:asciiTheme="minorHAnsi" w:eastAsia="Times New Roman" w:hAnsiTheme="minorHAnsi" w:cs="Times New Roman"/>
      <w:color w:val="000000"/>
      <w:kern w:val="0"/>
      <w:sz w:val="22"/>
      <w:szCs w:val="20"/>
      <w:lang w:eastAsia="ru-RU" w:bidi="ar-SA"/>
    </w:rPr>
  </w:style>
  <w:style w:type="paragraph" w:customStyle="1" w:styleId="ConsPlusNormal0">
    <w:name w:val="ConsPlusNormal"/>
    <w:link w:val="ConsPlusNormal1"/>
    <w:qFormat/>
    <w:rsid w:val="008E14EF"/>
    <w:pPr>
      <w:widowControl w:val="0"/>
      <w:suppressAutoHyphens/>
      <w:ind w:firstLine="720"/>
    </w:pPr>
    <w:rPr>
      <w:rFonts w:ascii="Arial" w:eastAsia="Times New Roman" w:hAnsi="Arial"/>
      <w:kern w:val="0"/>
      <w:sz w:val="20"/>
      <w:szCs w:val="20"/>
      <w:lang w:eastAsia="ru-RU" w:bidi="ar-SA"/>
    </w:rPr>
  </w:style>
  <w:style w:type="character" w:customStyle="1" w:styleId="110">
    <w:name w:val="Заголовок 1 Знак1"/>
    <w:basedOn w:val="a0"/>
    <w:rsid w:val="008E14EF"/>
    <w:rPr>
      <w:rFonts w:asciiTheme="majorHAnsi" w:eastAsiaTheme="majorEastAsia" w:hAnsiTheme="majorHAnsi" w:cstheme="majorBidi"/>
      <w:b/>
      <w:bCs/>
      <w:color w:val="365F91" w:themeColor="accent1" w:themeShade="BF"/>
      <w:kern w:val="0"/>
      <w:sz w:val="28"/>
      <w:szCs w:val="28"/>
      <w:lang w:eastAsia="ru-RU" w:bidi="ar-SA"/>
    </w:rPr>
  </w:style>
  <w:style w:type="paragraph" w:customStyle="1" w:styleId="Bodytext2">
    <w:name w:val="Body text (2)"/>
    <w:basedOn w:val="a"/>
    <w:qFormat/>
    <w:rsid w:val="008E14EF"/>
    <w:pPr>
      <w:widowControl w:val="0"/>
      <w:shd w:val="clear" w:color="auto" w:fill="FFFFFF"/>
      <w:spacing w:after="240" w:line="0" w:lineRule="atLeast"/>
      <w:jc w:val="center"/>
    </w:pPr>
    <w:rPr>
      <w:sz w:val="26"/>
      <w:szCs w:val="26"/>
    </w:rPr>
  </w:style>
  <w:style w:type="character" w:customStyle="1" w:styleId="ConsPlusNormal1">
    <w:name w:val="ConsPlusNormal1"/>
    <w:link w:val="ConsPlusNormal0"/>
    <w:rsid w:val="00E0209B"/>
    <w:rPr>
      <w:rFonts w:ascii="Arial" w:eastAsia="Times New Roman" w:hAnsi="Arial"/>
      <w:kern w:val="0"/>
      <w:sz w:val="20"/>
      <w:szCs w:val="20"/>
      <w:lang w:eastAsia="ru-RU" w:bidi="ar-SA"/>
    </w:rPr>
  </w:style>
  <w:style w:type="character" w:customStyle="1" w:styleId="af4">
    <w:name w:val="Обычный (веб) Знак"/>
    <w:link w:val="af3"/>
    <w:uiPriority w:val="99"/>
    <w:rsid w:val="00E0209B"/>
    <w:rPr>
      <w:rFonts w:ascii="Times New Roman" w:eastAsia="Times New Roman" w:hAnsi="Times New Roman" w:cs="Times New Roman"/>
      <w:kern w:val="0"/>
      <w:lang w:eastAsia="ru-RU" w:bidi="ar-SA"/>
    </w:rPr>
  </w:style>
  <w:style w:type="paragraph" w:customStyle="1" w:styleId="16">
    <w:name w:val="Текст1"/>
    <w:basedOn w:val="a"/>
    <w:rsid w:val="003A48C2"/>
    <w:pPr>
      <w:suppressAutoHyphens/>
    </w:pPr>
    <w:rPr>
      <w:rFonts w:ascii="Courier New" w:hAnsi="Courier New" w:cs="Courier New"/>
      <w:lang w:eastAsia="zh-CN"/>
    </w:rPr>
  </w:style>
  <w:style w:type="paragraph" w:customStyle="1" w:styleId="211">
    <w:name w:val="Основной текст 21"/>
    <w:basedOn w:val="a"/>
    <w:rsid w:val="003A48C2"/>
    <w:pPr>
      <w:suppressAutoHyphens/>
      <w:jc w:val="both"/>
    </w:pPr>
    <w:rPr>
      <w:rFonts w:eastAsia="MS Mincho"/>
      <w:sz w:val="28"/>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1310">
      <w:bodyDiv w:val="1"/>
      <w:marLeft w:val="0"/>
      <w:marRight w:val="0"/>
      <w:marTop w:val="0"/>
      <w:marBottom w:val="0"/>
      <w:divBdr>
        <w:top w:val="none" w:sz="0" w:space="0" w:color="auto"/>
        <w:left w:val="none" w:sz="0" w:space="0" w:color="auto"/>
        <w:bottom w:val="none" w:sz="0" w:space="0" w:color="auto"/>
        <w:right w:val="none" w:sz="0" w:space="0" w:color="auto"/>
      </w:divBdr>
    </w:div>
    <w:div w:id="113643343">
      <w:bodyDiv w:val="1"/>
      <w:marLeft w:val="0"/>
      <w:marRight w:val="0"/>
      <w:marTop w:val="0"/>
      <w:marBottom w:val="0"/>
      <w:divBdr>
        <w:top w:val="none" w:sz="0" w:space="0" w:color="auto"/>
        <w:left w:val="none" w:sz="0" w:space="0" w:color="auto"/>
        <w:bottom w:val="none" w:sz="0" w:space="0" w:color="auto"/>
        <w:right w:val="none" w:sz="0" w:space="0" w:color="auto"/>
      </w:divBdr>
    </w:div>
    <w:div w:id="157120357">
      <w:bodyDiv w:val="1"/>
      <w:marLeft w:val="0"/>
      <w:marRight w:val="0"/>
      <w:marTop w:val="0"/>
      <w:marBottom w:val="0"/>
      <w:divBdr>
        <w:top w:val="none" w:sz="0" w:space="0" w:color="auto"/>
        <w:left w:val="none" w:sz="0" w:space="0" w:color="auto"/>
        <w:bottom w:val="none" w:sz="0" w:space="0" w:color="auto"/>
        <w:right w:val="none" w:sz="0" w:space="0" w:color="auto"/>
      </w:divBdr>
    </w:div>
    <w:div w:id="235020744">
      <w:bodyDiv w:val="1"/>
      <w:marLeft w:val="0"/>
      <w:marRight w:val="0"/>
      <w:marTop w:val="0"/>
      <w:marBottom w:val="0"/>
      <w:divBdr>
        <w:top w:val="none" w:sz="0" w:space="0" w:color="auto"/>
        <w:left w:val="none" w:sz="0" w:space="0" w:color="auto"/>
        <w:bottom w:val="none" w:sz="0" w:space="0" w:color="auto"/>
        <w:right w:val="none" w:sz="0" w:space="0" w:color="auto"/>
      </w:divBdr>
    </w:div>
    <w:div w:id="281115323">
      <w:bodyDiv w:val="1"/>
      <w:marLeft w:val="0"/>
      <w:marRight w:val="0"/>
      <w:marTop w:val="0"/>
      <w:marBottom w:val="0"/>
      <w:divBdr>
        <w:top w:val="none" w:sz="0" w:space="0" w:color="auto"/>
        <w:left w:val="none" w:sz="0" w:space="0" w:color="auto"/>
        <w:bottom w:val="none" w:sz="0" w:space="0" w:color="auto"/>
        <w:right w:val="none" w:sz="0" w:space="0" w:color="auto"/>
      </w:divBdr>
    </w:div>
    <w:div w:id="632059086">
      <w:bodyDiv w:val="1"/>
      <w:marLeft w:val="0"/>
      <w:marRight w:val="0"/>
      <w:marTop w:val="0"/>
      <w:marBottom w:val="0"/>
      <w:divBdr>
        <w:top w:val="none" w:sz="0" w:space="0" w:color="auto"/>
        <w:left w:val="none" w:sz="0" w:space="0" w:color="auto"/>
        <w:bottom w:val="none" w:sz="0" w:space="0" w:color="auto"/>
        <w:right w:val="none" w:sz="0" w:space="0" w:color="auto"/>
      </w:divBdr>
    </w:div>
    <w:div w:id="742727448">
      <w:bodyDiv w:val="1"/>
      <w:marLeft w:val="0"/>
      <w:marRight w:val="0"/>
      <w:marTop w:val="0"/>
      <w:marBottom w:val="0"/>
      <w:divBdr>
        <w:top w:val="none" w:sz="0" w:space="0" w:color="auto"/>
        <w:left w:val="none" w:sz="0" w:space="0" w:color="auto"/>
        <w:bottom w:val="none" w:sz="0" w:space="0" w:color="auto"/>
        <w:right w:val="none" w:sz="0" w:space="0" w:color="auto"/>
      </w:divBdr>
    </w:div>
    <w:div w:id="751581983">
      <w:bodyDiv w:val="1"/>
      <w:marLeft w:val="0"/>
      <w:marRight w:val="0"/>
      <w:marTop w:val="0"/>
      <w:marBottom w:val="0"/>
      <w:divBdr>
        <w:top w:val="none" w:sz="0" w:space="0" w:color="auto"/>
        <w:left w:val="none" w:sz="0" w:space="0" w:color="auto"/>
        <w:bottom w:val="none" w:sz="0" w:space="0" w:color="auto"/>
        <w:right w:val="none" w:sz="0" w:space="0" w:color="auto"/>
      </w:divBdr>
    </w:div>
    <w:div w:id="802309214">
      <w:bodyDiv w:val="1"/>
      <w:marLeft w:val="0"/>
      <w:marRight w:val="0"/>
      <w:marTop w:val="0"/>
      <w:marBottom w:val="0"/>
      <w:divBdr>
        <w:top w:val="none" w:sz="0" w:space="0" w:color="auto"/>
        <w:left w:val="none" w:sz="0" w:space="0" w:color="auto"/>
        <w:bottom w:val="none" w:sz="0" w:space="0" w:color="auto"/>
        <w:right w:val="none" w:sz="0" w:space="0" w:color="auto"/>
      </w:divBdr>
    </w:div>
    <w:div w:id="862326487">
      <w:bodyDiv w:val="1"/>
      <w:marLeft w:val="0"/>
      <w:marRight w:val="0"/>
      <w:marTop w:val="0"/>
      <w:marBottom w:val="0"/>
      <w:divBdr>
        <w:top w:val="none" w:sz="0" w:space="0" w:color="auto"/>
        <w:left w:val="none" w:sz="0" w:space="0" w:color="auto"/>
        <w:bottom w:val="none" w:sz="0" w:space="0" w:color="auto"/>
        <w:right w:val="none" w:sz="0" w:space="0" w:color="auto"/>
      </w:divBdr>
    </w:div>
    <w:div w:id="865754870">
      <w:bodyDiv w:val="1"/>
      <w:marLeft w:val="0"/>
      <w:marRight w:val="0"/>
      <w:marTop w:val="0"/>
      <w:marBottom w:val="0"/>
      <w:divBdr>
        <w:top w:val="none" w:sz="0" w:space="0" w:color="auto"/>
        <w:left w:val="none" w:sz="0" w:space="0" w:color="auto"/>
        <w:bottom w:val="none" w:sz="0" w:space="0" w:color="auto"/>
        <w:right w:val="none" w:sz="0" w:space="0" w:color="auto"/>
      </w:divBdr>
    </w:div>
    <w:div w:id="906036567">
      <w:bodyDiv w:val="1"/>
      <w:marLeft w:val="0"/>
      <w:marRight w:val="0"/>
      <w:marTop w:val="0"/>
      <w:marBottom w:val="0"/>
      <w:divBdr>
        <w:top w:val="none" w:sz="0" w:space="0" w:color="auto"/>
        <w:left w:val="none" w:sz="0" w:space="0" w:color="auto"/>
        <w:bottom w:val="none" w:sz="0" w:space="0" w:color="auto"/>
        <w:right w:val="none" w:sz="0" w:space="0" w:color="auto"/>
      </w:divBdr>
    </w:div>
    <w:div w:id="941449242">
      <w:bodyDiv w:val="1"/>
      <w:marLeft w:val="0"/>
      <w:marRight w:val="0"/>
      <w:marTop w:val="0"/>
      <w:marBottom w:val="0"/>
      <w:divBdr>
        <w:top w:val="none" w:sz="0" w:space="0" w:color="auto"/>
        <w:left w:val="none" w:sz="0" w:space="0" w:color="auto"/>
        <w:bottom w:val="none" w:sz="0" w:space="0" w:color="auto"/>
        <w:right w:val="none" w:sz="0" w:space="0" w:color="auto"/>
      </w:divBdr>
    </w:div>
    <w:div w:id="977302241">
      <w:bodyDiv w:val="1"/>
      <w:marLeft w:val="0"/>
      <w:marRight w:val="0"/>
      <w:marTop w:val="0"/>
      <w:marBottom w:val="0"/>
      <w:divBdr>
        <w:top w:val="none" w:sz="0" w:space="0" w:color="auto"/>
        <w:left w:val="none" w:sz="0" w:space="0" w:color="auto"/>
        <w:bottom w:val="none" w:sz="0" w:space="0" w:color="auto"/>
        <w:right w:val="none" w:sz="0" w:space="0" w:color="auto"/>
      </w:divBdr>
    </w:div>
    <w:div w:id="1104112689">
      <w:bodyDiv w:val="1"/>
      <w:marLeft w:val="0"/>
      <w:marRight w:val="0"/>
      <w:marTop w:val="0"/>
      <w:marBottom w:val="0"/>
      <w:divBdr>
        <w:top w:val="none" w:sz="0" w:space="0" w:color="auto"/>
        <w:left w:val="none" w:sz="0" w:space="0" w:color="auto"/>
        <w:bottom w:val="none" w:sz="0" w:space="0" w:color="auto"/>
        <w:right w:val="none" w:sz="0" w:space="0" w:color="auto"/>
      </w:divBdr>
    </w:div>
    <w:div w:id="1281455643">
      <w:bodyDiv w:val="1"/>
      <w:marLeft w:val="0"/>
      <w:marRight w:val="0"/>
      <w:marTop w:val="0"/>
      <w:marBottom w:val="0"/>
      <w:divBdr>
        <w:top w:val="none" w:sz="0" w:space="0" w:color="auto"/>
        <w:left w:val="none" w:sz="0" w:space="0" w:color="auto"/>
        <w:bottom w:val="none" w:sz="0" w:space="0" w:color="auto"/>
        <w:right w:val="none" w:sz="0" w:space="0" w:color="auto"/>
      </w:divBdr>
    </w:div>
    <w:div w:id="1344239690">
      <w:bodyDiv w:val="1"/>
      <w:marLeft w:val="0"/>
      <w:marRight w:val="0"/>
      <w:marTop w:val="0"/>
      <w:marBottom w:val="0"/>
      <w:divBdr>
        <w:top w:val="none" w:sz="0" w:space="0" w:color="auto"/>
        <w:left w:val="none" w:sz="0" w:space="0" w:color="auto"/>
        <w:bottom w:val="none" w:sz="0" w:space="0" w:color="auto"/>
        <w:right w:val="none" w:sz="0" w:space="0" w:color="auto"/>
      </w:divBdr>
    </w:div>
    <w:div w:id="1507474134">
      <w:bodyDiv w:val="1"/>
      <w:marLeft w:val="0"/>
      <w:marRight w:val="0"/>
      <w:marTop w:val="0"/>
      <w:marBottom w:val="0"/>
      <w:divBdr>
        <w:top w:val="none" w:sz="0" w:space="0" w:color="auto"/>
        <w:left w:val="none" w:sz="0" w:space="0" w:color="auto"/>
        <w:bottom w:val="none" w:sz="0" w:space="0" w:color="auto"/>
        <w:right w:val="none" w:sz="0" w:space="0" w:color="auto"/>
      </w:divBdr>
    </w:div>
    <w:div w:id="1569153076">
      <w:bodyDiv w:val="1"/>
      <w:marLeft w:val="0"/>
      <w:marRight w:val="0"/>
      <w:marTop w:val="0"/>
      <w:marBottom w:val="0"/>
      <w:divBdr>
        <w:top w:val="none" w:sz="0" w:space="0" w:color="auto"/>
        <w:left w:val="none" w:sz="0" w:space="0" w:color="auto"/>
        <w:bottom w:val="none" w:sz="0" w:space="0" w:color="auto"/>
        <w:right w:val="none" w:sz="0" w:space="0" w:color="auto"/>
      </w:divBdr>
    </w:div>
    <w:div w:id="1758481713">
      <w:bodyDiv w:val="1"/>
      <w:marLeft w:val="0"/>
      <w:marRight w:val="0"/>
      <w:marTop w:val="0"/>
      <w:marBottom w:val="0"/>
      <w:divBdr>
        <w:top w:val="none" w:sz="0" w:space="0" w:color="auto"/>
        <w:left w:val="none" w:sz="0" w:space="0" w:color="auto"/>
        <w:bottom w:val="none" w:sz="0" w:space="0" w:color="auto"/>
        <w:right w:val="none" w:sz="0" w:space="0" w:color="auto"/>
      </w:divBdr>
    </w:div>
    <w:div w:id="1870873758">
      <w:bodyDiv w:val="1"/>
      <w:marLeft w:val="0"/>
      <w:marRight w:val="0"/>
      <w:marTop w:val="0"/>
      <w:marBottom w:val="0"/>
      <w:divBdr>
        <w:top w:val="none" w:sz="0" w:space="0" w:color="auto"/>
        <w:left w:val="none" w:sz="0" w:space="0" w:color="auto"/>
        <w:bottom w:val="none" w:sz="0" w:space="0" w:color="auto"/>
        <w:right w:val="none" w:sz="0" w:space="0" w:color="auto"/>
      </w:divBdr>
    </w:div>
    <w:div w:id="1916739827">
      <w:bodyDiv w:val="1"/>
      <w:marLeft w:val="0"/>
      <w:marRight w:val="0"/>
      <w:marTop w:val="0"/>
      <w:marBottom w:val="0"/>
      <w:divBdr>
        <w:top w:val="none" w:sz="0" w:space="0" w:color="auto"/>
        <w:left w:val="none" w:sz="0" w:space="0" w:color="auto"/>
        <w:bottom w:val="none" w:sz="0" w:space="0" w:color="auto"/>
        <w:right w:val="none" w:sz="0" w:space="0" w:color="auto"/>
      </w:divBdr>
    </w:div>
    <w:div w:id="1957632992">
      <w:bodyDiv w:val="1"/>
      <w:marLeft w:val="0"/>
      <w:marRight w:val="0"/>
      <w:marTop w:val="0"/>
      <w:marBottom w:val="0"/>
      <w:divBdr>
        <w:top w:val="none" w:sz="0" w:space="0" w:color="auto"/>
        <w:left w:val="none" w:sz="0" w:space="0" w:color="auto"/>
        <w:bottom w:val="none" w:sz="0" w:space="0" w:color="auto"/>
        <w:right w:val="none" w:sz="0" w:space="0" w:color="auto"/>
      </w:divBdr>
    </w:div>
    <w:div w:id="2006278661">
      <w:bodyDiv w:val="1"/>
      <w:marLeft w:val="0"/>
      <w:marRight w:val="0"/>
      <w:marTop w:val="0"/>
      <w:marBottom w:val="0"/>
      <w:divBdr>
        <w:top w:val="none" w:sz="0" w:space="0" w:color="auto"/>
        <w:left w:val="none" w:sz="0" w:space="0" w:color="auto"/>
        <w:bottom w:val="none" w:sz="0" w:space="0" w:color="auto"/>
        <w:right w:val="none" w:sz="0" w:space="0" w:color="auto"/>
      </w:divBdr>
    </w:div>
    <w:div w:id="2085880665">
      <w:bodyDiv w:val="1"/>
      <w:marLeft w:val="0"/>
      <w:marRight w:val="0"/>
      <w:marTop w:val="0"/>
      <w:marBottom w:val="0"/>
      <w:divBdr>
        <w:top w:val="none" w:sz="0" w:space="0" w:color="auto"/>
        <w:left w:val="none" w:sz="0" w:space="0" w:color="auto"/>
        <w:bottom w:val="none" w:sz="0" w:space="0" w:color="auto"/>
        <w:right w:val="none" w:sz="0" w:space="0" w:color="auto"/>
      </w:divBdr>
    </w:div>
    <w:div w:id="2089568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901807664" TargetMode="External"/><Relationship Id="rId5" Type="http://schemas.openxmlformats.org/officeDocument/2006/relationships/settings" Target="settings.xml"/><Relationship Id="rId10" Type="http://schemas.openxmlformats.org/officeDocument/2006/relationships/hyperlink" Target="https://docs.cntd.ru/document/9004937"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B7B47-0852-43AD-87BA-0D5F2C8C5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1918</TotalTime>
  <Pages>9</Pages>
  <Words>2352</Words>
  <Characters>13411</Characters>
  <Application>Microsoft Office Word</Application>
  <DocSecurity>0</DocSecurity>
  <Lines>111</Lines>
  <Paragraphs>31</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"Лесной кодекс Российской Федерации" от 04.12.2006 N 200-ФЗ(ред. от 27.12.2018)</vt:lpstr>
      <vt:lpstr>ВЕЛИКОУСТЮГСКАЯ ДУМА</vt:lpstr>
      <vt:lpstr>    Р Е Ш Е Н И Е</vt:lpstr>
    </vt:vector>
  </TitlesOfParts>
  <Company>КонсультантПлюс Версия 4018.00.70</Company>
  <LinksUpToDate>false</LinksUpToDate>
  <CharactersWithSpaces>15732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"Лесной кодекс Российской Федерации" от 04.12.2006 N 200-ФЗ(ред. от 27.12.2018)</dc:title>
  <dc:subject/>
  <dc:creator>АЛЕКСАНДР</dc:creator>
  <dc:description/>
  <cp:lastModifiedBy>user</cp:lastModifiedBy>
  <cp:revision>82</cp:revision>
  <cp:lastPrinted>2022-11-21T15:03:00Z</cp:lastPrinted>
  <dcterms:created xsi:type="dcterms:W3CDTF">2019-11-28T11:51:00Z</dcterms:created>
  <dcterms:modified xsi:type="dcterms:W3CDTF">2022-12-07T07:03:00Z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4018.00.70</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