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8E031C">
        <w:rPr>
          <w:sz w:val="28"/>
          <w:szCs w:val="28"/>
        </w:rPr>
        <w:t>80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FC05CB" w:rsidRDefault="00EB0DAF" w:rsidP="00EB0DAF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FC05CB" w:rsidTr="008E031C">
        <w:trPr>
          <w:cantSplit/>
          <w:trHeight w:val="654"/>
        </w:trPr>
        <w:tc>
          <w:tcPr>
            <w:tcW w:w="4922" w:type="dxa"/>
          </w:tcPr>
          <w:p w:rsidR="00EB0DAF" w:rsidRPr="00FC05CB" w:rsidRDefault="008E031C" w:rsidP="0093047E">
            <w:pPr>
              <w:ind w:right="284"/>
              <w:jc w:val="both"/>
              <w:rPr>
                <w:sz w:val="28"/>
                <w:szCs w:val="28"/>
              </w:rPr>
            </w:pP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BD175A" wp14:editId="2B3580D5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pt,-.05pt" to="170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BA7QYHaAAAABwEAAA8AAABkcnMvZG93bnJldi54bWxMjsFOwzAQRO9I/IO1SFyq1kkD&#10;FQpxKgTkxoUC4rqNlyQiXqex2wa+nqUXOD7NaOYV68n16kBj6DwbSBcJKOLa244bA68v1fwGVIjI&#10;FnvPZOCLAqzL87MCc+uP/EyHTWyUjHDI0UAb45BrHeqWHIaFH4gl+/Cjwyg4NtqOeJRx1+tlkqy0&#10;w47locWB7luqPzd7ZyBUb7Srvmf1LHnPGk/L3cPTIxpzeTHd3YKKNMW/MvzqizqU4rT1e7ZB9Qay&#10;5HolVQPzFJTk2VUqvD2xLgv937/8A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BA7&#10;QYHaAAAABwEAAA8AAAAAAAAAAAAAAAAApgQAAGRycy9kb3ducmV2LnhtbFBLBQYAAAAABAAEAPMA&#10;AACtBQAAAAA=&#10;"/>
                  </w:pict>
                </mc:Fallback>
              </mc:AlternateContent>
            </w:r>
            <w:r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9C3A82" wp14:editId="0A7D5084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-.05pt" to="170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XfLwNNwAAAAIAQAADwAAAGRycy9kb3ducmV2LnhtbEyPwU7DMBBE70j9&#10;B2uRuLVOWqhoiFNVFXBBQmoJnJ14SSLsdRS7afh7FnGgtxnNauZtvp2cFSMOofOkIF0kIJBqbzpq&#10;FJRvT/N7ECFqMtp6QgXfGGBbzK5ynRl/pgOOx9gILqGQaQVtjH0mZahbdDosfI/E2acfnI5sh0aa&#10;QZ+53Fm5TJK1dLojXmh1j/sW66/jySnYfbw8rl7HynlrNk35blyZPC+Vurmedg8gIk7x/xh+8Rkd&#10;Cmaq/IlMEFbB6jZl9KhgnoLg/M9XLO42IItcXj5Q/AA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Bd8vA03AAAAAgBAAAPAAAAAAAAAAAAAAAAAK4EAABkcnMvZG93bnJldi54bWxQSwUG&#10;AAAAAAQABADzAAAAtwUAAAAA&#10;"/>
                  </w:pict>
                </mc:Fallback>
              </mc:AlternateContent>
            </w:r>
            <w:r w:rsidR="00EB0DAF"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868FC7" wp14:editId="394685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FC05C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6E39E6" wp14:editId="5CB010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FC0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туристическом налоге</w:t>
            </w:r>
          </w:p>
          <w:p w:rsidR="00990314" w:rsidRDefault="00990314" w:rsidP="00990314">
            <w:pPr>
              <w:rPr>
                <w:sz w:val="28"/>
                <w:szCs w:val="28"/>
                <w:lang w:eastAsia="ar-SA"/>
              </w:rPr>
            </w:pPr>
          </w:p>
          <w:p w:rsidR="008E031C" w:rsidRPr="00FC05CB" w:rsidRDefault="008E031C" w:rsidP="0099031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FC05CB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3047E" w:rsidRPr="00FC05CB" w:rsidRDefault="008E031C" w:rsidP="008E0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971887">
        <w:rPr>
          <w:sz w:val="28"/>
          <w:szCs w:val="28"/>
        </w:rPr>
        <w:t xml:space="preserve">пунктом 83 статьи 2 </w:t>
      </w:r>
      <w:r w:rsidRPr="00971887">
        <w:rPr>
          <w:color w:val="000000"/>
          <w:sz w:val="28"/>
          <w:szCs w:val="28"/>
        </w:rPr>
        <w:t>Федерального закона от 12.07.2024 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971887">
        <w:rPr>
          <w:sz w:val="28"/>
          <w:szCs w:val="28"/>
        </w:rPr>
        <w:t xml:space="preserve">, </w:t>
      </w:r>
      <w:hyperlink r:id="rId10">
        <w:r w:rsidRPr="00971887">
          <w:rPr>
            <w:sz w:val="28"/>
            <w:szCs w:val="28"/>
          </w:rPr>
          <w:t xml:space="preserve">пунктом 2 </w:t>
        </w:r>
        <w:r>
          <w:rPr>
            <w:sz w:val="28"/>
            <w:szCs w:val="28"/>
          </w:rPr>
          <w:t xml:space="preserve">   </w:t>
        </w:r>
        <w:r w:rsidRPr="00971887">
          <w:rPr>
            <w:sz w:val="28"/>
            <w:szCs w:val="28"/>
          </w:rPr>
          <w:t>части 1 статьи 1</w:t>
        </w:r>
      </w:hyperlink>
      <w:r w:rsidRPr="00971887">
        <w:rPr>
          <w:sz w:val="28"/>
          <w:szCs w:val="28"/>
        </w:rPr>
        <w:t xml:space="preserve">6 Федерального закона от 06.10.2003 N 131-ФЗ "Об общих принципах организации местного самоуправления в Российской Федерации",  </w:t>
      </w:r>
      <w:r>
        <w:rPr>
          <w:sz w:val="28"/>
          <w:szCs w:val="28"/>
        </w:rPr>
        <w:t>статьями 25 и 28 Устава</w:t>
      </w:r>
      <w:r w:rsidRPr="00971887">
        <w:rPr>
          <w:sz w:val="28"/>
          <w:szCs w:val="28"/>
        </w:rPr>
        <w:t xml:space="preserve"> Великоустюгского муниципального округа</w:t>
      </w:r>
      <w:r w:rsidR="0093047E" w:rsidRPr="00FC05CB">
        <w:rPr>
          <w:sz w:val="28"/>
          <w:szCs w:val="28"/>
        </w:rPr>
        <w:t>,</w:t>
      </w:r>
    </w:p>
    <w:p w:rsidR="0093047E" w:rsidRPr="00FC05CB" w:rsidRDefault="0093047E" w:rsidP="008E031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C05CB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FC05CB">
        <w:rPr>
          <w:kern w:val="2"/>
          <w:sz w:val="28"/>
          <w:szCs w:val="28"/>
          <w:lang w:eastAsia="ar-SA"/>
        </w:rPr>
        <w:t>:</w:t>
      </w:r>
    </w:p>
    <w:p w:rsidR="0093047E" w:rsidRPr="00FC05CB" w:rsidRDefault="0093047E" w:rsidP="008E031C">
      <w:pPr>
        <w:pStyle w:val="a8"/>
        <w:ind w:firstLine="709"/>
        <w:rPr>
          <w:b/>
          <w:bCs/>
          <w:szCs w:val="28"/>
        </w:rPr>
      </w:pPr>
    </w:p>
    <w:p w:rsidR="008E031C" w:rsidRPr="00971887" w:rsidRDefault="008E031C" w:rsidP="008E031C">
      <w:pPr>
        <w:pStyle w:val="ConsPlusNormal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887">
        <w:rPr>
          <w:rFonts w:ascii="Times New Roman" w:hAnsi="Times New Roman" w:cs="Times New Roman"/>
          <w:sz w:val="28"/>
          <w:szCs w:val="28"/>
        </w:rPr>
        <w:t>Установить и ввести в действие с 01 января 2025 года на территории Великоустюгского муниципального округа туристический налог.</w:t>
      </w:r>
    </w:p>
    <w:p w:rsidR="008E031C" w:rsidRPr="00971887" w:rsidRDefault="008E031C" w:rsidP="008E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887">
        <w:rPr>
          <w:sz w:val="28"/>
          <w:szCs w:val="28"/>
        </w:rPr>
        <w:t xml:space="preserve">2. </w:t>
      </w:r>
      <w:r w:rsidRPr="00971887">
        <w:rPr>
          <w:color w:val="000000"/>
          <w:sz w:val="28"/>
          <w:szCs w:val="28"/>
        </w:rPr>
        <w:t>Установить налоговую ставку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базы, но не менее</w:t>
      </w:r>
      <w:r w:rsidRPr="00971887">
        <w:rPr>
          <w:sz w:val="28"/>
          <w:szCs w:val="28"/>
        </w:rPr>
        <w:t xml:space="preserve"> 100 рублей за сутки проживания.</w:t>
      </w:r>
    </w:p>
    <w:p w:rsidR="008E031C" w:rsidRPr="00971887" w:rsidRDefault="008E031C" w:rsidP="008E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887">
        <w:rPr>
          <w:sz w:val="28"/>
          <w:szCs w:val="28"/>
        </w:rPr>
        <w:t>3.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предоставлению мест для временного проживания физических лиц в средстве размещения (его части), оказываемой следующим категориям физических лиц:</w:t>
      </w:r>
    </w:p>
    <w:p w:rsidR="008E031C" w:rsidRDefault="008E031C" w:rsidP="008E03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971887">
        <w:rPr>
          <w:color w:val="000000"/>
          <w:sz w:val="28"/>
          <w:szCs w:val="28"/>
        </w:rPr>
        <w:t xml:space="preserve"> члены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8E031C" w:rsidRPr="006446E6" w:rsidRDefault="008E031C" w:rsidP="008E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6446E6">
        <w:rPr>
          <w:sz w:val="28"/>
          <w:szCs w:val="28"/>
        </w:rPr>
        <w:t>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</w:t>
      </w:r>
    </w:p>
    <w:p w:rsidR="008E031C" w:rsidRPr="006446E6" w:rsidRDefault="008E031C" w:rsidP="008E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6E6">
        <w:rPr>
          <w:sz w:val="28"/>
          <w:szCs w:val="28"/>
        </w:rPr>
        <w:t xml:space="preserve">- супруга (супруг); </w:t>
      </w:r>
    </w:p>
    <w:p w:rsidR="008E031C" w:rsidRPr="006446E6" w:rsidRDefault="008E031C" w:rsidP="008E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6E6">
        <w:rPr>
          <w:sz w:val="28"/>
          <w:szCs w:val="28"/>
        </w:rPr>
        <w:t xml:space="preserve">- несовершеннолетние дети; </w:t>
      </w:r>
    </w:p>
    <w:p w:rsidR="008E031C" w:rsidRPr="006446E6" w:rsidRDefault="008E031C" w:rsidP="008E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6E6">
        <w:rPr>
          <w:sz w:val="28"/>
          <w:szCs w:val="28"/>
        </w:rPr>
        <w:lastRenderedPageBreak/>
        <w:t>- дети старше восемнадцати лет, ставшие инвалидами до достижения ими возраста восемнадцати лет;</w:t>
      </w:r>
    </w:p>
    <w:p w:rsidR="008E031C" w:rsidRPr="006446E6" w:rsidRDefault="008E031C" w:rsidP="008E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6E6">
        <w:rPr>
          <w:sz w:val="28"/>
          <w:szCs w:val="28"/>
        </w:rPr>
        <w:t xml:space="preserve">-  дети, обучающиеся по очной форме обучения до получения образования, но не более чем до двадцати трех лет; </w:t>
      </w:r>
    </w:p>
    <w:p w:rsidR="008E031C" w:rsidRPr="006446E6" w:rsidRDefault="008E031C" w:rsidP="008E03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446E6">
        <w:rPr>
          <w:sz w:val="28"/>
          <w:szCs w:val="28"/>
        </w:rPr>
        <w:t>- лица, находящиеся на иждивении военнослужащих, граждан, уволенных с военной службы, граждан, пребывающих в добровольческих формированиях</w:t>
      </w:r>
      <w:r>
        <w:rPr>
          <w:sz w:val="28"/>
          <w:szCs w:val="28"/>
        </w:rPr>
        <w:t>;</w:t>
      </w:r>
    </w:p>
    <w:p w:rsidR="008E031C" w:rsidRPr="00971887" w:rsidRDefault="008E031C" w:rsidP="008E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71887">
        <w:rPr>
          <w:color w:val="000000"/>
          <w:sz w:val="28"/>
          <w:szCs w:val="28"/>
        </w:rPr>
        <w:t xml:space="preserve"> лица, местом жительства которых является территория </w:t>
      </w:r>
      <w:r w:rsidRPr="00DB08C6">
        <w:rPr>
          <w:color w:val="000000"/>
          <w:sz w:val="28"/>
          <w:szCs w:val="28"/>
        </w:rPr>
        <w:t>Великоустюгского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Pr="00971887">
        <w:rPr>
          <w:color w:val="000000"/>
          <w:sz w:val="28"/>
          <w:szCs w:val="28"/>
        </w:rPr>
        <w:t>Вологодской области.</w:t>
      </w:r>
    </w:p>
    <w:p w:rsidR="00E94CFE" w:rsidRPr="00FC05CB" w:rsidRDefault="008E031C" w:rsidP="008E031C">
      <w:pPr>
        <w:ind w:firstLine="709"/>
        <w:jc w:val="both"/>
        <w:rPr>
          <w:sz w:val="28"/>
          <w:szCs w:val="28"/>
        </w:rPr>
      </w:pPr>
      <w:r w:rsidRPr="00971887">
        <w:rPr>
          <w:sz w:val="28"/>
          <w:szCs w:val="28"/>
        </w:rPr>
        <w:t>4.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EB0DAF" w:rsidRPr="00FC05CB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FC05CB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FC05CB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FC05CB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</w:t>
            </w:r>
            <w:bookmarkStart w:id="0" w:name="_GoBack"/>
            <w:bookmarkEnd w:id="0"/>
            <w:r w:rsidRPr="00FC05CB">
              <w:rPr>
                <w:sz w:val="28"/>
                <w:szCs w:val="28"/>
                <w:lang w:eastAsia="en-US"/>
              </w:rPr>
              <w:t>_______</w:t>
            </w:r>
            <w:r w:rsidRPr="00FC05C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Глав</w:t>
            </w:r>
            <w:r w:rsidR="00F81B3F" w:rsidRPr="00FC05CB">
              <w:rPr>
                <w:sz w:val="28"/>
                <w:szCs w:val="28"/>
                <w:lang w:eastAsia="en-US"/>
              </w:rPr>
              <w:t>а</w:t>
            </w:r>
            <w:r w:rsidRPr="00FC05CB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FC05CB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FC05CB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C05CB">
              <w:rPr>
                <w:sz w:val="28"/>
                <w:szCs w:val="28"/>
                <w:lang w:eastAsia="en-US"/>
              </w:rPr>
              <w:t>_____________</w:t>
            </w:r>
            <w:r w:rsidR="00797A2A" w:rsidRPr="00FC05CB">
              <w:rPr>
                <w:sz w:val="28"/>
                <w:szCs w:val="28"/>
                <w:lang w:eastAsia="en-US"/>
              </w:rPr>
              <w:t>___</w:t>
            </w:r>
            <w:r w:rsidRPr="00FC05CB">
              <w:rPr>
                <w:sz w:val="28"/>
                <w:szCs w:val="28"/>
                <w:lang w:eastAsia="en-US"/>
              </w:rPr>
              <w:t>__</w:t>
            </w:r>
            <w:r w:rsidR="0018541E" w:rsidRPr="00FC05CB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FC05CB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FC05CB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sectPr w:rsidR="005A5DF4" w:rsidRPr="0093047E" w:rsidSect="0093047E">
      <w:headerReference w:type="default" r:id="rId11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8C6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EF923349CE1F0650A1245D9226E6EE73ABA0E23402689539A32E680EAB6E473BD6C3C8ADAFB48189D961B02441171CB7B16C3E6E0444A9v8F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0278-A09D-462D-969A-315A315D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135</cp:revision>
  <cp:lastPrinted>2024-10-04T07:28:00Z</cp:lastPrinted>
  <dcterms:created xsi:type="dcterms:W3CDTF">2020-02-14T05:10:00Z</dcterms:created>
  <dcterms:modified xsi:type="dcterms:W3CDTF">2024-11-26T10:51:00Z</dcterms:modified>
</cp:coreProperties>
</file>