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C62" w:rsidRDefault="009C3380" w:rsidP="004616AD">
      <w:pPr>
        <w:pStyle w:val="ab"/>
        <w:spacing w:before="0" w:after="0"/>
        <w:jc w:val="center"/>
      </w:pPr>
      <w:r>
        <w:rPr>
          <w:noProof/>
        </w:rPr>
        <w:drawing>
          <wp:inline distT="0" distB="0" distL="0" distR="0">
            <wp:extent cx="506730" cy="597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stretch>
                      <a:fillRect/>
                    </a:stretch>
                  </pic:blipFill>
                  <pic:spPr bwMode="auto">
                    <a:xfrm>
                      <a:off x="0" y="0"/>
                      <a:ext cx="506730" cy="597535"/>
                    </a:xfrm>
                    <a:prstGeom prst="rect">
                      <a:avLst/>
                    </a:prstGeom>
                  </pic:spPr>
                </pic:pic>
              </a:graphicData>
            </a:graphic>
          </wp:inline>
        </w:drawing>
      </w:r>
    </w:p>
    <w:p w:rsidR="009F0C62" w:rsidRDefault="009F0C62" w:rsidP="004616AD">
      <w:pPr>
        <w:pStyle w:val="ab"/>
        <w:spacing w:before="0" w:after="0"/>
      </w:pPr>
    </w:p>
    <w:p w:rsidR="009F0C62" w:rsidRDefault="009C3380" w:rsidP="004616AD">
      <w:pPr>
        <w:pStyle w:val="11"/>
        <w:jc w:val="center"/>
        <w:rPr>
          <w:b/>
          <w:sz w:val="32"/>
          <w:szCs w:val="32"/>
        </w:rPr>
      </w:pPr>
      <w:r>
        <w:rPr>
          <w:b/>
          <w:sz w:val="32"/>
          <w:szCs w:val="32"/>
        </w:rPr>
        <w:t>ВЕЛИКОУСТЮГСКАЯ ДУМА</w:t>
      </w:r>
    </w:p>
    <w:p w:rsidR="009F0C62" w:rsidRDefault="009C3380" w:rsidP="004616AD">
      <w:pPr>
        <w:jc w:val="center"/>
        <w:rPr>
          <w:b/>
          <w:sz w:val="26"/>
          <w:szCs w:val="26"/>
        </w:rPr>
      </w:pPr>
      <w:r>
        <w:rPr>
          <w:b/>
          <w:sz w:val="26"/>
          <w:szCs w:val="26"/>
        </w:rPr>
        <w:t>ВЕЛИКО</w:t>
      </w:r>
      <w:r w:rsidR="005A7C4A">
        <w:rPr>
          <w:b/>
          <w:sz w:val="26"/>
          <w:szCs w:val="26"/>
        </w:rPr>
        <w:t>УСТЮГСКОГО МУНИЦИПАЛЬНОГО ОКРУГА</w:t>
      </w:r>
    </w:p>
    <w:p w:rsidR="009F0C62" w:rsidRDefault="009F0C62" w:rsidP="004616AD">
      <w:pPr>
        <w:pStyle w:val="13"/>
        <w:tabs>
          <w:tab w:val="clear" w:pos="4677"/>
          <w:tab w:val="clear" w:pos="9355"/>
        </w:tabs>
        <w:rPr>
          <w:b/>
        </w:rPr>
      </w:pPr>
    </w:p>
    <w:p w:rsidR="009F0C62" w:rsidRDefault="009F0C62" w:rsidP="004616AD">
      <w:pPr>
        <w:rPr>
          <w:b/>
        </w:rPr>
      </w:pPr>
    </w:p>
    <w:p w:rsidR="009F0C62" w:rsidRDefault="009C3380" w:rsidP="004616AD">
      <w:pPr>
        <w:pStyle w:val="21"/>
        <w:jc w:val="center"/>
        <w:rPr>
          <w:b/>
          <w:sz w:val="40"/>
          <w:szCs w:val="40"/>
        </w:rPr>
      </w:pPr>
      <w:r>
        <w:rPr>
          <w:b/>
          <w:sz w:val="40"/>
          <w:szCs w:val="40"/>
        </w:rPr>
        <w:t>Р Е Ш Е Н И Е</w:t>
      </w:r>
    </w:p>
    <w:p w:rsidR="009F0C62" w:rsidRDefault="009C3380" w:rsidP="004616AD">
      <w:pPr>
        <w:rPr>
          <w:b/>
          <w:sz w:val="32"/>
        </w:rPr>
      </w:pPr>
      <w:r>
        <w:rPr>
          <w:b/>
          <w:sz w:val="32"/>
        </w:rPr>
        <w:tab/>
      </w:r>
      <w:r>
        <w:rPr>
          <w:b/>
          <w:sz w:val="32"/>
        </w:rPr>
        <w:tab/>
      </w:r>
      <w:r>
        <w:rPr>
          <w:b/>
          <w:sz w:val="32"/>
        </w:rPr>
        <w:tab/>
      </w:r>
      <w:r>
        <w:rPr>
          <w:b/>
          <w:sz w:val="32"/>
        </w:rPr>
        <w:tab/>
      </w:r>
      <w:r>
        <w:rPr>
          <w:b/>
          <w:sz w:val="32"/>
        </w:rPr>
        <w:tab/>
      </w:r>
      <w:r>
        <w:rPr>
          <w:b/>
          <w:sz w:val="32"/>
        </w:rPr>
        <w:tab/>
      </w:r>
    </w:p>
    <w:p w:rsidR="009F0C62" w:rsidRDefault="009C3380" w:rsidP="004616AD">
      <w:pPr>
        <w:jc w:val="both"/>
      </w:pPr>
      <w:r>
        <w:rPr>
          <w:sz w:val="16"/>
        </w:rPr>
        <w:t xml:space="preserve">  от</w:t>
      </w:r>
      <w:r>
        <w:t xml:space="preserve">   </w:t>
      </w:r>
      <w:r w:rsidR="00605089">
        <w:t xml:space="preserve">   </w:t>
      </w:r>
      <w:r w:rsidR="00C37FFE">
        <w:rPr>
          <w:sz w:val="28"/>
          <w:szCs w:val="28"/>
        </w:rPr>
        <w:t>20</w:t>
      </w:r>
      <w:r w:rsidR="00251485">
        <w:rPr>
          <w:sz w:val="28"/>
          <w:szCs w:val="28"/>
        </w:rPr>
        <w:t>.12</w:t>
      </w:r>
      <w:r>
        <w:rPr>
          <w:sz w:val="28"/>
          <w:szCs w:val="28"/>
        </w:rPr>
        <w:t>.202</w:t>
      </w:r>
      <w:r w:rsidR="00E36BE4">
        <w:rPr>
          <w:sz w:val="28"/>
          <w:szCs w:val="28"/>
        </w:rPr>
        <w:t>2</w:t>
      </w:r>
      <w:r>
        <w:t xml:space="preserve">      </w:t>
      </w:r>
      <w:r w:rsidR="00605089">
        <w:t xml:space="preserve">    </w:t>
      </w:r>
      <w:r>
        <w:rPr>
          <w:sz w:val="16"/>
        </w:rPr>
        <w:t>№</w:t>
      </w:r>
      <w:r>
        <w:t xml:space="preserve">  </w:t>
      </w:r>
      <w:r w:rsidR="00605089">
        <w:t xml:space="preserve"> </w:t>
      </w:r>
      <w:r>
        <w:t xml:space="preserve"> </w:t>
      </w:r>
      <w:r w:rsidR="005133A3">
        <w:rPr>
          <w:sz w:val="28"/>
          <w:szCs w:val="28"/>
        </w:rPr>
        <w:t>9</w:t>
      </w:r>
      <w:r w:rsidR="004616AD">
        <w:rPr>
          <w:sz w:val="28"/>
          <w:szCs w:val="28"/>
        </w:rPr>
        <w:t>4</w:t>
      </w:r>
    </w:p>
    <w:p w:rsidR="009F0C62" w:rsidRDefault="009C3380" w:rsidP="004616AD">
      <w:r>
        <w:rPr>
          <w:sz w:val="6"/>
        </w:rPr>
        <w:t xml:space="preserve">                  __________________________________________________</w:t>
      </w:r>
      <w:r w:rsidR="00605089">
        <w:rPr>
          <w:sz w:val="6"/>
        </w:rPr>
        <w:t xml:space="preserve">_______________           </w:t>
      </w:r>
      <w:r>
        <w:rPr>
          <w:sz w:val="6"/>
        </w:rPr>
        <w:t xml:space="preserve">      _________________________</w:t>
      </w:r>
    </w:p>
    <w:p w:rsidR="009F0C62" w:rsidRDefault="009C3380" w:rsidP="004616AD">
      <w:pPr>
        <w:ind w:left="426"/>
        <w:rPr>
          <w:sz w:val="16"/>
        </w:rPr>
      </w:pPr>
      <w:r>
        <w:rPr>
          <w:sz w:val="16"/>
        </w:rPr>
        <w:t>г. Великий Устюг</w:t>
      </w:r>
    </w:p>
    <w:p w:rsidR="009F0C62" w:rsidRPr="00CB2362" w:rsidRDefault="009F0C62" w:rsidP="004616AD">
      <w:pPr>
        <w:rPr>
          <w:b/>
          <w:sz w:val="28"/>
          <w:szCs w:val="28"/>
        </w:rPr>
      </w:pPr>
    </w:p>
    <w:p w:rsidR="00605089" w:rsidRPr="00C24790" w:rsidRDefault="00605089" w:rsidP="004616AD">
      <w:pPr>
        <w:rPr>
          <w:b/>
          <w:sz w:val="28"/>
          <w:szCs w:val="28"/>
        </w:rPr>
      </w:pPr>
    </w:p>
    <w:tbl>
      <w:tblPr>
        <w:tblW w:w="4355" w:type="dxa"/>
        <w:tblInd w:w="-102" w:type="dxa"/>
        <w:tblCellMar>
          <w:left w:w="0" w:type="dxa"/>
          <w:right w:w="0" w:type="dxa"/>
        </w:tblCellMar>
        <w:tblLook w:val="04A0" w:firstRow="1" w:lastRow="0" w:firstColumn="1" w:lastColumn="0" w:noHBand="0" w:noVBand="1"/>
      </w:tblPr>
      <w:tblGrid>
        <w:gridCol w:w="4355"/>
      </w:tblGrid>
      <w:tr w:rsidR="00EC0A51" w:rsidRPr="00C24790" w:rsidTr="004616AD">
        <w:trPr>
          <w:cantSplit/>
          <w:trHeight w:val="1200"/>
        </w:trPr>
        <w:tc>
          <w:tcPr>
            <w:tcW w:w="4355" w:type="dxa"/>
            <w:shd w:val="clear" w:color="auto" w:fill="auto"/>
          </w:tcPr>
          <w:p w:rsidR="00EC0A51" w:rsidRPr="005133A3" w:rsidRDefault="004616AD" w:rsidP="004616AD">
            <w:pPr>
              <w:jc w:val="both"/>
              <w:rPr>
                <w:b/>
                <w:i/>
                <w:sz w:val="28"/>
                <w:szCs w:val="28"/>
              </w:rPr>
            </w:pPr>
            <w:r>
              <w:rPr>
                <w:i/>
                <w:noProof/>
                <w:sz w:val="28"/>
                <w:szCs w:val="28"/>
                <w:lang w:eastAsia="zh-CN" w:bidi="ru-RU"/>
              </w:rPr>
              <w:pict>
                <v:line id="_x0000_s1030" style="position:absolute;left:0;text-align:left;flip:y;z-index:251665408;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from="223.75pt,.65pt" to="223.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"/>
              </w:pict>
            </w:r>
            <w:r w:rsidR="00F32BFB">
              <w:rPr>
                <w:i/>
                <w:sz w:val="28"/>
                <w:szCs w:val="28"/>
                <w:lang w:eastAsia="zh-CN" w:bidi="ru-RU"/>
              </w:rPr>
              <w:pict>
                <v:line id="Изображение2" o:spid="_x0000_s1027" style="position:absolute;left:0;text-align:left;z-index:251660288" from="207.45pt,.65pt" to="223.75pt,.65pt">
                  <v:fill o:detectmouseclick="t"/>
                </v:line>
              </w:pict>
            </w:r>
            <w:r w:rsidR="00F32BFB">
              <w:rPr>
                <w:i/>
                <w:noProof/>
                <w:sz w:val="28"/>
                <w:szCs w:val="28"/>
                <w:lang w:eastAsia="zh-CN" w:bidi="ru-RU"/>
              </w:rPr>
              <w:pict>
                <v:line id="_x0000_s1034" style="position:absolute;left:0;text-align:left;z-index:251667456" from="-1.3pt,.65pt" to="15pt,.65pt">
                  <v:fill o:detectmouseclick="t"/>
                </v:line>
              </w:pict>
            </w:r>
            <w:r w:rsidR="00F32BFB">
              <w:rPr>
                <w:i/>
                <w:noProof/>
                <w:sz w:val="28"/>
                <w:szCs w:val="28"/>
                <w:lang w:eastAsia="zh-CN" w:bidi="ru-RU"/>
              </w:rPr>
              <w:pict>
                <v:line id="_x0000_s1033" style="position:absolute;left:0;text-align:left;flip:y;z-index:251666432;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from="-1.3pt,.65pt" to="-1.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"/>
              </w:pict>
            </w:r>
            <w:r w:rsidR="0063477E" w:rsidRPr="00C24790">
              <w:rPr>
                <w:rFonts w:eastAsiaTheme="minorHAnsi"/>
                <w:sz w:val="28"/>
                <w:szCs w:val="28"/>
                <w:lang w:eastAsia="en-US"/>
              </w:rPr>
              <w:t xml:space="preserve"> </w:t>
            </w:r>
            <w:r>
              <w:rPr>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tc>
      </w:tr>
    </w:tbl>
    <w:p w:rsidR="009F0C62" w:rsidRPr="00CB2362" w:rsidRDefault="009F0C62" w:rsidP="004616AD">
      <w:pPr>
        <w:rPr>
          <w:sz w:val="28"/>
          <w:szCs w:val="28"/>
        </w:rPr>
      </w:pPr>
    </w:p>
    <w:p w:rsidR="00605089" w:rsidRPr="00CB2362" w:rsidRDefault="00605089" w:rsidP="004616AD">
      <w:pPr>
        <w:ind w:firstLine="709"/>
        <w:rPr>
          <w:sz w:val="28"/>
          <w:szCs w:val="28"/>
        </w:rPr>
      </w:pPr>
    </w:p>
    <w:p w:rsidR="004616AD" w:rsidRDefault="004616AD" w:rsidP="004616AD">
      <w:pPr>
        <w:pStyle w:val="af3"/>
        <w:spacing w:before="0" w:beforeAutospacing="0" w:after="0" w:afterAutospacing="0"/>
        <w:ind w:firstLine="709"/>
        <w:jc w:val="both"/>
        <w:rPr>
          <w:sz w:val="28"/>
          <w:szCs w:val="26"/>
        </w:rPr>
      </w:pPr>
      <w:r>
        <w:rPr>
          <w:sz w:val="28"/>
          <w:szCs w:val="26"/>
        </w:rPr>
        <w:t>Руководствуясь статьёй 16 Федерального закона от 06.11.2003 № 131-ФЗ «Об общих принципах организации местного самоуправления в Росси</w:t>
      </w:r>
      <w:r>
        <w:rPr>
          <w:sz w:val="28"/>
          <w:szCs w:val="26"/>
        </w:rPr>
        <w:t>й</w:t>
      </w:r>
      <w:r>
        <w:rPr>
          <w:sz w:val="28"/>
          <w:szCs w:val="26"/>
        </w:rPr>
        <w:t>ской Федерации»,</w:t>
      </w:r>
      <w:r>
        <w:rPr>
          <w:sz w:val="28"/>
          <w:szCs w:val="28"/>
        </w:rPr>
        <w:t xml:space="preserve"> статьей 3.1. Федерального закона от 08.11.2007 № 259-ФЗ «Устав автомобильного транспорта и городского наземного электрического транспорта»,</w:t>
      </w:r>
      <w:r>
        <w:rPr>
          <w:sz w:val="28"/>
          <w:szCs w:val="26"/>
        </w:rPr>
        <w:t xml:space="preserve"> Федеральным законом от 31.07.2020 № 248-ФЗ «О госуда</w:t>
      </w:r>
      <w:r>
        <w:rPr>
          <w:sz w:val="28"/>
          <w:szCs w:val="26"/>
        </w:rPr>
        <w:t>р</w:t>
      </w:r>
      <w:r>
        <w:rPr>
          <w:sz w:val="28"/>
          <w:szCs w:val="26"/>
        </w:rPr>
        <w:t>ственном контроле (надзоре) и муниципальном контроле в Российской Фед</w:t>
      </w:r>
      <w:r>
        <w:rPr>
          <w:sz w:val="28"/>
          <w:szCs w:val="26"/>
        </w:rPr>
        <w:t>е</w:t>
      </w:r>
      <w:r>
        <w:rPr>
          <w:sz w:val="28"/>
          <w:szCs w:val="26"/>
        </w:rPr>
        <w:t xml:space="preserve">рации», </w:t>
      </w:r>
    </w:p>
    <w:p w:rsidR="004616AD" w:rsidRDefault="004616AD" w:rsidP="004616AD">
      <w:pPr>
        <w:pStyle w:val="af3"/>
        <w:spacing w:before="0" w:beforeAutospacing="0" w:after="0" w:afterAutospacing="0"/>
        <w:ind w:firstLine="709"/>
        <w:jc w:val="both"/>
        <w:rPr>
          <w:b/>
          <w:sz w:val="28"/>
          <w:szCs w:val="26"/>
        </w:rPr>
      </w:pPr>
      <w:r>
        <w:rPr>
          <w:b/>
          <w:sz w:val="28"/>
          <w:szCs w:val="26"/>
        </w:rPr>
        <w:t>Великоустюгская Дума РЕШИЛА:</w:t>
      </w:r>
    </w:p>
    <w:p w:rsidR="004616AD" w:rsidRDefault="004616AD" w:rsidP="004616AD">
      <w:pPr>
        <w:pStyle w:val="af3"/>
        <w:spacing w:before="0" w:beforeAutospacing="0" w:after="0" w:afterAutospacing="0"/>
        <w:ind w:firstLine="709"/>
        <w:jc w:val="both"/>
        <w:rPr>
          <w:b/>
          <w:sz w:val="28"/>
          <w:szCs w:val="26"/>
        </w:rPr>
      </w:pPr>
    </w:p>
    <w:p w:rsidR="004616AD" w:rsidRDefault="004616AD" w:rsidP="004616AD">
      <w:pPr>
        <w:pStyle w:val="af3"/>
        <w:tabs>
          <w:tab w:val="left" w:pos="720"/>
        </w:tabs>
        <w:spacing w:before="0" w:beforeAutospacing="0" w:after="0" w:afterAutospacing="0"/>
        <w:ind w:firstLine="709"/>
        <w:jc w:val="both"/>
        <w:rPr>
          <w:sz w:val="28"/>
          <w:szCs w:val="26"/>
        </w:rPr>
      </w:pPr>
      <w:r>
        <w:rPr>
          <w:sz w:val="28"/>
          <w:szCs w:val="26"/>
        </w:rPr>
        <w:t>1. Утвердить прилагаемое положение о муниципальном контроле (надзоре) на автомобильном транспорте, городском наземном электрическом транспорте и в дорожном хозяйстве (приложение № 1).</w:t>
      </w:r>
    </w:p>
    <w:p w:rsidR="004616AD" w:rsidRDefault="004616AD" w:rsidP="004616AD">
      <w:pPr>
        <w:pStyle w:val="af3"/>
        <w:tabs>
          <w:tab w:val="left" w:pos="720"/>
        </w:tabs>
        <w:spacing w:before="0" w:beforeAutospacing="0" w:after="0" w:afterAutospacing="0"/>
        <w:ind w:firstLine="709"/>
        <w:jc w:val="both"/>
        <w:rPr>
          <w:sz w:val="28"/>
          <w:szCs w:val="26"/>
        </w:rPr>
      </w:pPr>
      <w:r>
        <w:rPr>
          <w:sz w:val="28"/>
          <w:szCs w:val="26"/>
        </w:rPr>
        <w:t xml:space="preserve">2. </w:t>
      </w:r>
      <w:r>
        <w:rPr>
          <w:bCs/>
          <w:sz w:val="28"/>
          <w:szCs w:val="28"/>
        </w:rPr>
        <w:t xml:space="preserve">Утвердить </w:t>
      </w:r>
      <w:r>
        <w:rPr>
          <w:bCs/>
          <w:sz w:val="28"/>
          <w:szCs w:val="26"/>
        </w:rPr>
        <w:t>прилагаемый п</w:t>
      </w:r>
      <w:r>
        <w:rPr>
          <w:bCs/>
          <w:sz w:val="28"/>
          <w:szCs w:val="28"/>
        </w:rPr>
        <w:t>еречень должностных лиц, осуществля</w:t>
      </w:r>
      <w:r>
        <w:rPr>
          <w:bCs/>
          <w:sz w:val="28"/>
          <w:szCs w:val="28"/>
        </w:rPr>
        <w:t>ю</w:t>
      </w:r>
      <w:r>
        <w:rPr>
          <w:bCs/>
          <w:sz w:val="28"/>
          <w:szCs w:val="28"/>
        </w:rPr>
        <w:t xml:space="preserve">щих муниципальный контроль </w:t>
      </w:r>
      <w:r>
        <w:rPr>
          <w:sz w:val="28"/>
          <w:szCs w:val="28"/>
        </w:rPr>
        <w:t>на автомобильном транспорте, городском наземном электрическом транспорте и в дорожном хозяйстве (приложение № 2).</w:t>
      </w:r>
    </w:p>
    <w:p w:rsidR="004616AD" w:rsidRDefault="004616AD" w:rsidP="004616AD">
      <w:pPr>
        <w:tabs>
          <w:tab w:val="left" w:pos="720"/>
        </w:tabs>
        <w:ind w:firstLine="709"/>
        <w:jc w:val="both"/>
        <w:rPr>
          <w:sz w:val="28"/>
          <w:szCs w:val="28"/>
        </w:rPr>
      </w:pPr>
      <w:r>
        <w:rPr>
          <w:sz w:val="28"/>
          <w:szCs w:val="28"/>
        </w:rPr>
        <w:t xml:space="preserve">3. Установить </w:t>
      </w:r>
      <w:r>
        <w:rPr>
          <w:sz w:val="28"/>
          <w:szCs w:val="26"/>
        </w:rPr>
        <w:t xml:space="preserve">прилагаемые </w:t>
      </w:r>
      <w:r>
        <w:rPr>
          <w:sz w:val="28"/>
          <w:szCs w:val="28"/>
        </w:rPr>
        <w:t>ключевые показатели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w:t>
      </w:r>
      <w:r>
        <w:rPr>
          <w:sz w:val="28"/>
          <w:szCs w:val="28"/>
        </w:rPr>
        <w:t>о</w:t>
      </w:r>
      <w:r>
        <w:rPr>
          <w:sz w:val="28"/>
          <w:szCs w:val="28"/>
        </w:rPr>
        <w:t>рожном хозяйстве (приложение № 3).</w:t>
      </w:r>
    </w:p>
    <w:p w:rsidR="004616AD" w:rsidRDefault="004616AD" w:rsidP="004616AD">
      <w:pPr>
        <w:ind w:firstLine="709"/>
        <w:jc w:val="both"/>
        <w:rPr>
          <w:bCs/>
          <w:color w:val="000000"/>
          <w:sz w:val="28"/>
          <w:szCs w:val="28"/>
        </w:rPr>
      </w:pPr>
      <w:r>
        <w:rPr>
          <w:bCs/>
          <w:color w:val="000000"/>
          <w:sz w:val="28"/>
          <w:szCs w:val="28"/>
        </w:rPr>
        <w:t>4. Признать утратившим</w:t>
      </w:r>
      <w:r>
        <w:rPr>
          <w:bCs/>
          <w:color w:val="000000"/>
          <w:sz w:val="28"/>
          <w:szCs w:val="28"/>
        </w:rPr>
        <w:t>и</w:t>
      </w:r>
      <w:r>
        <w:rPr>
          <w:bCs/>
          <w:color w:val="000000"/>
          <w:sz w:val="28"/>
          <w:szCs w:val="28"/>
        </w:rPr>
        <w:t xml:space="preserve"> силу решения Великоустюгской Думы:</w:t>
      </w:r>
    </w:p>
    <w:p w:rsidR="004616AD" w:rsidRDefault="004616AD" w:rsidP="004616AD">
      <w:pPr>
        <w:pStyle w:val="ConsPlusTitle0"/>
        <w:widowControl/>
        <w:ind w:right="-6" w:firstLine="709"/>
        <w:jc w:val="both"/>
        <w:rPr>
          <w:rFonts w:ascii="Times New Roman" w:hAnsi="Times New Roman" w:cs="Times New Roman"/>
          <w:b w:val="0"/>
          <w:sz w:val="28"/>
          <w:szCs w:val="28"/>
        </w:rPr>
      </w:pPr>
      <w:r>
        <w:rPr>
          <w:rFonts w:ascii="Times New Roman" w:hAnsi="Times New Roman" w:cs="Times New Roman"/>
          <w:b w:val="0"/>
          <w:color w:val="000000"/>
          <w:sz w:val="28"/>
          <w:szCs w:val="28"/>
        </w:rPr>
        <w:t>1) от 15.09.2021 № 38 «</w:t>
      </w:r>
      <w:r>
        <w:rPr>
          <w:rFonts w:ascii="Times New Roman" w:hAnsi="Times New Roman" w:cs="Times New Roman"/>
          <w:b w:val="0"/>
          <w:sz w:val="28"/>
          <w:szCs w:val="28"/>
        </w:rPr>
        <w:t>Об утверждении  Положения о муниципальном контроле (надзоре) на автомобильном транспорте, городском наземном электрическом транспорте и в дорожном хозяйстве»</w:t>
      </w:r>
      <w:r>
        <w:rPr>
          <w:rFonts w:ascii="Times New Roman" w:hAnsi="Times New Roman" w:cs="Times New Roman"/>
          <w:b w:val="0"/>
          <w:color w:val="000000"/>
          <w:sz w:val="28"/>
          <w:szCs w:val="28"/>
        </w:rPr>
        <w:t>;</w:t>
      </w:r>
    </w:p>
    <w:p w:rsidR="004616AD" w:rsidRDefault="004616AD" w:rsidP="004616AD">
      <w:pPr>
        <w:ind w:firstLine="709"/>
        <w:jc w:val="both"/>
        <w:rPr>
          <w:bCs/>
          <w:color w:val="000000"/>
          <w:sz w:val="28"/>
          <w:szCs w:val="28"/>
        </w:rPr>
      </w:pPr>
      <w:r>
        <w:rPr>
          <w:bCs/>
          <w:color w:val="000000"/>
          <w:sz w:val="28"/>
          <w:szCs w:val="28"/>
        </w:rPr>
        <w:lastRenderedPageBreak/>
        <w:t>2) от 12.11.2021 № 60 «О внесении изменений в решение Великоустю</w:t>
      </w:r>
      <w:r>
        <w:rPr>
          <w:bCs/>
          <w:color w:val="000000"/>
          <w:sz w:val="28"/>
          <w:szCs w:val="28"/>
        </w:rPr>
        <w:t>г</w:t>
      </w:r>
      <w:r>
        <w:rPr>
          <w:bCs/>
          <w:color w:val="000000"/>
          <w:sz w:val="28"/>
          <w:szCs w:val="28"/>
        </w:rPr>
        <w:t>ской Думы от 15.09.2021 № 38 «</w:t>
      </w:r>
      <w:r>
        <w:rPr>
          <w:sz w:val="28"/>
          <w:szCs w:val="28"/>
        </w:rPr>
        <w:t>Об утверждении  Положения о муниципал</w:t>
      </w:r>
      <w:r>
        <w:rPr>
          <w:sz w:val="28"/>
          <w:szCs w:val="28"/>
        </w:rPr>
        <w:t>ь</w:t>
      </w:r>
      <w:r>
        <w:rPr>
          <w:sz w:val="28"/>
          <w:szCs w:val="28"/>
        </w:rPr>
        <w:t>ном контроле (надзоре) на автомобильном транспорте, городском наземном электрическом транспорте и в дорожном хозяйстве»</w:t>
      </w:r>
      <w:r>
        <w:rPr>
          <w:bCs/>
          <w:color w:val="000000"/>
          <w:sz w:val="28"/>
          <w:szCs w:val="28"/>
        </w:rPr>
        <w:t>;</w:t>
      </w:r>
    </w:p>
    <w:p w:rsidR="004616AD" w:rsidRDefault="004616AD" w:rsidP="004616AD">
      <w:pPr>
        <w:ind w:firstLine="709"/>
        <w:contextualSpacing/>
        <w:jc w:val="both"/>
        <w:rPr>
          <w:sz w:val="28"/>
          <w:szCs w:val="28"/>
        </w:rPr>
      </w:pPr>
      <w:r>
        <w:rPr>
          <w:bCs/>
          <w:color w:val="000000"/>
          <w:sz w:val="28"/>
          <w:szCs w:val="28"/>
        </w:rPr>
        <w:t>3) от 31.05.2022 № 30 «</w:t>
      </w:r>
      <w:r>
        <w:rPr>
          <w:sz w:val="28"/>
          <w:szCs w:val="28"/>
        </w:rPr>
        <w:t>О внесении изменений в решение Великоустю</w:t>
      </w:r>
      <w:r>
        <w:rPr>
          <w:sz w:val="28"/>
          <w:szCs w:val="28"/>
        </w:rPr>
        <w:t>г</w:t>
      </w:r>
      <w:r>
        <w:rPr>
          <w:sz w:val="28"/>
          <w:szCs w:val="28"/>
        </w:rPr>
        <w:t>ской Думы от 15.09.2021 № 38 «Об утверждении Положения о муниципал</w:t>
      </w:r>
      <w:r>
        <w:rPr>
          <w:sz w:val="28"/>
          <w:szCs w:val="28"/>
        </w:rPr>
        <w:t>ь</w:t>
      </w:r>
      <w:r>
        <w:rPr>
          <w:sz w:val="28"/>
          <w:szCs w:val="28"/>
        </w:rPr>
        <w:t>ном контроле (надзоре) на автомобильном транспорте, городском наземном электрическом транспорте и в дорожном хозяйстве».</w:t>
      </w:r>
    </w:p>
    <w:p w:rsidR="007058F3" w:rsidRPr="005133A3" w:rsidRDefault="004616AD" w:rsidP="004616AD">
      <w:pPr>
        <w:ind w:firstLine="708"/>
        <w:jc w:val="both"/>
        <w:rPr>
          <w:rFonts w:eastAsia="Calibri"/>
          <w:sz w:val="28"/>
          <w:szCs w:val="28"/>
          <w:lang w:eastAsia="en-US"/>
        </w:rPr>
      </w:pPr>
      <w:r>
        <w:rPr>
          <w:sz w:val="28"/>
          <w:szCs w:val="28"/>
        </w:rPr>
        <w:t>5. Настоящее решение вступает в силу после официального опублик</w:t>
      </w:r>
      <w:r>
        <w:rPr>
          <w:sz w:val="28"/>
          <w:szCs w:val="28"/>
        </w:rPr>
        <w:t>о</w:t>
      </w:r>
      <w:r>
        <w:rPr>
          <w:sz w:val="28"/>
          <w:szCs w:val="28"/>
        </w:rPr>
        <w:t>вания, но не ранее 01 января 2023 года.</w:t>
      </w:r>
    </w:p>
    <w:p w:rsidR="001444E8" w:rsidRPr="000A57B9" w:rsidRDefault="001444E8" w:rsidP="004616AD">
      <w:pPr>
        <w:ind w:firstLine="709"/>
        <w:jc w:val="both"/>
        <w:rPr>
          <w:rFonts w:eastAsia="Calibri"/>
          <w:sz w:val="28"/>
          <w:szCs w:val="28"/>
          <w:lang w:eastAsia="en-US"/>
        </w:rPr>
      </w:pPr>
    </w:p>
    <w:p w:rsidR="0063477E" w:rsidRPr="00CB2362" w:rsidRDefault="0063477E" w:rsidP="004616AD">
      <w:pPr>
        <w:ind w:firstLine="709"/>
        <w:jc w:val="both"/>
        <w:rPr>
          <w:rFonts w:eastAsia="Calibri"/>
          <w:sz w:val="28"/>
          <w:szCs w:val="28"/>
          <w:lang w:eastAsia="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5528"/>
      </w:tblGrid>
      <w:tr w:rsidR="007058F3" w:rsidRPr="00CB2362" w:rsidTr="007058F3">
        <w:trPr>
          <w:trHeight w:val="360"/>
        </w:trPr>
        <w:tc>
          <w:tcPr>
            <w:tcW w:w="4219" w:type="dxa"/>
            <w:tcBorders>
              <w:top w:val="nil"/>
              <w:left w:val="nil"/>
              <w:bottom w:val="nil"/>
              <w:right w:val="nil"/>
            </w:tcBorders>
          </w:tcPr>
          <w:p w:rsidR="007058F3" w:rsidRPr="00CB2362" w:rsidRDefault="007058F3" w:rsidP="004616AD">
            <w:pPr>
              <w:rPr>
                <w:sz w:val="28"/>
                <w:szCs w:val="28"/>
              </w:rPr>
            </w:pPr>
            <w:r w:rsidRPr="00CB2362">
              <w:rPr>
                <w:sz w:val="28"/>
                <w:szCs w:val="28"/>
              </w:rPr>
              <w:t xml:space="preserve">Председатель </w:t>
            </w:r>
          </w:p>
          <w:p w:rsidR="007058F3" w:rsidRPr="00CB2362" w:rsidRDefault="007058F3" w:rsidP="004616AD">
            <w:pPr>
              <w:rPr>
                <w:sz w:val="28"/>
                <w:szCs w:val="28"/>
              </w:rPr>
            </w:pPr>
            <w:r w:rsidRPr="00CB2362">
              <w:rPr>
                <w:sz w:val="28"/>
                <w:szCs w:val="28"/>
              </w:rPr>
              <w:t>Великоустюгской Думы</w:t>
            </w:r>
          </w:p>
          <w:p w:rsidR="007058F3" w:rsidRPr="00CB2362" w:rsidRDefault="007058F3" w:rsidP="004616AD">
            <w:pPr>
              <w:rPr>
                <w:sz w:val="28"/>
                <w:szCs w:val="28"/>
              </w:rPr>
            </w:pPr>
          </w:p>
          <w:p w:rsidR="007058F3" w:rsidRPr="00CB2362" w:rsidRDefault="007058F3" w:rsidP="004616AD">
            <w:pPr>
              <w:rPr>
                <w:b/>
                <w:sz w:val="28"/>
                <w:szCs w:val="28"/>
              </w:rPr>
            </w:pPr>
            <w:r w:rsidRPr="00CB2362">
              <w:rPr>
                <w:sz w:val="28"/>
                <w:szCs w:val="28"/>
              </w:rPr>
              <w:t>_______________</w:t>
            </w:r>
            <w:r w:rsidRPr="00CB2362">
              <w:rPr>
                <w:b/>
                <w:sz w:val="28"/>
                <w:szCs w:val="28"/>
              </w:rPr>
              <w:t>С.А. Капустин</w:t>
            </w:r>
          </w:p>
        </w:tc>
        <w:tc>
          <w:tcPr>
            <w:tcW w:w="5528" w:type="dxa"/>
            <w:tcBorders>
              <w:top w:val="nil"/>
              <w:left w:val="nil"/>
              <w:bottom w:val="nil"/>
              <w:right w:val="nil"/>
            </w:tcBorders>
          </w:tcPr>
          <w:p w:rsidR="007058F3" w:rsidRPr="00CB2362" w:rsidRDefault="007058F3" w:rsidP="004616AD">
            <w:pPr>
              <w:ind w:left="176"/>
              <w:rPr>
                <w:sz w:val="28"/>
                <w:szCs w:val="28"/>
              </w:rPr>
            </w:pPr>
            <w:r w:rsidRPr="00CB2362">
              <w:rPr>
                <w:sz w:val="28"/>
                <w:szCs w:val="28"/>
              </w:rPr>
              <w:t xml:space="preserve">Глава Великоустюгского муниципального округа Вологодской области </w:t>
            </w:r>
          </w:p>
          <w:p w:rsidR="007058F3" w:rsidRPr="00CB2362" w:rsidRDefault="007058F3" w:rsidP="004616AD">
            <w:pPr>
              <w:ind w:left="176"/>
              <w:rPr>
                <w:sz w:val="28"/>
                <w:szCs w:val="28"/>
              </w:rPr>
            </w:pPr>
          </w:p>
          <w:p w:rsidR="007058F3" w:rsidRPr="00CB2362" w:rsidRDefault="007058F3" w:rsidP="004616AD">
            <w:pPr>
              <w:ind w:left="176"/>
              <w:rPr>
                <w:sz w:val="28"/>
                <w:szCs w:val="28"/>
              </w:rPr>
            </w:pPr>
            <w:r w:rsidRPr="00CB2362">
              <w:rPr>
                <w:sz w:val="28"/>
                <w:szCs w:val="28"/>
              </w:rPr>
              <w:t>_______________</w:t>
            </w:r>
            <w:r w:rsidRPr="00CB2362">
              <w:rPr>
                <w:b/>
                <w:sz w:val="28"/>
                <w:szCs w:val="28"/>
              </w:rPr>
              <w:t>А.В. Кузьмин</w:t>
            </w:r>
            <w:r w:rsidRPr="00CB2362">
              <w:rPr>
                <w:sz w:val="28"/>
                <w:szCs w:val="28"/>
              </w:rPr>
              <w:t xml:space="preserve">     </w:t>
            </w:r>
          </w:p>
        </w:tc>
      </w:tr>
    </w:tbl>
    <w:p w:rsidR="00567BB7" w:rsidRDefault="00567BB7" w:rsidP="004616AD">
      <w:pPr>
        <w:ind w:firstLine="709"/>
        <w:jc w:val="both"/>
        <w:rPr>
          <w:rFonts w:eastAsia="Calibri"/>
          <w:sz w:val="28"/>
          <w:szCs w:val="28"/>
          <w:lang w:eastAsia="en-US"/>
        </w:rPr>
      </w:pPr>
    </w:p>
    <w:p w:rsidR="008E4AA9" w:rsidRDefault="008E4AA9" w:rsidP="004616AD">
      <w:pPr>
        <w:ind w:firstLine="709"/>
        <w:jc w:val="both"/>
        <w:rPr>
          <w:rFonts w:eastAsia="Calibri"/>
          <w:sz w:val="28"/>
          <w:szCs w:val="28"/>
          <w:lang w:eastAsia="en-US"/>
        </w:rPr>
      </w:pPr>
    </w:p>
    <w:p w:rsidR="008E4AA9" w:rsidRDefault="008E4AA9"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4616AD" w:rsidRDefault="004616AD" w:rsidP="004616AD">
      <w:pPr>
        <w:ind w:firstLine="709"/>
        <w:jc w:val="both"/>
        <w:rPr>
          <w:rFonts w:eastAsia="Calibri"/>
          <w:sz w:val="28"/>
          <w:szCs w:val="28"/>
          <w:lang w:eastAsia="en-US"/>
        </w:rPr>
      </w:pPr>
    </w:p>
    <w:p w:rsidR="008E4AA9" w:rsidRDefault="008E4AA9" w:rsidP="004616AD">
      <w:pPr>
        <w:ind w:firstLine="709"/>
        <w:jc w:val="both"/>
        <w:rPr>
          <w:rFonts w:eastAsia="Calibri"/>
          <w:sz w:val="28"/>
          <w:szCs w:val="28"/>
          <w:lang w:eastAsia="en-US"/>
        </w:rPr>
      </w:pPr>
    </w:p>
    <w:p w:rsidR="008E4AA9" w:rsidRDefault="008E4AA9" w:rsidP="004616AD">
      <w:pPr>
        <w:ind w:firstLine="709"/>
        <w:jc w:val="both"/>
        <w:rPr>
          <w:rFonts w:eastAsia="Calibri"/>
          <w:sz w:val="28"/>
          <w:szCs w:val="28"/>
          <w:lang w:eastAsia="en-US"/>
        </w:rPr>
      </w:pPr>
    </w:p>
    <w:p w:rsidR="005133A3" w:rsidRDefault="005133A3" w:rsidP="004616AD">
      <w:pPr>
        <w:ind w:left="4536"/>
        <w:jc w:val="center"/>
        <w:rPr>
          <w:sz w:val="24"/>
          <w:szCs w:val="24"/>
        </w:rPr>
      </w:pPr>
      <w:r>
        <w:rPr>
          <w:sz w:val="24"/>
          <w:szCs w:val="24"/>
        </w:rPr>
        <w:t>УТВЕРЖДЕНО</w:t>
      </w:r>
    </w:p>
    <w:p w:rsidR="008E4AA9" w:rsidRPr="008E4AA9" w:rsidRDefault="008E4AA9" w:rsidP="004616AD">
      <w:pPr>
        <w:ind w:left="4536"/>
        <w:jc w:val="center"/>
        <w:rPr>
          <w:sz w:val="24"/>
          <w:szCs w:val="24"/>
        </w:rPr>
      </w:pPr>
      <w:r w:rsidRPr="008E4AA9">
        <w:rPr>
          <w:sz w:val="24"/>
          <w:szCs w:val="24"/>
        </w:rPr>
        <w:t>решени</w:t>
      </w:r>
      <w:r w:rsidR="005133A3">
        <w:rPr>
          <w:sz w:val="24"/>
          <w:szCs w:val="24"/>
        </w:rPr>
        <w:t>ем</w:t>
      </w:r>
      <w:r w:rsidRPr="008E4AA9">
        <w:rPr>
          <w:sz w:val="24"/>
          <w:szCs w:val="24"/>
        </w:rPr>
        <w:t xml:space="preserve"> Великоустюгской Думы</w:t>
      </w:r>
    </w:p>
    <w:p w:rsidR="008E4AA9" w:rsidRPr="008E4AA9" w:rsidRDefault="008E4AA9" w:rsidP="004616AD">
      <w:pPr>
        <w:ind w:left="4536"/>
        <w:jc w:val="center"/>
        <w:rPr>
          <w:sz w:val="24"/>
          <w:szCs w:val="24"/>
        </w:rPr>
      </w:pPr>
      <w:r w:rsidRPr="008E4AA9">
        <w:rPr>
          <w:sz w:val="24"/>
          <w:szCs w:val="24"/>
        </w:rPr>
        <w:t xml:space="preserve">от 20.12.2022  № </w:t>
      </w:r>
      <w:r w:rsidR="005133A3">
        <w:rPr>
          <w:sz w:val="24"/>
          <w:szCs w:val="24"/>
        </w:rPr>
        <w:t>9</w:t>
      </w:r>
      <w:r w:rsidR="004616AD">
        <w:rPr>
          <w:sz w:val="24"/>
          <w:szCs w:val="24"/>
        </w:rPr>
        <w:t>4</w:t>
      </w:r>
    </w:p>
    <w:p w:rsidR="005133A3" w:rsidRDefault="005133A3" w:rsidP="004616AD">
      <w:pPr>
        <w:ind w:left="4536"/>
        <w:jc w:val="center"/>
        <w:rPr>
          <w:sz w:val="24"/>
          <w:szCs w:val="24"/>
        </w:rPr>
      </w:pPr>
    </w:p>
    <w:p w:rsidR="005133A3" w:rsidRPr="008E4AA9" w:rsidRDefault="005133A3" w:rsidP="004616AD">
      <w:pPr>
        <w:ind w:left="4536"/>
        <w:jc w:val="center"/>
        <w:rPr>
          <w:sz w:val="24"/>
          <w:szCs w:val="24"/>
        </w:rPr>
      </w:pPr>
      <w:r>
        <w:rPr>
          <w:sz w:val="24"/>
          <w:szCs w:val="24"/>
        </w:rPr>
        <w:t>(п</w:t>
      </w:r>
      <w:r w:rsidRPr="008E4AA9">
        <w:rPr>
          <w:sz w:val="24"/>
          <w:szCs w:val="24"/>
        </w:rPr>
        <w:t>риложение</w:t>
      </w:r>
      <w:r w:rsidR="004616AD">
        <w:rPr>
          <w:sz w:val="24"/>
          <w:szCs w:val="24"/>
        </w:rPr>
        <w:t xml:space="preserve"> № 1</w:t>
      </w:r>
      <w:r>
        <w:rPr>
          <w:sz w:val="24"/>
          <w:szCs w:val="24"/>
        </w:rPr>
        <w:t>)</w:t>
      </w:r>
      <w:r w:rsidRPr="008E4AA9">
        <w:rPr>
          <w:sz w:val="24"/>
          <w:szCs w:val="24"/>
        </w:rPr>
        <w:t xml:space="preserve"> </w:t>
      </w:r>
    </w:p>
    <w:p w:rsidR="008E4AA9" w:rsidRPr="004616AD" w:rsidRDefault="008E4AA9" w:rsidP="004616AD">
      <w:pPr>
        <w:jc w:val="center"/>
        <w:rPr>
          <w:rFonts w:eastAsia="Calibri"/>
          <w:b/>
          <w:lang w:eastAsia="en-US"/>
        </w:rPr>
      </w:pPr>
    </w:p>
    <w:p w:rsidR="001E1B08" w:rsidRPr="004616AD" w:rsidRDefault="001E1B08" w:rsidP="004616AD">
      <w:pPr>
        <w:jc w:val="center"/>
        <w:rPr>
          <w:rFonts w:eastAsia="Calibri"/>
          <w:b/>
          <w:lang w:eastAsia="en-US"/>
        </w:rPr>
      </w:pPr>
    </w:p>
    <w:p w:rsidR="004616AD" w:rsidRDefault="004616AD" w:rsidP="004616AD">
      <w:pPr>
        <w:jc w:val="center"/>
        <w:rPr>
          <w:b/>
          <w:bCs/>
          <w:sz w:val="28"/>
          <w:szCs w:val="28"/>
        </w:rPr>
      </w:pPr>
      <w:r>
        <w:rPr>
          <w:b/>
          <w:bCs/>
          <w:sz w:val="28"/>
          <w:szCs w:val="28"/>
        </w:rPr>
        <w:t>ПОЛОЖЕНИЕ</w:t>
      </w:r>
    </w:p>
    <w:p w:rsidR="004616AD" w:rsidRDefault="004616AD" w:rsidP="004616AD">
      <w:pPr>
        <w:jc w:val="center"/>
        <w:rPr>
          <w:b/>
          <w:sz w:val="28"/>
          <w:szCs w:val="28"/>
        </w:rPr>
      </w:pPr>
      <w:r>
        <w:rPr>
          <w:b/>
          <w:bCs/>
          <w:sz w:val="28"/>
          <w:szCs w:val="28"/>
        </w:rPr>
        <w:t xml:space="preserve">о муниципальном контроле </w:t>
      </w:r>
      <w:r>
        <w:rPr>
          <w:b/>
          <w:sz w:val="28"/>
          <w:szCs w:val="28"/>
        </w:rPr>
        <w:t xml:space="preserve">на автомобильном транспорте, </w:t>
      </w:r>
    </w:p>
    <w:p w:rsidR="004616AD" w:rsidRDefault="004616AD" w:rsidP="004616AD">
      <w:pPr>
        <w:jc w:val="center"/>
        <w:rPr>
          <w:b/>
          <w:sz w:val="28"/>
        </w:rPr>
      </w:pPr>
      <w:r>
        <w:rPr>
          <w:b/>
          <w:sz w:val="28"/>
          <w:szCs w:val="28"/>
        </w:rPr>
        <w:t>городском наземном электрическом транспорте и в дорожном хозяйстве</w:t>
      </w:r>
    </w:p>
    <w:p w:rsidR="004616AD" w:rsidRDefault="004616AD" w:rsidP="004616AD">
      <w:pPr>
        <w:jc w:val="center"/>
        <w:rPr>
          <w:b/>
          <w:bCs/>
          <w:sz w:val="28"/>
          <w:szCs w:val="28"/>
        </w:rPr>
      </w:pPr>
    </w:p>
    <w:p w:rsidR="004616AD" w:rsidRDefault="004616AD" w:rsidP="004616AD">
      <w:pPr>
        <w:jc w:val="center"/>
        <w:rPr>
          <w:b/>
          <w:bCs/>
          <w:sz w:val="28"/>
          <w:szCs w:val="28"/>
        </w:rPr>
      </w:pPr>
      <w:r>
        <w:rPr>
          <w:bCs/>
          <w:sz w:val="28"/>
          <w:szCs w:val="28"/>
        </w:rPr>
        <w:t>1. Общие положения</w:t>
      </w:r>
    </w:p>
    <w:p w:rsidR="004616AD" w:rsidRDefault="004616AD" w:rsidP="004616AD">
      <w:pPr>
        <w:jc w:val="center"/>
        <w:rPr>
          <w:b/>
          <w:bCs/>
          <w:sz w:val="28"/>
          <w:szCs w:val="28"/>
        </w:rPr>
      </w:pPr>
    </w:p>
    <w:p w:rsidR="004616AD" w:rsidRDefault="004616AD" w:rsidP="004616AD">
      <w:pPr>
        <w:ind w:firstLine="709"/>
        <w:jc w:val="both"/>
        <w:rPr>
          <w:b/>
          <w:bCs/>
          <w:sz w:val="28"/>
          <w:szCs w:val="28"/>
        </w:rPr>
      </w:pPr>
      <w:r>
        <w:rPr>
          <w:sz w:val="28"/>
          <w:szCs w:val="28"/>
        </w:rPr>
        <w:t>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и вне границ населенных пунктов в границах Великоустюгского муниципального округа Вологодской области (далее – мун</w:t>
      </w:r>
      <w:r>
        <w:rPr>
          <w:sz w:val="28"/>
          <w:szCs w:val="28"/>
        </w:rPr>
        <w:t>и</w:t>
      </w:r>
      <w:r>
        <w:rPr>
          <w:sz w:val="28"/>
          <w:szCs w:val="28"/>
        </w:rPr>
        <w:t>ципальный контроль).</w:t>
      </w:r>
    </w:p>
    <w:p w:rsidR="004616AD" w:rsidRDefault="004616AD" w:rsidP="004616AD">
      <w:pPr>
        <w:ind w:firstLine="709"/>
        <w:jc w:val="both"/>
        <w:rPr>
          <w:sz w:val="28"/>
          <w:szCs w:val="28"/>
        </w:rPr>
      </w:pPr>
      <w:r>
        <w:rPr>
          <w:sz w:val="28"/>
          <w:szCs w:val="28"/>
        </w:rPr>
        <w:t>1.2. Предметом муниципального контроля является соблюдение обяз</w:t>
      </w:r>
      <w:r>
        <w:rPr>
          <w:sz w:val="28"/>
          <w:szCs w:val="28"/>
        </w:rPr>
        <w:t>а</w:t>
      </w:r>
      <w:r>
        <w:rPr>
          <w:sz w:val="28"/>
          <w:szCs w:val="28"/>
        </w:rPr>
        <w:t>тельных требований:</w:t>
      </w:r>
    </w:p>
    <w:p w:rsidR="004616AD" w:rsidRDefault="004616AD" w:rsidP="004616AD">
      <w:pPr>
        <w:ind w:firstLine="709"/>
        <w:jc w:val="both"/>
        <w:rPr>
          <w:sz w:val="28"/>
          <w:szCs w:val="28"/>
        </w:rPr>
      </w:pPr>
      <w:r>
        <w:rPr>
          <w:sz w:val="28"/>
          <w:szCs w:val="28"/>
        </w:rPr>
        <w:t>1)  в области автомобильных дорог и дорожной деятельности, устано</w:t>
      </w:r>
      <w:r>
        <w:rPr>
          <w:sz w:val="28"/>
          <w:szCs w:val="28"/>
        </w:rPr>
        <w:t>в</w:t>
      </w:r>
      <w:r>
        <w:rPr>
          <w:sz w:val="28"/>
          <w:szCs w:val="28"/>
        </w:rPr>
        <w:t>ленных в отношении автомобильных дорог местного значения</w:t>
      </w:r>
      <w:bookmarkStart w:id="0" w:name="dst146"/>
      <w:bookmarkEnd w:id="0"/>
      <w:r>
        <w:rPr>
          <w:sz w:val="28"/>
          <w:szCs w:val="28"/>
        </w:rPr>
        <w:t>:</w:t>
      </w:r>
    </w:p>
    <w:p w:rsidR="004616AD" w:rsidRDefault="004616AD" w:rsidP="004616AD">
      <w:pPr>
        <w:ind w:firstLine="709"/>
        <w:jc w:val="both"/>
        <w:rPr>
          <w:sz w:val="28"/>
          <w:szCs w:val="28"/>
        </w:rPr>
      </w:pPr>
      <w:r>
        <w:rPr>
          <w:sz w:val="28"/>
          <w:szCs w:val="28"/>
        </w:rPr>
        <w:t>а) к эксплуатации объектов дорожного сервиса, размещенных в полосах отвода и (или) придорожных полосах автомобильных дорог общего пол</w:t>
      </w:r>
      <w:r>
        <w:rPr>
          <w:sz w:val="28"/>
          <w:szCs w:val="28"/>
        </w:rPr>
        <w:t>ь</w:t>
      </w:r>
      <w:r>
        <w:rPr>
          <w:sz w:val="28"/>
          <w:szCs w:val="28"/>
        </w:rPr>
        <w:t>зования;</w:t>
      </w:r>
      <w:bookmarkStart w:id="1" w:name="dst147"/>
      <w:bookmarkEnd w:id="1"/>
    </w:p>
    <w:p w:rsidR="004616AD" w:rsidRDefault="004616AD" w:rsidP="004616AD">
      <w:pPr>
        <w:ind w:firstLine="709"/>
        <w:jc w:val="both"/>
        <w:rPr>
          <w:sz w:val="28"/>
          <w:szCs w:val="28"/>
        </w:rPr>
      </w:pPr>
      <w:r>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w:t>
      </w:r>
      <w:r>
        <w:rPr>
          <w:sz w:val="28"/>
          <w:szCs w:val="28"/>
        </w:rPr>
        <w:t>е</w:t>
      </w:r>
      <w:r>
        <w:rPr>
          <w:sz w:val="28"/>
          <w:szCs w:val="28"/>
        </w:rPr>
        <w:t>риалам и изделиям) в части обеспечения сохранности автомобильных дорог;</w:t>
      </w:r>
      <w:bookmarkStart w:id="2" w:name="dst148"/>
      <w:bookmarkEnd w:id="2"/>
    </w:p>
    <w:p w:rsidR="004616AD" w:rsidRDefault="004616AD" w:rsidP="004616AD">
      <w:pPr>
        <w:ind w:firstLine="709"/>
        <w:jc w:val="both"/>
        <w:rPr>
          <w:sz w:val="28"/>
          <w:szCs w:val="28"/>
        </w:rPr>
      </w:pPr>
      <w:r>
        <w:rPr>
          <w:sz w:val="28"/>
          <w:szCs w:val="28"/>
        </w:rPr>
        <w:t>2) установленных в отношении перевозок по муниципальным маршрутам регулярных перевозок, не относящихся к предмету федерального гос</w:t>
      </w:r>
      <w:r>
        <w:rPr>
          <w:sz w:val="28"/>
          <w:szCs w:val="28"/>
        </w:rPr>
        <w:t>у</w:t>
      </w:r>
      <w:r>
        <w:rPr>
          <w:sz w:val="28"/>
          <w:szCs w:val="28"/>
        </w:rPr>
        <w:t>дарственного контроля (надзора) на автомобильном транспорте, городском наземном электрическом транспорте и в дорожном хозяйстве в области орг</w:t>
      </w:r>
      <w:r>
        <w:rPr>
          <w:sz w:val="28"/>
          <w:szCs w:val="28"/>
        </w:rPr>
        <w:t>а</w:t>
      </w:r>
      <w:r>
        <w:rPr>
          <w:sz w:val="28"/>
          <w:szCs w:val="28"/>
        </w:rPr>
        <w:t>низации регулярных перевозок.</w:t>
      </w:r>
    </w:p>
    <w:p w:rsidR="004616AD" w:rsidRDefault="004616AD" w:rsidP="004616AD">
      <w:pPr>
        <w:ind w:firstLine="709"/>
        <w:jc w:val="both"/>
        <w:rPr>
          <w:sz w:val="28"/>
          <w:szCs w:val="28"/>
        </w:rPr>
      </w:pPr>
      <w:r>
        <w:rPr>
          <w:sz w:val="28"/>
          <w:szCs w:val="28"/>
        </w:rPr>
        <w:t>1.3. Объектами муниципального контроля являются:</w:t>
      </w:r>
    </w:p>
    <w:p w:rsidR="004616AD" w:rsidRDefault="004616AD" w:rsidP="004616AD">
      <w:pPr>
        <w:ind w:firstLine="709"/>
        <w:jc w:val="both"/>
        <w:rPr>
          <w:sz w:val="28"/>
          <w:szCs w:val="28"/>
        </w:rPr>
      </w:pPr>
      <w:r>
        <w:rPr>
          <w:sz w:val="28"/>
          <w:szCs w:val="28"/>
        </w:rPr>
        <w:t>– деятельность по перевозке пассажиров и грузов автомобильным транспортом и городским наземным электрическим транспортом по муниц</w:t>
      </w:r>
      <w:r>
        <w:rPr>
          <w:sz w:val="28"/>
          <w:szCs w:val="28"/>
        </w:rPr>
        <w:t>и</w:t>
      </w:r>
      <w:r>
        <w:rPr>
          <w:sz w:val="28"/>
          <w:szCs w:val="28"/>
        </w:rPr>
        <w:t>пальным маршрутам регулярных перевозок, остановочные пункты;</w:t>
      </w:r>
    </w:p>
    <w:p w:rsidR="004616AD" w:rsidRDefault="004616AD" w:rsidP="004616AD">
      <w:pPr>
        <w:ind w:firstLine="709"/>
        <w:jc w:val="both"/>
        <w:rPr>
          <w:sz w:val="28"/>
          <w:szCs w:val="28"/>
        </w:rPr>
      </w:pPr>
      <w:r>
        <w:rPr>
          <w:sz w:val="28"/>
          <w:szCs w:val="28"/>
        </w:rPr>
        <w:t>– автомобильные дороги общего пользования местного значения и и</w:t>
      </w:r>
      <w:r>
        <w:rPr>
          <w:sz w:val="28"/>
          <w:szCs w:val="28"/>
        </w:rPr>
        <w:t>с</w:t>
      </w:r>
      <w:r>
        <w:rPr>
          <w:sz w:val="28"/>
          <w:szCs w:val="28"/>
        </w:rPr>
        <w:t>кусственные дорожные сооружения на них, деятельность по осуществлению работ по капитальному ремонту, ремонту и содержанию автомобильных д</w:t>
      </w:r>
      <w:r>
        <w:rPr>
          <w:sz w:val="28"/>
          <w:szCs w:val="28"/>
        </w:rPr>
        <w:t>о</w:t>
      </w:r>
      <w:r>
        <w:rPr>
          <w:sz w:val="28"/>
          <w:szCs w:val="28"/>
        </w:rPr>
        <w:t>рог общего пользования местного значения;</w:t>
      </w:r>
    </w:p>
    <w:p w:rsidR="004616AD" w:rsidRDefault="004616AD" w:rsidP="004616AD">
      <w:pPr>
        <w:ind w:firstLine="709"/>
        <w:jc w:val="both"/>
        <w:rPr>
          <w:sz w:val="28"/>
          <w:szCs w:val="28"/>
        </w:rPr>
      </w:pPr>
      <w:r>
        <w:rPr>
          <w:sz w:val="28"/>
          <w:szCs w:val="28"/>
        </w:rPr>
        <w:t>– деятельность по использованию полос отвода и (или) придорожных полос автомобильных дорог общего пользования местного значения и объекты дорожного сервиса, расположенные в границах полос отвода и (или) придорожных полос автомобильных дорог общего пользования местного знач</w:t>
      </w:r>
      <w:r>
        <w:rPr>
          <w:sz w:val="28"/>
          <w:szCs w:val="28"/>
        </w:rPr>
        <w:t>е</w:t>
      </w:r>
      <w:r>
        <w:rPr>
          <w:sz w:val="28"/>
          <w:szCs w:val="28"/>
        </w:rPr>
        <w:t>ния.</w:t>
      </w:r>
    </w:p>
    <w:p w:rsidR="004616AD" w:rsidRDefault="004616AD" w:rsidP="004616AD">
      <w:pPr>
        <w:ind w:firstLine="709"/>
        <w:jc w:val="both"/>
        <w:rPr>
          <w:sz w:val="28"/>
          <w:szCs w:val="28"/>
        </w:rPr>
      </w:pPr>
      <w:r>
        <w:rPr>
          <w:sz w:val="28"/>
          <w:szCs w:val="28"/>
        </w:rPr>
        <w:t>1.4. Понятия, используемые в настоящем положении, применяются в значениях, определенных Федеральным законом от 31.07.2020 года № 248-ФЗ «О государственном контроле (надзоре) и муниципальном контроле в Российской Федерации» (далее – Федеральный закон № 248-ФЗ).</w:t>
      </w:r>
    </w:p>
    <w:p w:rsidR="004616AD" w:rsidRDefault="004616AD" w:rsidP="004616AD">
      <w:pPr>
        <w:ind w:firstLine="709"/>
        <w:jc w:val="both"/>
        <w:rPr>
          <w:sz w:val="27"/>
          <w:szCs w:val="27"/>
        </w:rPr>
      </w:pPr>
      <w:r>
        <w:rPr>
          <w:sz w:val="27"/>
          <w:szCs w:val="27"/>
        </w:rPr>
        <w:t>1.5. Орган муниципального контроля обеспечивает учет объектов ко</w:t>
      </w:r>
      <w:r>
        <w:rPr>
          <w:sz w:val="27"/>
          <w:szCs w:val="27"/>
        </w:rPr>
        <w:t>н</w:t>
      </w:r>
      <w:r>
        <w:rPr>
          <w:sz w:val="27"/>
          <w:szCs w:val="27"/>
        </w:rPr>
        <w:t>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w:t>
      </w:r>
      <w:r>
        <w:rPr>
          <w:sz w:val="27"/>
          <w:szCs w:val="27"/>
        </w:rPr>
        <w:t>н</w:t>
      </w:r>
      <w:r>
        <w:rPr>
          <w:sz w:val="27"/>
          <w:szCs w:val="27"/>
        </w:rPr>
        <w:t>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w:t>
      </w:r>
      <w:r>
        <w:rPr>
          <w:sz w:val="27"/>
          <w:szCs w:val="27"/>
        </w:rPr>
        <w:t>п</w:t>
      </w:r>
      <w:r>
        <w:rPr>
          <w:sz w:val="27"/>
          <w:szCs w:val="27"/>
        </w:rPr>
        <w:t>ную информацию.</w:t>
      </w:r>
    </w:p>
    <w:p w:rsidR="004616AD" w:rsidRDefault="004616AD" w:rsidP="004616AD">
      <w:pPr>
        <w:ind w:firstLine="709"/>
        <w:jc w:val="both"/>
      </w:pPr>
      <w:r>
        <w:rPr>
          <w:sz w:val="27"/>
          <w:szCs w:val="27"/>
        </w:rPr>
        <w:t xml:space="preserve">1.6. Обжалование решений контрольного органа, действий (бездействий) должностных лиц осуществляется в порядке, установленном главой 9 </w:t>
      </w:r>
      <w:r>
        <w:rPr>
          <w:sz w:val="28"/>
          <w:szCs w:val="28"/>
        </w:rPr>
        <w:t>Фед</w:t>
      </w:r>
      <w:r>
        <w:rPr>
          <w:sz w:val="28"/>
          <w:szCs w:val="28"/>
        </w:rPr>
        <w:t>е</w:t>
      </w:r>
      <w:r>
        <w:rPr>
          <w:sz w:val="28"/>
          <w:szCs w:val="28"/>
        </w:rPr>
        <w:t>рального закона № 248-ФЗ.</w:t>
      </w:r>
    </w:p>
    <w:p w:rsidR="004616AD" w:rsidRDefault="004616AD" w:rsidP="004616AD">
      <w:pPr>
        <w:ind w:firstLine="709"/>
        <w:jc w:val="both"/>
        <w:rPr>
          <w:sz w:val="28"/>
          <w:szCs w:val="28"/>
        </w:rPr>
      </w:pPr>
    </w:p>
    <w:p w:rsidR="004616AD" w:rsidRDefault="004616AD" w:rsidP="004616AD">
      <w:pPr>
        <w:jc w:val="center"/>
        <w:rPr>
          <w:sz w:val="28"/>
          <w:szCs w:val="28"/>
        </w:rPr>
      </w:pPr>
      <w:r>
        <w:rPr>
          <w:bCs/>
          <w:sz w:val="28"/>
          <w:szCs w:val="28"/>
        </w:rPr>
        <w:t>2. Контрольный орган, осуществляющий</w:t>
      </w:r>
      <w:r>
        <w:rPr>
          <w:sz w:val="28"/>
          <w:szCs w:val="28"/>
        </w:rPr>
        <w:t xml:space="preserve"> </w:t>
      </w:r>
      <w:r>
        <w:rPr>
          <w:bCs/>
          <w:sz w:val="28"/>
          <w:szCs w:val="28"/>
        </w:rPr>
        <w:t>муниципальный контроль</w:t>
      </w:r>
    </w:p>
    <w:p w:rsidR="004616AD" w:rsidRDefault="004616AD" w:rsidP="004616AD">
      <w:pPr>
        <w:ind w:firstLine="540"/>
        <w:jc w:val="center"/>
        <w:rPr>
          <w:sz w:val="28"/>
          <w:szCs w:val="28"/>
        </w:rPr>
      </w:pPr>
    </w:p>
    <w:p w:rsidR="004616AD" w:rsidRDefault="004616AD" w:rsidP="004616AD">
      <w:pPr>
        <w:ind w:firstLine="709"/>
        <w:jc w:val="both"/>
        <w:rPr>
          <w:sz w:val="28"/>
          <w:szCs w:val="28"/>
        </w:rPr>
      </w:pPr>
      <w:r>
        <w:rPr>
          <w:sz w:val="28"/>
          <w:szCs w:val="28"/>
        </w:rPr>
        <w:t>2.1. Контрольным органом, уполномоченным на осуществление муниципального контроля, является администрация Великоустюгского муниц</w:t>
      </w:r>
      <w:r>
        <w:rPr>
          <w:sz w:val="28"/>
          <w:szCs w:val="28"/>
        </w:rPr>
        <w:t>и</w:t>
      </w:r>
      <w:r>
        <w:rPr>
          <w:sz w:val="28"/>
          <w:szCs w:val="28"/>
        </w:rPr>
        <w:t>пального округа (далее – орган муниципального контроля).</w:t>
      </w:r>
    </w:p>
    <w:p w:rsidR="004616AD" w:rsidRDefault="004616AD" w:rsidP="004616AD">
      <w:pPr>
        <w:ind w:firstLine="709"/>
        <w:jc w:val="both"/>
        <w:rPr>
          <w:sz w:val="28"/>
          <w:szCs w:val="28"/>
        </w:rPr>
      </w:pPr>
      <w:r>
        <w:rPr>
          <w:sz w:val="28"/>
          <w:szCs w:val="28"/>
        </w:rPr>
        <w:t>2.2. 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утвержденный настоящим решением (далее – должностные лица органа муниципального контроля).</w:t>
      </w:r>
    </w:p>
    <w:p w:rsidR="004616AD" w:rsidRDefault="004616AD" w:rsidP="004616AD">
      <w:pPr>
        <w:ind w:firstLine="709"/>
        <w:jc w:val="both"/>
        <w:rPr>
          <w:sz w:val="28"/>
          <w:szCs w:val="28"/>
        </w:rPr>
      </w:pPr>
      <w:r>
        <w:rPr>
          <w:sz w:val="28"/>
          <w:szCs w:val="28"/>
        </w:rPr>
        <w:t>2.3. Должностные лица, уполномоченные на принятие решений о проведении контрольных мероприятий: глава Великоустюгского муниципальн</w:t>
      </w:r>
      <w:r>
        <w:rPr>
          <w:sz w:val="28"/>
          <w:szCs w:val="28"/>
        </w:rPr>
        <w:t>о</w:t>
      </w:r>
      <w:r>
        <w:rPr>
          <w:sz w:val="28"/>
          <w:szCs w:val="28"/>
        </w:rPr>
        <w:t>го округа.</w:t>
      </w:r>
    </w:p>
    <w:p w:rsidR="004616AD" w:rsidRDefault="004616AD" w:rsidP="004616AD">
      <w:pPr>
        <w:ind w:firstLine="709"/>
        <w:jc w:val="both"/>
        <w:rPr>
          <w:sz w:val="28"/>
          <w:szCs w:val="28"/>
        </w:rPr>
      </w:pPr>
      <w:r>
        <w:rPr>
          <w:sz w:val="28"/>
          <w:szCs w:val="28"/>
        </w:rPr>
        <w:t>2.4. Должностные лица органа муниципального контроля в своей деятельности руководствуются Конституцией Российской Федерации, фед</w:t>
      </w:r>
      <w:r>
        <w:rPr>
          <w:sz w:val="28"/>
          <w:szCs w:val="28"/>
        </w:rPr>
        <w:t>е</w:t>
      </w:r>
      <w:r>
        <w:rPr>
          <w:sz w:val="28"/>
          <w:szCs w:val="28"/>
        </w:rPr>
        <w:t>ральными законами, иными нормативными правовыми актами Российской Федерации, Вологодской области, муниципальными правовыми актами пос</w:t>
      </w:r>
      <w:r>
        <w:rPr>
          <w:sz w:val="28"/>
          <w:szCs w:val="28"/>
        </w:rPr>
        <w:t>е</w:t>
      </w:r>
      <w:r>
        <w:rPr>
          <w:sz w:val="28"/>
          <w:szCs w:val="28"/>
        </w:rPr>
        <w:t>ления.</w:t>
      </w:r>
    </w:p>
    <w:p w:rsidR="004616AD" w:rsidRDefault="004616AD" w:rsidP="004616AD">
      <w:pPr>
        <w:ind w:firstLine="709"/>
        <w:jc w:val="both"/>
        <w:rPr>
          <w:sz w:val="28"/>
          <w:szCs w:val="28"/>
        </w:rPr>
      </w:pPr>
      <w:r>
        <w:rPr>
          <w:sz w:val="28"/>
          <w:szCs w:val="28"/>
        </w:rPr>
        <w:t>2.5. Права и обязанности должностных лиц органа муниципального контроля осуществляются в соответствии со статьей 29 Федерального закона № 248-ФЗ.</w:t>
      </w:r>
    </w:p>
    <w:p w:rsidR="004616AD" w:rsidRDefault="004616AD" w:rsidP="004616AD">
      <w:pPr>
        <w:rPr>
          <w:bCs/>
          <w:sz w:val="28"/>
          <w:szCs w:val="28"/>
        </w:rPr>
      </w:pPr>
    </w:p>
    <w:p w:rsidR="004616AD" w:rsidRDefault="004616AD" w:rsidP="004616AD">
      <w:pPr>
        <w:jc w:val="center"/>
        <w:rPr>
          <w:bCs/>
          <w:sz w:val="28"/>
          <w:szCs w:val="28"/>
        </w:rPr>
      </w:pPr>
      <w:r>
        <w:rPr>
          <w:bCs/>
          <w:sz w:val="28"/>
          <w:szCs w:val="28"/>
        </w:rPr>
        <w:t>3. Профилактические мероприятия</w:t>
      </w:r>
    </w:p>
    <w:p w:rsidR="004616AD" w:rsidRDefault="004616AD" w:rsidP="004616AD">
      <w:pPr>
        <w:jc w:val="center"/>
        <w:rPr>
          <w:sz w:val="28"/>
          <w:szCs w:val="28"/>
        </w:rPr>
      </w:pPr>
    </w:p>
    <w:p w:rsidR="004616AD" w:rsidRDefault="004616AD" w:rsidP="004616AD">
      <w:pPr>
        <w:ind w:firstLine="709"/>
        <w:jc w:val="both"/>
        <w:rPr>
          <w:sz w:val="28"/>
          <w:szCs w:val="28"/>
        </w:rPr>
      </w:pPr>
      <w:r>
        <w:rPr>
          <w:sz w:val="28"/>
          <w:szCs w:val="28"/>
        </w:rPr>
        <w:t>3.1. Орган муниципального контроля может проводить следующие в</w:t>
      </w:r>
      <w:r>
        <w:rPr>
          <w:sz w:val="28"/>
          <w:szCs w:val="28"/>
        </w:rPr>
        <w:t>и</w:t>
      </w:r>
      <w:r>
        <w:rPr>
          <w:sz w:val="28"/>
          <w:szCs w:val="28"/>
        </w:rPr>
        <w:t>ды профилактических мероприятий:</w:t>
      </w:r>
    </w:p>
    <w:p w:rsidR="004616AD" w:rsidRDefault="004616AD" w:rsidP="004616AD">
      <w:pPr>
        <w:ind w:firstLine="709"/>
        <w:jc w:val="both"/>
        <w:rPr>
          <w:sz w:val="28"/>
          <w:szCs w:val="28"/>
        </w:rPr>
      </w:pPr>
      <w:r>
        <w:rPr>
          <w:sz w:val="28"/>
          <w:szCs w:val="28"/>
        </w:rPr>
        <w:t>– информирование;</w:t>
      </w:r>
    </w:p>
    <w:p w:rsidR="004616AD" w:rsidRDefault="004616AD" w:rsidP="004616AD">
      <w:pPr>
        <w:ind w:firstLine="709"/>
        <w:jc w:val="both"/>
        <w:rPr>
          <w:sz w:val="28"/>
          <w:szCs w:val="28"/>
        </w:rPr>
      </w:pPr>
      <w:r>
        <w:rPr>
          <w:sz w:val="28"/>
          <w:szCs w:val="28"/>
        </w:rPr>
        <w:t>– объявление предостережения;</w:t>
      </w:r>
    </w:p>
    <w:p w:rsidR="004616AD" w:rsidRDefault="004616AD" w:rsidP="004616AD">
      <w:pPr>
        <w:ind w:firstLine="709"/>
        <w:jc w:val="both"/>
        <w:rPr>
          <w:sz w:val="28"/>
          <w:szCs w:val="28"/>
        </w:rPr>
      </w:pPr>
      <w:r>
        <w:rPr>
          <w:sz w:val="28"/>
          <w:szCs w:val="28"/>
        </w:rPr>
        <w:t>– консультирование;</w:t>
      </w:r>
    </w:p>
    <w:p w:rsidR="004616AD" w:rsidRDefault="004616AD" w:rsidP="004616AD">
      <w:pPr>
        <w:ind w:firstLine="709"/>
        <w:jc w:val="both"/>
        <w:rPr>
          <w:sz w:val="28"/>
          <w:szCs w:val="28"/>
        </w:rPr>
      </w:pPr>
      <w:r>
        <w:rPr>
          <w:sz w:val="28"/>
          <w:szCs w:val="28"/>
        </w:rPr>
        <w:t>– профилактический визит.</w:t>
      </w:r>
    </w:p>
    <w:p w:rsidR="004616AD" w:rsidRDefault="004616AD" w:rsidP="004616AD">
      <w:pPr>
        <w:ind w:firstLine="709"/>
        <w:jc w:val="both"/>
        <w:rPr>
          <w:sz w:val="28"/>
          <w:szCs w:val="28"/>
        </w:rPr>
      </w:pPr>
      <w:r>
        <w:rPr>
          <w:sz w:val="28"/>
          <w:szCs w:val="28"/>
        </w:rPr>
        <w:t>3.2. Профилактические мероприятия осуществляются в порядке, установленном Федеральным законом № 248-ФЗ с учетом особенностей, уст</w:t>
      </w:r>
      <w:r>
        <w:rPr>
          <w:sz w:val="28"/>
          <w:szCs w:val="28"/>
        </w:rPr>
        <w:t>а</w:t>
      </w:r>
      <w:r>
        <w:rPr>
          <w:sz w:val="28"/>
          <w:szCs w:val="28"/>
        </w:rPr>
        <w:t>новленных настоящим положением.</w:t>
      </w:r>
    </w:p>
    <w:p w:rsidR="004616AD" w:rsidRDefault="004616AD" w:rsidP="004616AD">
      <w:pPr>
        <w:ind w:firstLine="709"/>
        <w:jc w:val="both"/>
        <w:rPr>
          <w:sz w:val="28"/>
          <w:szCs w:val="28"/>
        </w:rPr>
      </w:pPr>
      <w:r>
        <w:rPr>
          <w:sz w:val="28"/>
          <w:szCs w:val="28"/>
        </w:rPr>
        <w:t>3.3. Информирование.</w:t>
      </w:r>
    </w:p>
    <w:p w:rsidR="004616AD" w:rsidRDefault="004616AD" w:rsidP="004616AD">
      <w:pPr>
        <w:ind w:firstLine="709"/>
        <w:jc w:val="both"/>
        <w:rPr>
          <w:sz w:val="28"/>
          <w:szCs w:val="28"/>
        </w:rPr>
      </w:pPr>
      <w:r>
        <w:rPr>
          <w:sz w:val="28"/>
          <w:szCs w:val="28"/>
        </w:rPr>
        <w:t>Информирование контролируемых лиц по вопросам соблюдения обяз</w:t>
      </w:r>
      <w:r>
        <w:rPr>
          <w:sz w:val="28"/>
          <w:szCs w:val="28"/>
        </w:rPr>
        <w:t>а</w:t>
      </w:r>
      <w:r>
        <w:rPr>
          <w:sz w:val="28"/>
          <w:szCs w:val="28"/>
        </w:rPr>
        <w:t>тельных требований осуществляется посредством размещения информации об обязательных требованиях на официальном сайте администрации Велик</w:t>
      </w:r>
      <w:r>
        <w:rPr>
          <w:sz w:val="28"/>
          <w:szCs w:val="28"/>
        </w:rPr>
        <w:t>о</w:t>
      </w:r>
      <w:r>
        <w:rPr>
          <w:sz w:val="28"/>
          <w:szCs w:val="28"/>
        </w:rPr>
        <w:t>устюгского муниципального округа (далее – администрация округа) в и</w:t>
      </w:r>
      <w:r>
        <w:rPr>
          <w:sz w:val="28"/>
          <w:szCs w:val="28"/>
        </w:rPr>
        <w:t>н</w:t>
      </w:r>
      <w:r>
        <w:rPr>
          <w:sz w:val="28"/>
          <w:szCs w:val="28"/>
        </w:rPr>
        <w:t>формационно-телекоммуникационной сети Интернет.</w:t>
      </w:r>
    </w:p>
    <w:p w:rsidR="004616AD" w:rsidRDefault="004616AD" w:rsidP="004616AD">
      <w:pPr>
        <w:ind w:firstLine="709"/>
        <w:jc w:val="both"/>
        <w:rPr>
          <w:sz w:val="28"/>
          <w:szCs w:val="28"/>
        </w:rPr>
      </w:pPr>
      <w:r>
        <w:rPr>
          <w:sz w:val="28"/>
          <w:szCs w:val="28"/>
        </w:rPr>
        <w:t>3.4. Объявление предостережения.</w:t>
      </w:r>
    </w:p>
    <w:p w:rsidR="004616AD" w:rsidRDefault="004616AD" w:rsidP="004616AD">
      <w:pPr>
        <w:ind w:firstLine="709"/>
        <w:jc w:val="both"/>
        <w:rPr>
          <w:sz w:val="28"/>
          <w:szCs w:val="28"/>
        </w:rPr>
      </w:pPr>
      <w:r>
        <w:rPr>
          <w:sz w:val="28"/>
          <w:szCs w:val="28"/>
        </w:rPr>
        <w:t>3.4.1. В случае наличия у контрольного органа сведений о готовящихся нарушениях обязательных правил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w:t>
      </w:r>
      <w:r>
        <w:rPr>
          <w:sz w:val="28"/>
          <w:szCs w:val="28"/>
        </w:rPr>
        <w:t>я</w:t>
      </w:r>
      <w:r>
        <w:rPr>
          <w:sz w:val="28"/>
          <w:szCs w:val="28"/>
        </w:rPr>
        <w:t>емым законом ценностям, контрольный орган объявляет контролируемому лицу предостережение о недопустимости нарушения обязательных требов</w:t>
      </w:r>
      <w:r>
        <w:rPr>
          <w:sz w:val="28"/>
          <w:szCs w:val="28"/>
        </w:rPr>
        <w:t>а</w:t>
      </w:r>
      <w:r>
        <w:rPr>
          <w:sz w:val="28"/>
          <w:szCs w:val="28"/>
        </w:rPr>
        <w:t>ний и предлагает принять меры по обеспечению соблюдения обязательных требований.</w:t>
      </w:r>
    </w:p>
    <w:p w:rsidR="004616AD" w:rsidRDefault="004616AD" w:rsidP="004616AD">
      <w:pPr>
        <w:ind w:firstLine="709"/>
        <w:jc w:val="both"/>
        <w:rPr>
          <w:sz w:val="28"/>
          <w:szCs w:val="28"/>
        </w:rPr>
      </w:pPr>
      <w:r>
        <w:rPr>
          <w:sz w:val="28"/>
          <w:szCs w:val="28"/>
        </w:rPr>
        <w:t>3.4.2. Контролируемое лицо вправе в течение десяти рабочих дней со дня получения предостережения подать в орган муниципального контроля возражение в отношении указанного предостережения.</w:t>
      </w:r>
    </w:p>
    <w:p w:rsidR="004616AD" w:rsidRDefault="004616AD" w:rsidP="004616AD">
      <w:pPr>
        <w:ind w:firstLine="709"/>
        <w:jc w:val="both"/>
        <w:rPr>
          <w:sz w:val="28"/>
          <w:szCs w:val="28"/>
        </w:rPr>
      </w:pPr>
      <w:r>
        <w:rPr>
          <w:sz w:val="28"/>
          <w:szCs w:val="28"/>
        </w:rPr>
        <w:t>3.4.3. В возражении контролируемым лицом указываются:</w:t>
      </w:r>
    </w:p>
    <w:p w:rsidR="004616AD" w:rsidRDefault="004616AD" w:rsidP="004616AD">
      <w:pPr>
        <w:ind w:firstLine="709"/>
        <w:jc w:val="both"/>
        <w:rPr>
          <w:sz w:val="28"/>
          <w:szCs w:val="28"/>
        </w:rPr>
      </w:pPr>
      <w:r>
        <w:rPr>
          <w:sz w:val="28"/>
          <w:szCs w:val="28"/>
        </w:rPr>
        <w:t>– наименование юридического лица, фамилия, имя, отчество (при наличии) гражданина;</w:t>
      </w:r>
    </w:p>
    <w:p w:rsidR="004616AD" w:rsidRDefault="004616AD" w:rsidP="004616AD">
      <w:pPr>
        <w:ind w:firstLine="709"/>
        <w:jc w:val="both"/>
        <w:rPr>
          <w:sz w:val="28"/>
          <w:szCs w:val="28"/>
        </w:rPr>
      </w:pPr>
      <w:r>
        <w:rPr>
          <w:sz w:val="28"/>
          <w:szCs w:val="28"/>
        </w:rPr>
        <w:t>– адрес контролируемого лица, а также адрес электронной почты (при наличии);</w:t>
      </w:r>
    </w:p>
    <w:p w:rsidR="004616AD" w:rsidRDefault="004616AD" w:rsidP="004616AD">
      <w:pPr>
        <w:ind w:firstLine="709"/>
        <w:jc w:val="both"/>
        <w:rPr>
          <w:sz w:val="28"/>
          <w:szCs w:val="28"/>
        </w:rPr>
      </w:pPr>
      <w:r>
        <w:rPr>
          <w:sz w:val="28"/>
          <w:szCs w:val="28"/>
        </w:rPr>
        <w:t>– дата и номер предостережения, направленного в адрес контролиру</w:t>
      </w:r>
      <w:r>
        <w:rPr>
          <w:sz w:val="28"/>
          <w:szCs w:val="28"/>
        </w:rPr>
        <w:t>е</w:t>
      </w:r>
      <w:r>
        <w:rPr>
          <w:sz w:val="28"/>
          <w:szCs w:val="28"/>
        </w:rPr>
        <w:t>мого лица;</w:t>
      </w:r>
    </w:p>
    <w:p w:rsidR="004616AD" w:rsidRDefault="004616AD" w:rsidP="004616AD">
      <w:pPr>
        <w:ind w:firstLine="709"/>
        <w:jc w:val="both"/>
        <w:rPr>
          <w:sz w:val="28"/>
          <w:szCs w:val="28"/>
        </w:rPr>
      </w:pPr>
      <w:r>
        <w:rPr>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616AD" w:rsidRDefault="004616AD" w:rsidP="004616AD">
      <w:pPr>
        <w:ind w:firstLine="709"/>
        <w:jc w:val="both"/>
        <w:rPr>
          <w:sz w:val="28"/>
          <w:szCs w:val="28"/>
        </w:rPr>
      </w:pPr>
      <w:r>
        <w:rPr>
          <w:sz w:val="28"/>
          <w:szCs w:val="28"/>
        </w:rPr>
        <w:t>Контролируемое лицо вправе приложить к таким возражениям документы, подтверждающие обоснованность таких возражений, или их завере</w:t>
      </w:r>
      <w:r>
        <w:rPr>
          <w:sz w:val="28"/>
          <w:szCs w:val="28"/>
        </w:rPr>
        <w:t>н</w:t>
      </w:r>
      <w:r>
        <w:rPr>
          <w:sz w:val="28"/>
          <w:szCs w:val="28"/>
        </w:rPr>
        <w:t>ные копии.</w:t>
      </w:r>
    </w:p>
    <w:p w:rsidR="004616AD" w:rsidRDefault="004616AD" w:rsidP="004616AD">
      <w:pPr>
        <w:ind w:firstLine="709"/>
        <w:jc w:val="both"/>
        <w:rPr>
          <w:sz w:val="28"/>
          <w:szCs w:val="28"/>
        </w:rPr>
      </w:pPr>
      <w:r>
        <w:rPr>
          <w:sz w:val="28"/>
          <w:szCs w:val="28"/>
        </w:rPr>
        <w:t>3.4.4. Возражения направляются контролируемым лицом в электронной форме на адрес электронной почты органа муниципального контроля, либо в бумажном виде почтовым отправлением.</w:t>
      </w:r>
    </w:p>
    <w:p w:rsidR="004616AD" w:rsidRDefault="004616AD" w:rsidP="004616AD">
      <w:pPr>
        <w:ind w:firstLine="709"/>
        <w:jc w:val="both"/>
        <w:rPr>
          <w:sz w:val="28"/>
          <w:szCs w:val="28"/>
        </w:rPr>
      </w:pPr>
      <w:r>
        <w:rPr>
          <w:sz w:val="28"/>
          <w:szCs w:val="28"/>
        </w:rPr>
        <w:t>3.4.5 Возражение рассматривается в течение десяти рабочих дней со дня регистрации возражения.</w:t>
      </w:r>
    </w:p>
    <w:p w:rsidR="004616AD" w:rsidRDefault="004616AD" w:rsidP="004616AD">
      <w:pPr>
        <w:ind w:firstLine="709"/>
        <w:jc w:val="both"/>
        <w:rPr>
          <w:sz w:val="28"/>
          <w:szCs w:val="28"/>
        </w:rPr>
      </w:pPr>
      <w:r>
        <w:rPr>
          <w:sz w:val="28"/>
          <w:szCs w:val="28"/>
        </w:rPr>
        <w:t>3.4.6. По результатам рассмотрения возражения принимается одно из следующих решений:</w:t>
      </w:r>
    </w:p>
    <w:p w:rsidR="004616AD" w:rsidRDefault="004616AD" w:rsidP="004616AD">
      <w:pPr>
        <w:ind w:firstLine="709"/>
        <w:jc w:val="both"/>
        <w:rPr>
          <w:sz w:val="28"/>
          <w:szCs w:val="28"/>
        </w:rPr>
      </w:pPr>
      <w:r>
        <w:rPr>
          <w:sz w:val="28"/>
          <w:szCs w:val="28"/>
        </w:rPr>
        <w:t>– удовлетворить возражение в форме отмены объявленного предост</w:t>
      </w:r>
      <w:r>
        <w:rPr>
          <w:sz w:val="28"/>
          <w:szCs w:val="28"/>
        </w:rPr>
        <w:t>е</w:t>
      </w:r>
      <w:r>
        <w:rPr>
          <w:sz w:val="28"/>
          <w:szCs w:val="28"/>
        </w:rPr>
        <w:t>режения;</w:t>
      </w:r>
    </w:p>
    <w:p w:rsidR="004616AD" w:rsidRDefault="004616AD" w:rsidP="004616AD">
      <w:pPr>
        <w:ind w:firstLine="709"/>
        <w:jc w:val="both"/>
        <w:rPr>
          <w:sz w:val="28"/>
          <w:szCs w:val="28"/>
        </w:rPr>
      </w:pPr>
      <w:r>
        <w:rPr>
          <w:sz w:val="28"/>
          <w:szCs w:val="28"/>
        </w:rPr>
        <w:t>– отказать в удовлетворении возражения.</w:t>
      </w:r>
      <w:bookmarkStart w:id="3" w:name="Par49"/>
      <w:bookmarkEnd w:id="3"/>
    </w:p>
    <w:p w:rsidR="004616AD" w:rsidRDefault="004616AD" w:rsidP="004616AD">
      <w:pPr>
        <w:ind w:firstLine="709"/>
        <w:jc w:val="both"/>
        <w:rPr>
          <w:sz w:val="28"/>
          <w:szCs w:val="28"/>
        </w:rPr>
      </w:pPr>
      <w:r>
        <w:rPr>
          <w:sz w:val="28"/>
          <w:szCs w:val="28"/>
        </w:rPr>
        <w:t>3.4.7. Лицу, подавшему возражение, в течение 3 рабочих дней со дня окончания срока рассмотрения возражения направляется мотивированный ответ о результатах рассмотрения возражения на адрес электронной почты (если указан в возражениях) или почтой по адресу, указанному в возражен</w:t>
      </w:r>
      <w:r>
        <w:rPr>
          <w:sz w:val="28"/>
          <w:szCs w:val="28"/>
        </w:rPr>
        <w:t>и</w:t>
      </w:r>
      <w:r>
        <w:rPr>
          <w:sz w:val="28"/>
          <w:szCs w:val="28"/>
        </w:rPr>
        <w:t>ях.</w:t>
      </w:r>
    </w:p>
    <w:p w:rsidR="004616AD" w:rsidRDefault="004616AD" w:rsidP="004616AD">
      <w:pPr>
        <w:ind w:firstLine="709"/>
        <w:jc w:val="both"/>
        <w:rPr>
          <w:sz w:val="28"/>
          <w:szCs w:val="28"/>
        </w:rPr>
      </w:pPr>
      <w:r>
        <w:rPr>
          <w:sz w:val="28"/>
          <w:szCs w:val="28"/>
        </w:rPr>
        <w:t>3.4.8. Повторное направление возражения по тем же основаниям не д</w:t>
      </w:r>
      <w:r>
        <w:rPr>
          <w:sz w:val="28"/>
          <w:szCs w:val="28"/>
        </w:rPr>
        <w:t>о</w:t>
      </w:r>
      <w:r>
        <w:rPr>
          <w:sz w:val="28"/>
          <w:szCs w:val="28"/>
        </w:rPr>
        <w:t>пускается. Поступившее в орган муниципального контроля возражение по тем же основаниям подлежит оставлению без рассмотрения, о чем контрол</w:t>
      </w:r>
      <w:r>
        <w:rPr>
          <w:sz w:val="28"/>
          <w:szCs w:val="28"/>
        </w:rPr>
        <w:t>и</w:t>
      </w:r>
      <w:r>
        <w:rPr>
          <w:sz w:val="28"/>
          <w:szCs w:val="28"/>
        </w:rPr>
        <w:t>руемое лицо уведомляется в порядке и сроки, установленные пунктом 3.4.7 настоящего положения.</w:t>
      </w:r>
    </w:p>
    <w:p w:rsidR="004616AD" w:rsidRDefault="004616AD" w:rsidP="004616AD">
      <w:pPr>
        <w:ind w:firstLine="709"/>
        <w:jc w:val="both"/>
      </w:pPr>
      <w:r>
        <w:rPr>
          <w:sz w:val="28"/>
          <w:szCs w:val="28"/>
        </w:rPr>
        <w:t>3.5. Консультирование.</w:t>
      </w:r>
    </w:p>
    <w:p w:rsidR="004616AD" w:rsidRDefault="004616AD" w:rsidP="004616AD">
      <w:pPr>
        <w:ind w:firstLine="709"/>
        <w:jc w:val="both"/>
      </w:pPr>
      <w:r>
        <w:rPr>
          <w:sz w:val="28"/>
          <w:szCs w:val="28"/>
        </w:rPr>
        <w:t>3.5.1. Должностные лица органа муниципального контроля по обращ</w:t>
      </w:r>
      <w:r>
        <w:rPr>
          <w:sz w:val="28"/>
          <w:szCs w:val="28"/>
        </w:rPr>
        <w:t>е</w:t>
      </w:r>
      <w:r>
        <w:rPr>
          <w:sz w:val="28"/>
          <w:szCs w:val="28"/>
        </w:rPr>
        <w:t>нию контролируемого лица и их представителей осуществляют консультирование (дают разъяснения по вопросам, связанным с организацией и ос</w:t>
      </w:r>
      <w:r>
        <w:rPr>
          <w:sz w:val="28"/>
          <w:szCs w:val="28"/>
        </w:rPr>
        <w:t>у</w:t>
      </w:r>
      <w:r>
        <w:rPr>
          <w:sz w:val="28"/>
          <w:szCs w:val="28"/>
        </w:rPr>
        <w:t>ществлением муниципального контроля). Консультирование осуществляется без взимания платы.</w:t>
      </w:r>
    </w:p>
    <w:p w:rsidR="004616AD" w:rsidRDefault="004616AD" w:rsidP="004616AD">
      <w:pPr>
        <w:ind w:firstLine="709"/>
        <w:jc w:val="both"/>
      </w:pPr>
      <w:r>
        <w:rPr>
          <w:sz w:val="28"/>
          <w:szCs w:val="28"/>
        </w:rPr>
        <w:t>3.5.2. Консультирование осуществляется должностным лицом органа муниципального контроля по телефону, на личном приеме либо в ходе пр</w:t>
      </w:r>
      <w:r>
        <w:rPr>
          <w:sz w:val="28"/>
          <w:szCs w:val="28"/>
        </w:rPr>
        <w:t>о</w:t>
      </w:r>
      <w:r>
        <w:rPr>
          <w:sz w:val="28"/>
          <w:szCs w:val="28"/>
        </w:rPr>
        <w:t>ведения профилактического мероприятия, контрольного мероприятия.</w:t>
      </w:r>
    </w:p>
    <w:p w:rsidR="004616AD" w:rsidRDefault="004616AD" w:rsidP="004616AD">
      <w:pPr>
        <w:ind w:firstLine="709"/>
        <w:jc w:val="both"/>
      </w:pPr>
      <w:r>
        <w:rPr>
          <w:sz w:val="28"/>
          <w:szCs w:val="28"/>
        </w:rPr>
        <w:t xml:space="preserve">Срок проведения консультирования – 15 минут. </w:t>
      </w:r>
    </w:p>
    <w:p w:rsidR="004616AD" w:rsidRDefault="004616AD" w:rsidP="004616AD">
      <w:pPr>
        <w:ind w:firstLine="709"/>
        <w:jc w:val="both"/>
      </w:pPr>
      <w:r>
        <w:rPr>
          <w:sz w:val="28"/>
          <w:szCs w:val="28"/>
        </w:rPr>
        <w:t>При осуществлении консультирования должностное лицо контрольн</w:t>
      </w:r>
      <w:r>
        <w:rPr>
          <w:sz w:val="28"/>
          <w:szCs w:val="28"/>
        </w:rPr>
        <w:t>о</w:t>
      </w:r>
      <w:r>
        <w:rPr>
          <w:sz w:val="28"/>
          <w:szCs w:val="28"/>
        </w:rPr>
        <w:t>го  органа обязано соблюдать конфиденциальность информации, доступ к к</w:t>
      </w:r>
      <w:r>
        <w:rPr>
          <w:sz w:val="28"/>
          <w:szCs w:val="28"/>
        </w:rPr>
        <w:t>о</w:t>
      </w:r>
      <w:r>
        <w:rPr>
          <w:sz w:val="28"/>
          <w:szCs w:val="28"/>
        </w:rPr>
        <w:t>торой ограничен в соответствии с законодательством Российской Федерации.</w:t>
      </w:r>
    </w:p>
    <w:p w:rsidR="004616AD" w:rsidRDefault="004616AD" w:rsidP="004616AD">
      <w:pPr>
        <w:ind w:firstLine="709"/>
        <w:jc w:val="both"/>
        <w:rPr>
          <w:sz w:val="28"/>
          <w:szCs w:val="28"/>
        </w:rPr>
      </w:pPr>
      <w:r>
        <w:rPr>
          <w:sz w:val="28"/>
          <w:szCs w:val="28"/>
        </w:rPr>
        <w:t>3.5.3. Консультирование осуществляется по вопросам, связанным с о</w:t>
      </w:r>
      <w:r>
        <w:rPr>
          <w:sz w:val="28"/>
          <w:szCs w:val="28"/>
        </w:rPr>
        <w:t>р</w:t>
      </w:r>
      <w:r>
        <w:rPr>
          <w:sz w:val="28"/>
          <w:szCs w:val="28"/>
        </w:rPr>
        <w:t>ганизацией и осуществлением муниципального контроля, в том числе:</w:t>
      </w:r>
    </w:p>
    <w:p w:rsidR="004616AD" w:rsidRDefault="004616AD" w:rsidP="004616AD">
      <w:pPr>
        <w:ind w:firstLine="709"/>
        <w:jc w:val="both"/>
        <w:rPr>
          <w:sz w:val="28"/>
          <w:szCs w:val="28"/>
        </w:rPr>
      </w:pPr>
      <w:r>
        <w:rPr>
          <w:sz w:val="28"/>
          <w:szCs w:val="28"/>
        </w:rPr>
        <w:t>– реализации обязательных требований;</w:t>
      </w:r>
    </w:p>
    <w:p w:rsidR="004616AD" w:rsidRDefault="004616AD" w:rsidP="004616AD">
      <w:pPr>
        <w:ind w:firstLine="709"/>
        <w:jc w:val="both"/>
        <w:rPr>
          <w:sz w:val="28"/>
          <w:szCs w:val="28"/>
        </w:rPr>
      </w:pPr>
      <w:r>
        <w:rPr>
          <w:sz w:val="28"/>
          <w:szCs w:val="28"/>
        </w:rPr>
        <w:t>– порядка проведения контрольных мероприятий;</w:t>
      </w:r>
    </w:p>
    <w:p w:rsidR="004616AD" w:rsidRDefault="004616AD" w:rsidP="004616AD">
      <w:pPr>
        <w:ind w:firstLine="709"/>
        <w:jc w:val="both"/>
        <w:rPr>
          <w:sz w:val="28"/>
          <w:szCs w:val="28"/>
        </w:rPr>
      </w:pPr>
      <w:r>
        <w:rPr>
          <w:sz w:val="28"/>
          <w:szCs w:val="28"/>
        </w:rPr>
        <w:t>– порядка принятия решений по итогам контрольных мероприятий.</w:t>
      </w:r>
    </w:p>
    <w:p w:rsidR="004616AD" w:rsidRDefault="004616AD" w:rsidP="004616AD">
      <w:pPr>
        <w:ind w:firstLine="709"/>
        <w:jc w:val="both"/>
        <w:rPr>
          <w:sz w:val="28"/>
          <w:szCs w:val="28"/>
        </w:rPr>
      </w:pPr>
      <w:r>
        <w:rPr>
          <w:sz w:val="28"/>
          <w:szCs w:val="28"/>
        </w:rPr>
        <w:t>3.5.4. Орган муниципального контроля осуществляет учет консульт</w:t>
      </w:r>
      <w:r>
        <w:rPr>
          <w:sz w:val="28"/>
          <w:szCs w:val="28"/>
        </w:rPr>
        <w:t>и</w:t>
      </w:r>
      <w:r>
        <w:rPr>
          <w:sz w:val="28"/>
          <w:szCs w:val="28"/>
        </w:rPr>
        <w:t>рований.</w:t>
      </w:r>
    </w:p>
    <w:p w:rsidR="004616AD" w:rsidRDefault="004616AD" w:rsidP="004616AD">
      <w:pPr>
        <w:ind w:firstLine="709"/>
        <w:jc w:val="both"/>
        <w:rPr>
          <w:sz w:val="28"/>
          <w:szCs w:val="28"/>
        </w:rPr>
      </w:pPr>
      <w:r>
        <w:rPr>
          <w:sz w:val="28"/>
          <w:szCs w:val="28"/>
        </w:rPr>
        <w:t>3.5.5. По итогам консультирования информация в письменной форме контролируемым лицам и их представителям не предоставляется. Контрол</w:t>
      </w:r>
      <w:r>
        <w:rPr>
          <w:sz w:val="28"/>
          <w:szCs w:val="28"/>
        </w:rPr>
        <w:t>и</w:t>
      </w:r>
      <w:r>
        <w:rPr>
          <w:sz w:val="28"/>
          <w:szCs w:val="28"/>
        </w:rPr>
        <w:t>руемое лицо вправе направить запрос о предоставлении письменного ответа в сроки, установленные Федеральным законом от 02.05.2006 года № 59-ФЗ «О порядке рассмотрения обращений граждан Российской Федерации».</w:t>
      </w:r>
    </w:p>
    <w:p w:rsidR="004616AD" w:rsidRDefault="004616AD" w:rsidP="004616AD">
      <w:pPr>
        <w:ind w:firstLine="709"/>
        <w:jc w:val="both"/>
        <w:rPr>
          <w:sz w:val="28"/>
          <w:szCs w:val="28"/>
        </w:rPr>
      </w:pPr>
      <w:r>
        <w:rPr>
          <w:sz w:val="28"/>
          <w:szCs w:val="28"/>
        </w:rPr>
        <w:t>3.5.6. В случае, если в течение календарного года поступило пять или более однотипных (по одним и тем же вопросам) обращений контролиру</w:t>
      </w:r>
      <w:r>
        <w:rPr>
          <w:sz w:val="28"/>
          <w:szCs w:val="28"/>
        </w:rPr>
        <w:t>е</w:t>
      </w:r>
      <w:r>
        <w:rPr>
          <w:sz w:val="28"/>
          <w:szCs w:val="28"/>
        </w:rPr>
        <w:t>мых лиц, консультирование по таким обращениям осуществляется посре</w:t>
      </w:r>
      <w:r>
        <w:rPr>
          <w:sz w:val="28"/>
          <w:szCs w:val="28"/>
        </w:rPr>
        <w:t>д</w:t>
      </w:r>
      <w:r>
        <w:rPr>
          <w:sz w:val="28"/>
          <w:szCs w:val="28"/>
        </w:rPr>
        <w:t>ством размещения на официальном сайте администрации поселения в и</w:t>
      </w:r>
      <w:r>
        <w:rPr>
          <w:sz w:val="28"/>
          <w:szCs w:val="28"/>
        </w:rPr>
        <w:t>н</w:t>
      </w:r>
      <w:r>
        <w:rPr>
          <w:sz w:val="28"/>
          <w:szCs w:val="28"/>
        </w:rPr>
        <w:t>формационно-телекоммуникационной сети Интернет письменного разъясн</w:t>
      </w:r>
      <w:r>
        <w:rPr>
          <w:sz w:val="28"/>
          <w:szCs w:val="28"/>
        </w:rPr>
        <w:t>е</w:t>
      </w:r>
      <w:r>
        <w:rPr>
          <w:sz w:val="28"/>
          <w:szCs w:val="28"/>
        </w:rPr>
        <w:t>ния, подписанного уполномоченным должностным лицом контрольного о</w:t>
      </w:r>
      <w:r>
        <w:rPr>
          <w:sz w:val="28"/>
          <w:szCs w:val="28"/>
        </w:rPr>
        <w:t>р</w:t>
      </w:r>
      <w:r>
        <w:rPr>
          <w:sz w:val="28"/>
          <w:szCs w:val="28"/>
        </w:rPr>
        <w:t>гана.</w:t>
      </w:r>
    </w:p>
    <w:p w:rsidR="004616AD" w:rsidRDefault="004616AD" w:rsidP="004616AD">
      <w:pPr>
        <w:ind w:firstLine="709"/>
        <w:jc w:val="both"/>
        <w:rPr>
          <w:sz w:val="28"/>
          <w:szCs w:val="28"/>
        </w:rPr>
      </w:pPr>
      <w:r>
        <w:rPr>
          <w:sz w:val="28"/>
          <w:szCs w:val="28"/>
        </w:rPr>
        <w:t>3.6. Профилактический визит.</w:t>
      </w:r>
    </w:p>
    <w:p w:rsidR="004616AD" w:rsidRDefault="004616AD" w:rsidP="004616AD">
      <w:pPr>
        <w:ind w:firstLine="709"/>
        <w:jc w:val="both"/>
        <w:rPr>
          <w:sz w:val="28"/>
          <w:szCs w:val="28"/>
        </w:rPr>
      </w:pPr>
      <w:r>
        <w:rPr>
          <w:sz w:val="28"/>
          <w:szCs w:val="28"/>
        </w:rPr>
        <w:t>3.6.1. Профилактический визит проводится должностным лицом органа муниципального контроля в форме профилактической беседы по месту ос</w:t>
      </w:r>
      <w:r>
        <w:rPr>
          <w:sz w:val="28"/>
          <w:szCs w:val="28"/>
        </w:rPr>
        <w:t>у</w:t>
      </w:r>
      <w:r>
        <w:rPr>
          <w:sz w:val="28"/>
          <w:szCs w:val="28"/>
        </w:rPr>
        <w:t>ществления деятельности контролируемого лица.</w:t>
      </w:r>
    </w:p>
    <w:p w:rsidR="004616AD" w:rsidRDefault="004616AD" w:rsidP="004616AD">
      <w:pPr>
        <w:ind w:firstLine="709"/>
        <w:jc w:val="both"/>
        <w:rPr>
          <w:sz w:val="28"/>
          <w:szCs w:val="28"/>
        </w:rPr>
      </w:pPr>
      <w:r>
        <w:rPr>
          <w:sz w:val="28"/>
          <w:szCs w:val="28"/>
        </w:rPr>
        <w:t>3.6.2. В ходе профилактического визита контролируемое лицо инфо</w:t>
      </w:r>
      <w:r>
        <w:rPr>
          <w:sz w:val="28"/>
          <w:szCs w:val="28"/>
        </w:rPr>
        <w:t>р</w:t>
      </w:r>
      <w:r>
        <w:rPr>
          <w:sz w:val="28"/>
          <w:szCs w:val="28"/>
        </w:rPr>
        <w:t>мируется об обязательных требованиях, предъявляемых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w:t>
      </w:r>
      <w:r>
        <w:rPr>
          <w:sz w:val="28"/>
          <w:szCs w:val="28"/>
        </w:rPr>
        <w:t>р</w:t>
      </w:r>
      <w:r>
        <w:rPr>
          <w:sz w:val="28"/>
          <w:szCs w:val="28"/>
        </w:rPr>
        <w:t>жании и об интенсивности контрольных мероприятий, проводимых в отн</w:t>
      </w:r>
      <w:r>
        <w:rPr>
          <w:sz w:val="28"/>
          <w:szCs w:val="28"/>
        </w:rPr>
        <w:t>о</w:t>
      </w:r>
      <w:r>
        <w:rPr>
          <w:sz w:val="28"/>
          <w:szCs w:val="28"/>
        </w:rPr>
        <w:t>шении объекта контроля исходя из его отнесения к соответствующей катег</w:t>
      </w:r>
      <w:r>
        <w:rPr>
          <w:sz w:val="28"/>
          <w:szCs w:val="28"/>
        </w:rPr>
        <w:t>о</w:t>
      </w:r>
      <w:r>
        <w:rPr>
          <w:sz w:val="28"/>
          <w:szCs w:val="28"/>
        </w:rPr>
        <w:t>рии риска.</w:t>
      </w:r>
    </w:p>
    <w:p w:rsidR="004616AD" w:rsidRDefault="004616AD" w:rsidP="004616AD">
      <w:pPr>
        <w:ind w:firstLine="709"/>
        <w:jc w:val="both"/>
        <w:rPr>
          <w:sz w:val="28"/>
          <w:szCs w:val="28"/>
        </w:rPr>
      </w:pPr>
      <w:r>
        <w:rPr>
          <w:sz w:val="28"/>
          <w:szCs w:val="28"/>
        </w:rPr>
        <w:t>3.6.3. Обязательный профилактический визит осуществляется в отн</w:t>
      </w:r>
      <w:r>
        <w:rPr>
          <w:sz w:val="28"/>
          <w:szCs w:val="28"/>
        </w:rPr>
        <w:t>о</w:t>
      </w:r>
      <w:r>
        <w:rPr>
          <w:sz w:val="28"/>
          <w:szCs w:val="28"/>
        </w:rPr>
        <w:t>шении объектов контроля, отнесенных к категориям высокого риска</w:t>
      </w:r>
    </w:p>
    <w:p w:rsidR="004616AD" w:rsidRDefault="004616AD" w:rsidP="004616AD">
      <w:pPr>
        <w:ind w:firstLine="709"/>
        <w:jc w:val="both"/>
        <w:rPr>
          <w:sz w:val="28"/>
          <w:szCs w:val="28"/>
        </w:rPr>
      </w:pPr>
      <w:r>
        <w:rPr>
          <w:sz w:val="28"/>
          <w:szCs w:val="28"/>
        </w:rPr>
        <w:t>3.6.4. О проведении обязательного профилактического визита контр</w:t>
      </w:r>
      <w:r>
        <w:rPr>
          <w:sz w:val="28"/>
          <w:szCs w:val="28"/>
        </w:rPr>
        <w:t>о</w:t>
      </w:r>
      <w:r>
        <w:rPr>
          <w:sz w:val="28"/>
          <w:szCs w:val="28"/>
        </w:rPr>
        <w:t>лируемое лицо уведомляется не позднее, чем за 5 рабочих дней до даты его проведения.</w:t>
      </w:r>
    </w:p>
    <w:p w:rsidR="004616AD" w:rsidRDefault="004616AD" w:rsidP="004616AD">
      <w:pPr>
        <w:ind w:firstLine="709"/>
        <w:jc w:val="both"/>
        <w:rPr>
          <w:sz w:val="28"/>
          <w:szCs w:val="28"/>
        </w:rPr>
      </w:pPr>
      <w:r>
        <w:rPr>
          <w:sz w:val="28"/>
          <w:szCs w:val="28"/>
        </w:rPr>
        <w:t>3.6.5. Контролируемое лицо вправе отказаться от проведения обязательного профилактического визита, уведомив об этом уполномоченный о</w:t>
      </w:r>
      <w:r>
        <w:rPr>
          <w:sz w:val="28"/>
          <w:szCs w:val="28"/>
        </w:rPr>
        <w:t>р</w:t>
      </w:r>
      <w:r>
        <w:rPr>
          <w:sz w:val="28"/>
          <w:szCs w:val="28"/>
        </w:rPr>
        <w:t>ган не позднее, чем за три рабочих дня до даты его проведения.</w:t>
      </w:r>
    </w:p>
    <w:p w:rsidR="004616AD" w:rsidRDefault="004616AD" w:rsidP="004616AD">
      <w:pPr>
        <w:ind w:firstLine="709"/>
        <w:jc w:val="both"/>
        <w:rPr>
          <w:sz w:val="28"/>
          <w:szCs w:val="28"/>
        </w:rPr>
      </w:pPr>
      <w:r>
        <w:rPr>
          <w:sz w:val="28"/>
          <w:szCs w:val="28"/>
        </w:rPr>
        <w:t>3.6.6. Обязательный профилактический визит осуществляется не реже чем один раз в год.</w:t>
      </w:r>
    </w:p>
    <w:p w:rsidR="004616AD" w:rsidRDefault="004616AD" w:rsidP="004616AD">
      <w:pPr>
        <w:ind w:firstLine="709"/>
        <w:jc w:val="both"/>
        <w:rPr>
          <w:sz w:val="28"/>
          <w:szCs w:val="28"/>
        </w:rPr>
      </w:pPr>
      <w:r>
        <w:rPr>
          <w:sz w:val="28"/>
          <w:szCs w:val="28"/>
        </w:rPr>
        <w:t>3.6.7. Срок осуществления обязательного профилактического визита составляет один рабочий день.</w:t>
      </w:r>
    </w:p>
    <w:p w:rsidR="004616AD" w:rsidRDefault="004616AD" w:rsidP="004616AD">
      <w:pPr>
        <w:ind w:firstLine="540"/>
        <w:jc w:val="both"/>
        <w:rPr>
          <w:sz w:val="28"/>
          <w:szCs w:val="28"/>
        </w:rPr>
      </w:pPr>
    </w:p>
    <w:p w:rsidR="004616AD" w:rsidRDefault="004616AD" w:rsidP="004616AD">
      <w:pPr>
        <w:jc w:val="center"/>
        <w:rPr>
          <w:sz w:val="28"/>
          <w:szCs w:val="28"/>
        </w:rPr>
      </w:pPr>
      <w:r>
        <w:rPr>
          <w:bCs/>
          <w:sz w:val="28"/>
          <w:szCs w:val="28"/>
        </w:rPr>
        <w:t>4. Организация осуществления муниципального</w:t>
      </w:r>
      <w:r>
        <w:rPr>
          <w:sz w:val="28"/>
          <w:szCs w:val="28"/>
        </w:rPr>
        <w:t xml:space="preserve"> </w:t>
      </w:r>
      <w:r>
        <w:rPr>
          <w:bCs/>
          <w:sz w:val="28"/>
          <w:szCs w:val="28"/>
        </w:rPr>
        <w:t>контроля</w:t>
      </w:r>
    </w:p>
    <w:p w:rsidR="004616AD" w:rsidRDefault="004616AD" w:rsidP="004616AD">
      <w:pPr>
        <w:ind w:firstLine="540"/>
        <w:jc w:val="both"/>
        <w:rPr>
          <w:sz w:val="28"/>
          <w:szCs w:val="28"/>
        </w:rPr>
      </w:pPr>
    </w:p>
    <w:p w:rsidR="004616AD" w:rsidRDefault="004616AD" w:rsidP="004616AD">
      <w:pPr>
        <w:ind w:firstLine="709"/>
        <w:jc w:val="both"/>
        <w:rPr>
          <w:sz w:val="28"/>
          <w:szCs w:val="28"/>
        </w:rPr>
      </w:pPr>
      <w:r>
        <w:rPr>
          <w:sz w:val="28"/>
          <w:szCs w:val="28"/>
        </w:rPr>
        <w:t>4.1. При осуществлении муниципального контроля применяется сист</w:t>
      </w:r>
      <w:r>
        <w:rPr>
          <w:sz w:val="28"/>
          <w:szCs w:val="28"/>
        </w:rPr>
        <w:t>е</w:t>
      </w:r>
      <w:r>
        <w:rPr>
          <w:sz w:val="28"/>
          <w:szCs w:val="28"/>
        </w:rPr>
        <w:t>ма оценки и управления рисками.</w:t>
      </w:r>
    </w:p>
    <w:p w:rsidR="004616AD" w:rsidRDefault="004616AD" w:rsidP="004616AD">
      <w:pPr>
        <w:ind w:firstLine="709"/>
        <w:jc w:val="both"/>
        <w:rPr>
          <w:sz w:val="28"/>
          <w:szCs w:val="28"/>
        </w:rPr>
      </w:pPr>
      <w:r>
        <w:rPr>
          <w:sz w:val="28"/>
          <w:szCs w:val="28"/>
        </w:rPr>
        <w:t>4.1.1. В соответствии с оценкой риска причинения вреда (ущерба) охраняемым законом ценностям устанавливаются 4 категории рисков:</w:t>
      </w:r>
    </w:p>
    <w:p w:rsidR="004616AD" w:rsidRDefault="004616AD" w:rsidP="004616AD">
      <w:pPr>
        <w:ind w:firstLine="709"/>
        <w:jc w:val="both"/>
        <w:rPr>
          <w:sz w:val="28"/>
          <w:szCs w:val="28"/>
        </w:rPr>
      </w:pPr>
      <w:r>
        <w:rPr>
          <w:sz w:val="28"/>
          <w:szCs w:val="28"/>
        </w:rPr>
        <w:t>– высокий риск;</w:t>
      </w:r>
    </w:p>
    <w:p w:rsidR="004616AD" w:rsidRDefault="004616AD" w:rsidP="004616AD">
      <w:pPr>
        <w:ind w:firstLine="709"/>
        <w:jc w:val="both"/>
        <w:rPr>
          <w:sz w:val="28"/>
          <w:szCs w:val="28"/>
        </w:rPr>
      </w:pPr>
      <w:r>
        <w:rPr>
          <w:sz w:val="28"/>
          <w:szCs w:val="28"/>
        </w:rPr>
        <w:t>– средний риск;</w:t>
      </w:r>
    </w:p>
    <w:p w:rsidR="004616AD" w:rsidRDefault="004616AD" w:rsidP="004616AD">
      <w:pPr>
        <w:ind w:firstLine="709"/>
        <w:jc w:val="both"/>
        <w:rPr>
          <w:sz w:val="28"/>
          <w:szCs w:val="28"/>
        </w:rPr>
      </w:pPr>
      <w:r>
        <w:rPr>
          <w:sz w:val="28"/>
          <w:szCs w:val="28"/>
        </w:rPr>
        <w:t>– умеренный риск;</w:t>
      </w:r>
    </w:p>
    <w:p w:rsidR="004616AD" w:rsidRDefault="004616AD" w:rsidP="004616AD">
      <w:pPr>
        <w:ind w:firstLine="709"/>
        <w:jc w:val="both"/>
        <w:rPr>
          <w:sz w:val="28"/>
          <w:szCs w:val="28"/>
        </w:rPr>
      </w:pPr>
      <w:r>
        <w:rPr>
          <w:sz w:val="28"/>
          <w:szCs w:val="28"/>
        </w:rPr>
        <w:t>– низкий риск.</w:t>
      </w:r>
    </w:p>
    <w:p w:rsidR="004616AD" w:rsidRDefault="004616AD" w:rsidP="004616AD">
      <w:pPr>
        <w:ind w:firstLine="709"/>
        <w:jc w:val="both"/>
        <w:rPr>
          <w:sz w:val="28"/>
          <w:szCs w:val="28"/>
        </w:rPr>
      </w:pPr>
      <w:r>
        <w:rPr>
          <w:sz w:val="28"/>
          <w:szCs w:val="28"/>
        </w:rPr>
        <w:t>4.1.2.  Для объектов контроля, отнесенных к категории высокого риска, средняя частота проведения плановых контрольных мероприятий составляет не менее одного контрольного мероприятия в 4 года и не более одного ко</w:t>
      </w:r>
      <w:r>
        <w:rPr>
          <w:sz w:val="28"/>
          <w:szCs w:val="28"/>
        </w:rPr>
        <w:t>н</w:t>
      </w:r>
      <w:r>
        <w:rPr>
          <w:sz w:val="28"/>
          <w:szCs w:val="28"/>
        </w:rPr>
        <w:t>трольного мероприятия в два года.</w:t>
      </w:r>
    </w:p>
    <w:p w:rsidR="004616AD" w:rsidRDefault="004616AD" w:rsidP="004616AD">
      <w:pPr>
        <w:ind w:firstLine="709"/>
        <w:jc w:val="both"/>
        <w:rPr>
          <w:sz w:val="28"/>
          <w:szCs w:val="28"/>
        </w:rPr>
      </w:pPr>
      <w:r>
        <w:rPr>
          <w:sz w:val="28"/>
          <w:szCs w:val="28"/>
        </w:rPr>
        <w:t>4.1.3. Для объектов контроля, отнесенных к категории среднего и умеренного риска, минимальная частота проведения плановых контрольных м</w:t>
      </w:r>
      <w:r>
        <w:rPr>
          <w:sz w:val="28"/>
          <w:szCs w:val="28"/>
        </w:rPr>
        <w:t>е</w:t>
      </w:r>
      <w:r>
        <w:rPr>
          <w:sz w:val="28"/>
          <w:szCs w:val="28"/>
        </w:rPr>
        <w:t>роприятий составляет не менее одного контрольного мероприятия в 6 лет и не более одного контрольного мероприятия в три года.</w:t>
      </w:r>
    </w:p>
    <w:p w:rsidR="004616AD" w:rsidRDefault="004616AD" w:rsidP="004616AD">
      <w:pPr>
        <w:ind w:firstLine="709"/>
        <w:jc w:val="both"/>
        <w:rPr>
          <w:sz w:val="28"/>
          <w:szCs w:val="28"/>
        </w:rPr>
      </w:pPr>
      <w:r>
        <w:rPr>
          <w:sz w:val="28"/>
          <w:szCs w:val="28"/>
        </w:rPr>
        <w:t>4.1.4. Критериями отнесения объектов контроля к категории высокого риска являются угроза причинения вреда жизни, здоровью граждан, живо</w:t>
      </w:r>
      <w:r>
        <w:rPr>
          <w:sz w:val="28"/>
          <w:szCs w:val="28"/>
        </w:rPr>
        <w:t>т</w:t>
      </w:r>
      <w:r>
        <w:rPr>
          <w:sz w:val="28"/>
          <w:szCs w:val="28"/>
        </w:rPr>
        <w:t>ным, растениям, окружающей среде, объектам культурного наследия, угроза возникновения чрезвычайных ситуаций природного и техногенного характ</w:t>
      </w:r>
      <w:r>
        <w:rPr>
          <w:sz w:val="28"/>
          <w:szCs w:val="28"/>
        </w:rPr>
        <w:t>е</w:t>
      </w:r>
      <w:r>
        <w:rPr>
          <w:sz w:val="28"/>
          <w:szCs w:val="28"/>
        </w:rPr>
        <w:t>ра, обращения граждан, организаций, сообщения средств массовой информ</w:t>
      </w:r>
      <w:r>
        <w:rPr>
          <w:sz w:val="28"/>
          <w:szCs w:val="28"/>
        </w:rPr>
        <w:t>а</w:t>
      </w:r>
      <w:r>
        <w:rPr>
          <w:sz w:val="28"/>
          <w:szCs w:val="28"/>
        </w:rPr>
        <w:t>ции, вызванные следующими нарушениями (признаками нарушений) обяз</w:t>
      </w:r>
      <w:r>
        <w:rPr>
          <w:sz w:val="28"/>
          <w:szCs w:val="28"/>
        </w:rPr>
        <w:t>а</w:t>
      </w:r>
      <w:r>
        <w:rPr>
          <w:sz w:val="28"/>
          <w:szCs w:val="28"/>
        </w:rPr>
        <w:t xml:space="preserve">тельных требований, включая воспрепятствование контролируемыми лицами или их представителями доступу инспекторов на объект контроля: </w:t>
      </w:r>
    </w:p>
    <w:p w:rsidR="004616AD" w:rsidRDefault="004616AD" w:rsidP="004616AD">
      <w:pPr>
        <w:ind w:firstLine="709"/>
        <w:jc w:val="both"/>
        <w:rPr>
          <w:sz w:val="28"/>
          <w:szCs w:val="28"/>
        </w:rPr>
      </w:pPr>
      <w:r>
        <w:rPr>
          <w:sz w:val="28"/>
          <w:szCs w:val="28"/>
        </w:rPr>
        <w:t>– деятельность по перевозке пассажиров и грузов автомобильным транспортом и городским наземным электрическим транспортом.</w:t>
      </w:r>
    </w:p>
    <w:p w:rsidR="004616AD" w:rsidRDefault="004616AD" w:rsidP="004616AD">
      <w:pPr>
        <w:ind w:firstLine="709"/>
        <w:jc w:val="both"/>
        <w:rPr>
          <w:sz w:val="28"/>
          <w:szCs w:val="28"/>
        </w:rPr>
      </w:pPr>
      <w:r>
        <w:rPr>
          <w:sz w:val="28"/>
          <w:szCs w:val="28"/>
        </w:rPr>
        <w:t>4.1.5. Критерии отнесения объектов к категории среднего риска:</w:t>
      </w:r>
    </w:p>
    <w:p w:rsidR="004616AD" w:rsidRDefault="004616AD" w:rsidP="004616AD">
      <w:pPr>
        <w:ind w:firstLine="709"/>
        <w:jc w:val="both"/>
        <w:rPr>
          <w:sz w:val="28"/>
          <w:szCs w:val="28"/>
        </w:rPr>
      </w:pPr>
      <w:r>
        <w:rPr>
          <w:sz w:val="28"/>
          <w:szCs w:val="28"/>
        </w:rPr>
        <w:t>– деятельность по осуществлению работ по капитальному ремонту, р</w:t>
      </w:r>
      <w:r>
        <w:rPr>
          <w:sz w:val="28"/>
          <w:szCs w:val="28"/>
        </w:rPr>
        <w:t>е</w:t>
      </w:r>
      <w:r>
        <w:rPr>
          <w:sz w:val="28"/>
          <w:szCs w:val="28"/>
        </w:rPr>
        <w:t>монту и содержанию автомобильных дорог общего пользования местного значения;</w:t>
      </w:r>
    </w:p>
    <w:p w:rsidR="004616AD" w:rsidRDefault="004616AD" w:rsidP="004616AD">
      <w:pPr>
        <w:ind w:firstLine="709"/>
        <w:jc w:val="both"/>
        <w:rPr>
          <w:sz w:val="28"/>
          <w:szCs w:val="28"/>
        </w:rPr>
      </w:pPr>
      <w:r>
        <w:rPr>
          <w:sz w:val="28"/>
          <w:szCs w:val="28"/>
        </w:rPr>
        <w:t>– деятельность по использованию полос отвода и (или) придорожных полос автомобильных дорог общего пользования местного значения.</w:t>
      </w:r>
    </w:p>
    <w:p w:rsidR="004616AD" w:rsidRDefault="004616AD" w:rsidP="004616AD">
      <w:pPr>
        <w:ind w:firstLine="709"/>
        <w:jc w:val="both"/>
        <w:rPr>
          <w:sz w:val="28"/>
          <w:szCs w:val="28"/>
        </w:rPr>
      </w:pPr>
      <w:r>
        <w:rPr>
          <w:sz w:val="28"/>
          <w:szCs w:val="28"/>
        </w:rPr>
        <w:t>4.1.6. Критериями отнесения объектов контроля к категории умеренн</w:t>
      </w:r>
      <w:r>
        <w:rPr>
          <w:sz w:val="28"/>
          <w:szCs w:val="28"/>
        </w:rPr>
        <w:t>о</w:t>
      </w:r>
      <w:r>
        <w:rPr>
          <w:sz w:val="28"/>
          <w:szCs w:val="28"/>
        </w:rPr>
        <w:t>го риска являются обращения граждан, организаций, сообщения средств ма</w:t>
      </w:r>
      <w:r>
        <w:rPr>
          <w:sz w:val="28"/>
          <w:szCs w:val="28"/>
        </w:rPr>
        <w:t>с</w:t>
      </w:r>
      <w:r>
        <w:rPr>
          <w:sz w:val="28"/>
          <w:szCs w:val="28"/>
        </w:rPr>
        <w:t>совой информации, другие обращения, не отнесенные к категориям высокого и среднего рисков. При отнесении объектов контроля к категории умеренн</w:t>
      </w:r>
      <w:r>
        <w:rPr>
          <w:sz w:val="28"/>
          <w:szCs w:val="28"/>
        </w:rPr>
        <w:t>о</w:t>
      </w:r>
      <w:r>
        <w:rPr>
          <w:sz w:val="28"/>
          <w:szCs w:val="28"/>
        </w:rPr>
        <w:t>го риска проводятся профилактические мероприятия.</w:t>
      </w:r>
    </w:p>
    <w:p w:rsidR="004616AD" w:rsidRDefault="004616AD" w:rsidP="004616AD">
      <w:pPr>
        <w:ind w:firstLine="709"/>
        <w:jc w:val="both"/>
        <w:rPr>
          <w:sz w:val="28"/>
          <w:szCs w:val="28"/>
        </w:rPr>
      </w:pPr>
      <w:r>
        <w:rPr>
          <w:sz w:val="28"/>
          <w:szCs w:val="28"/>
        </w:rPr>
        <w:t>Объекты контроля, отнесенные к категории умеренного риска, вкл</w:t>
      </w:r>
      <w:r>
        <w:rPr>
          <w:sz w:val="28"/>
          <w:szCs w:val="28"/>
        </w:rPr>
        <w:t>ю</w:t>
      </w:r>
      <w:r>
        <w:rPr>
          <w:sz w:val="28"/>
          <w:szCs w:val="28"/>
        </w:rPr>
        <w:t>чаются в план профилактических мероприятий.</w:t>
      </w:r>
    </w:p>
    <w:p w:rsidR="004616AD" w:rsidRDefault="004616AD" w:rsidP="004616AD">
      <w:pPr>
        <w:ind w:firstLine="709"/>
        <w:jc w:val="both"/>
        <w:rPr>
          <w:sz w:val="28"/>
          <w:szCs w:val="28"/>
        </w:rPr>
      </w:pPr>
      <w:r>
        <w:rPr>
          <w:sz w:val="28"/>
          <w:szCs w:val="28"/>
        </w:rPr>
        <w:t>4.1.7. К категории низкого риска относятся объекты контроля, по кот</w:t>
      </w:r>
      <w:r>
        <w:rPr>
          <w:sz w:val="28"/>
          <w:szCs w:val="28"/>
        </w:rPr>
        <w:t>о</w:t>
      </w:r>
      <w:r>
        <w:rPr>
          <w:sz w:val="28"/>
          <w:szCs w:val="28"/>
        </w:rPr>
        <w:t>рым отсутствуют критерии отнесения к категориям  высокого, среднего и умеренного рисков. Плановые контрольные мероприятия в отношении об</w:t>
      </w:r>
      <w:r>
        <w:rPr>
          <w:sz w:val="28"/>
          <w:szCs w:val="28"/>
        </w:rPr>
        <w:t>ъ</w:t>
      </w:r>
      <w:r>
        <w:rPr>
          <w:sz w:val="28"/>
          <w:szCs w:val="28"/>
        </w:rPr>
        <w:t>ектов контроля, отнесенных к категории низкого риска, не проводятся.</w:t>
      </w:r>
    </w:p>
    <w:p w:rsidR="004616AD" w:rsidRDefault="004616AD" w:rsidP="004616AD">
      <w:pPr>
        <w:ind w:firstLine="709"/>
        <w:jc w:val="both"/>
        <w:rPr>
          <w:sz w:val="28"/>
          <w:szCs w:val="28"/>
        </w:rPr>
      </w:pPr>
      <w:r>
        <w:rPr>
          <w:sz w:val="28"/>
          <w:szCs w:val="28"/>
        </w:rPr>
        <w:t>4.2.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w:t>
      </w:r>
      <w:r>
        <w:rPr>
          <w:sz w:val="28"/>
          <w:szCs w:val="28"/>
        </w:rPr>
        <w:t>е</w:t>
      </w:r>
      <w:r>
        <w:rPr>
          <w:sz w:val="28"/>
          <w:szCs w:val="28"/>
        </w:rPr>
        <w:t>мого органом муниципального контроля и подлежащего согласованию с о</w:t>
      </w:r>
      <w:r>
        <w:rPr>
          <w:sz w:val="28"/>
          <w:szCs w:val="28"/>
        </w:rPr>
        <w:t>р</w:t>
      </w:r>
      <w:r>
        <w:rPr>
          <w:sz w:val="28"/>
          <w:szCs w:val="28"/>
        </w:rPr>
        <w:t>ганами прокуратуры.</w:t>
      </w:r>
    </w:p>
    <w:p w:rsidR="004616AD" w:rsidRDefault="004616AD" w:rsidP="004616AD">
      <w:pPr>
        <w:ind w:firstLine="709"/>
        <w:jc w:val="both"/>
        <w:rPr>
          <w:sz w:val="28"/>
          <w:szCs w:val="28"/>
        </w:rPr>
      </w:pPr>
      <w:r>
        <w:rPr>
          <w:sz w:val="28"/>
          <w:szCs w:val="28"/>
        </w:rPr>
        <w:t>Включение в ежегодный план контрольных мероприятий осуществл</w:t>
      </w:r>
      <w:r>
        <w:rPr>
          <w:sz w:val="28"/>
          <w:szCs w:val="28"/>
        </w:rPr>
        <w:t>я</w:t>
      </w:r>
      <w:r>
        <w:rPr>
          <w:sz w:val="28"/>
          <w:szCs w:val="28"/>
        </w:rPr>
        <w:t>ется с учетом периодичности проведения плановых контрольных меропри</w:t>
      </w:r>
      <w:r>
        <w:rPr>
          <w:sz w:val="28"/>
          <w:szCs w:val="28"/>
        </w:rPr>
        <w:t>я</w:t>
      </w:r>
      <w:r>
        <w:rPr>
          <w:sz w:val="28"/>
          <w:szCs w:val="28"/>
        </w:rPr>
        <w:t>тий, определяемой категорией риска.</w:t>
      </w:r>
    </w:p>
    <w:p w:rsidR="004616AD" w:rsidRDefault="004616AD" w:rsidP="004616AD">
      <w:pPr>
        <w:ind w:firstLine="709"/>
        <w:jc w:val="both"/>
        <w:rPr>
          <w:sz w:val="28"/>
          <w:szCs w:val="28"/>
        </w:rPr>
      </w:pPr>
      <w:r>
        <w:rPr>
          <w:sz w:val="28"/>
          <w:szCs w:val="28"/>
        </w:rPr>
        <w:t>4.3. Муниципальный контроль осуществляется в форме проведения:</w:t>
      </w:r>
    </w:p>
    <w:p w:rsidR="004616AD" w:rsidRDefault="004616AD" w:rsidP="004616AD">
      <w:pPr>
        <w:ind w:firstLine="709"/>
        <w:jc w:val="both"/>
        <w:rPr>
          <w:sz w:val="28"/>
          <w:szCs w:val="28"/>
        </w:rPr>
      </w:pPr>
      <w:r>
        <w:rPr>
          <w:sz w:val="28"/>
          <w:szCs w:val="28"/>
        </w:rPr>
        <w:t>4.3.1. Контрольных мероприятий, проводимых при взаимодействии с контролируемым лицом:</w:t>
      </w:r>
    </w:p>
    <w:p w:rsidR="004616AD" w:rsidRDefault="004616AD" w:rsidP="004616AD">
      <w:pPr>
        <w:ind w:firstLine="709"/>
        <w:jc w:val="both"/>
        <w:rPr>
          <w:sz w:val="28"/>
          <w:szCs w:val="28"/>
        </w:rPr>
      </w:pPr>
      <w:r>
        <w:rPr>
          <w:sz w:val="28"/>
          <w:szCs w:val="28"/>
        </w:rPr>
        <w:t>– выездная проверка;</w:t>
      </w:r>
    </w:p>
    <w:p w:rsidR="004616AD" w:rsidRDefault="004616AD" w:rsidP="004616AD">
      <w:pPr>
        <w:ind w:firstLine="709"/>
        <w:jc w:val="both"/>
        <w:rPr>
          <w:sz w:val="28"/>
          <w:szCs w:val="28"/>
        </w:rPr>
      </w:pPr>
      <w:r>
        <w:rPr>
          <w:sz w:val="28"/>
          <w:szCs w:val="28"/>
        </w:rPr>
        <w:t>– рейдовый осмотр;</w:t>
      </w:r>
    </w:p>
    <w:p w:rsidR="004616AD" w:rsidRDefault="004616AD" w:rsidP="004616AD">
      <w:pPr>
        <w:ind w:firstLine="709"/>
        <w:jc w:val="both"/>
        <w:rPr>
          <w:sz w:val="28"/>
          <w:szCs w:val="28"/>
        </w:rPr>
      </w:pPr>
      <w:r>
        <w:rPr>
          <w:sz w:val="28"/>
          <w:szCs w:val="28"/>
        </w:rPr>
        <w:t>– документарная проверка.</w:t>
      </w:r>
    </w:p>
    <w:p w:rsidR="004616AD" w:rsidRDefault="004616AD" w:rsidP="004616AD">
      <w:pPr>
        <w:ind w:firstLine="709"/>
        <w:jc w:val="both"/>
        <w:rPr>
          <w:sz w:val="28"/>
          <w:szCs w:val="28"/>
        </w:rPr>
      </w:pPr>
      <w:r>
        <w:rPr>
          <w:sz w:val="28"/>
          <w:szCs w:val="28"/>
        </w:rPr>
        <w:t>4.3.2. Контрольных мероприятий, проводимых без взаимодействия с контролируемым лицом:</w:t>
      </w:r>
    </w:p>
    <w:p w:rsidR="004616AD" w:rsidRDefault="004616AD" w:rsidP="004616AD">
      <w:pPr>
        <w:ind w:firstLine="709"/>
        <w:jc w:val="both"/>
        <w:rPr>
          <w:sz w:val="28"/>
          <w:szCs w:val="28"/>
        </w:rPr>
      </w:pPr>
      <w:r>
        <w:rPr>
          <w:sz w:val="28"/>
          <w:szCs w:val="28"/>
        </w:rPr>
        <w:t>– наблюдение за соблюдением обязательных требований (мониторинг безопасности);</w:t>
      </w:r>
    </w:p>
    <w:p w:rsidR="004616AD" w:rsidRDefault="004616AD" w:rsidP="004616AD">
      <w:pPr>
        <w:ind w:firstLine="709"/>
        <w:jc w:val="both"/>
        <w:rPr>
          <w:sz w:val="28"/>
          <w:szCs w:val="28"/>
        </w:rPr>
      </w:pPr>
      <w:r>
        <w:rPr>
          <w:sz w:val="28"/>
          <w:szCs w:val="28"/>
        </w:rPr>
        <w:t>– выездное обследование.</w:t>
      </w:r>
    </w:p>
    <w:p w:rsidR="004616AD" w:rsidRDefault="004616AD" w:rsidP="004616AD">
      <w:pPr>
        <w:ind w:firstLine="540"/>
        <w:jc w:val="both"/>
        <w:rPr>
          <w:sz w:val="28"/>
          <w:szCs w:val="28"/>
        </w:rPr>
      </w:pPr>
    </w:p>
    <w:p w:rsidR="004616AD" w:rsidRDefault="004616AD" w:rsidP="004616AD">
      <w:pPr>
        <w:jc w:val="center"/>
        <w:rPr>
          <w:sz w:val="28"/>
          <w:szCs w:val="28"/>
        </w:rPr>
      </w:pPr>
      <w:r>
        <w:rPr>
          <w:bCs/>
          <w:sz w:val="28"/>
          <w:szCs w:val="28"/>
        </w:rPr>
        <w:t>5. Порядок проведения контрольных мероприятий</w:t>
      </w:r>
    </w:p>
    <w:p w:rsidR="004616AD" w:rsidRDefault="004616AD" w:rsidP="004616AD">
      <w:pPr>
        <w:ind w:firstLine="540"/>
        <w:jc w:val="center"/>
        <w:rPr>
          <w:sz w:val="16"/>
          <w:szCs w:val="16"/>
        </w:rPr>
      </w:pPr>
    </w:p>
    <w:p w:rsidR="004616AD" w:rsidRDefault="004616AD" w:rsidP="004616AD">
      <w:pPr>
        <w:ind w:firstLine="709"/>
        <w:jc w:val="both"/>
        <w:rPr>
          <w:sz w:val="28"/>
          <w:szCs w:val="28"/>
        </w:rPr>
      </w:pPr>
      <w:r>
        <w:rPr>
          <w:sz w:val="28"/>
          <w:szCs w:val="28"/>
        </w:rPr>
        <w:t>5.1. Порядок проведения контрольных мероприятий при осуществл</w:t>
      </w:r>
      <w:r>
        <w:rPr>
          <w:sz w:val="28"/>
          <w:szCs w:val="28"/>
        </w:rPr>
        <w:t>е</w:t>
      </w:r>
      <w:r>
        <w:rPr>
          <w:sz w:val="28"/>
          <w:szCs w:val="28"/>
        </w:rPr>
        <w:t>нии муниципального контроля определяется Федеральным законом № 248-ФЗ и настоящим положением.</w:t>
      </w:r>
    </w:p>
    <w:p w:rsidR="004616AD" w:rsidRDefault="004616AD" w:rsidP="004616AD">
      <w:pPr>
        <w:ind w:firstLine="709"/>
        <w:jc w:val="both"/>
        <w:rPr>
          <w:color w:val="000000"/>
        </w:rPr>
      </w:pPr>
      <w:r>
        <w:rPr>
          <w:color w:val="000000"/>
          <w:sz w:val="28"/>
          <w:szCs w:val="28"/>
        </w:rPr>
        <w:t>5.2. Порядок проведения выездной проверки:</w:t>
      </w:r>
    </w:p>
    <w:p w:rsidR="004616AD" w:rsidRDefault="004616AD" w:rsidP="004616AD">
      <w:pPr>
        <w:ind w:firstLine="709"/>
        <w:jc w:val="both"/>
        <w:rPr>
          <w:sz w:val="28"/>
          <w:szCs w:val="28"/>
        </w:rPr>
      </w:pPr>
      <w:r>
        <w:rPr>
          <w:sz w:val="28"/>
          <w:szCs w:val="28"/>
        </w:rPr>
        <w:t>5.2.1. Порядок проведения выездной проверки регламентирован стат</w:t>
      </w:r>
      <w:r>
        <w:rPr>
          <w:sz w:val="28"/>
          <w:szCs w:val="28"/>
        </w:rPr>
        <w:t>ь</w:t>
      </w:r>
      <w:r>
        <w:rPr>
          <w:sz w:val="28"/>
          <w:szCs w:val="28"/>
        </w:rPr>
        <w:t>ей 73 Федерального закона N 248-ФЗ.</w:t>
      </w:r>
    </w:p>
    <w:p w:rsidR="004616AD" w:rsidRDefault="004616AD" w:rsidP="004616AD">
      <w:pPr>
        <w:ind w:firstLine="709"/>
        <w:jc w:val="both"/>
        <w:rPr>
          <w:sz w:val="28"/>
          <w:szCs w:val="28"/>
        </w:rPr>
      </w:pPr>
      <w:r>
        <w:rPr>
          <w:sz w:val="28"/>
          <w:szCs w:val="28"/>
        </w:rPr>
        <w:t>5.2.2. В ходе выездной проверки осуществляются следующие ко</w:t>
      </w:r>
      <w:r>
        <w:rPr>
          <w:sz w:val="28"/>
          <w:szCs w:val="28"/>
        </w:rPr>
        <w:t>н</w:t>
      </w:r>
      <w:r>
        <w:rPr>
          <w:sz w:val="28"/>
          <w:szCs w:val="28"/>
        </w:rPr>
        <w:t>трольные действия:</w:t>
      </w:r>
    </w:p>
    <w:p w:rsidR="004616AD" w:rsidRDefault="004616AD" w:rsidP="004616AD">
      <w:pPr>
        <w:ind w:firstLine="709"/>
        <w:jc w:val="both"/>
        <w:rPr>
          <w:sz w:val="28"/>
          <w:szCs w:val="28"/>
        </w:rPr>
      </w:pPr>
      <w:r>
        <w:rPr>
          <w:sz w:val="28"/>
          <w:szCs w:val="28"/>
        </w:rPr>
        <w:t>– осмотр;</w:t>
      </w:r>
    </w:p>
    <w:p w:rsidR="004616AD" w:rsidRDefault="004616AD" w:rsidP="004616AD">
      <w:pPr>
        <w:ind w:firstLine="709"/>
        <w:jc w:val="both"/>
        <w:rPr>
          <w:sz w:val="28"/>
          <w:szCs w:val="28"/>
        </w:rPr>
      </w:pPr>
      <w:r>
        <w:rPr>
          <w:sz w:val="28"/>
          <w:szCs w:val="28"/>
        </w:rPr>
        <w:t>– опрос;</w:t>
      </w:r>
    </w:p>
    <w:p w:rsidR="004616AD" w:rsidRDefault="004616AD" w:rsidP="004616AD">
      <w:pPr>
        <w:ind w:firstLine="709"/>
        <w:jc w:val="both"/>
        <w:rPr>
          <w:sz w:val="28"/>
          <w:szCs w:val="28"/>
        </w:rPr>
      </w:pPr>
      <w:r>
        <w:rPr>
          <w:sz w:val="28"/>
          <w:szCs w:val="28"/>
        </w:rPr>
        <w:t>– получение письменных объяснений;</w:t>
      </w:r>
    </w:p>
    <w:p w:rsidR="004616AD" w:rsidRDefault="004616AD" w:rsidP="004616AD">
      <w:pPr>
        <w:ind w:firstLine="709"/>
        <w:jc w:val="both"/>
        <w:rPr>
          <w:sz w:val="28"/>
          <w:szCs w:val="28"/>
        </w:rPr>
      </w:pPr>
      <w:r>
        <w:rPr>
          <w:sz w:val="28"/>
          <w:szCs w:val="28"/>
        </w:rPr>
        <w:t>– истребование документов;</w:t>
      </w:r>
    </w:p>
    <w:p w:rsidR="004616AD" w:rsidRDefault="004616AD" w:rsidP="004616AD">
      <w:pPr>
        <w:ind w:firstLine="709"/>
        <w:jc w:val="both"/>
        <w:rPr>
          <w:sz w:val="28"/>
          <w:szCs w:val="28"/>
        </w:rPr>
      </w:pPr>
      <w:r>
        <w:rPr>
          <w:sz w:val="28"/>
          <w:szCs w:val="28"/>
        </w:rPr>
        <w:t>– инструментальное обследование.</w:t>
      </w:r>
    </w:p>
    <w:p w:rsidR="004616AD" w:rsidRDefault="004616AD" w:rsidP="004616AD">
      <w:pPr>
        <w:ind w:firstLine="709"/>
        <w:jc w:val="both"/>
        <w:rPr>
          <w:sz w:val="28"/>
          <w:szCs w:val="28"/>
        </w:rPr>
      </w:pPr>
      <w:r>
        <w:rPr>
          <w:sz w:val="28"/>
          <w:szCs w:val="28"/>
        </w:rPr>
        <w:t>5.2.3. Указанные контрольные действия осуществляются в порядке, предусмотренном статьями 76, 78 - 80, 82 Федерального закона № 248-ФЗ.</w:t>
      </w:r>
    </w:p>
    <w:p w:rsidR="004616AD" w:rsidRDefault="004616AD" w:rsidP="004616AD">
      <w:pPr>
        <w:ind w:firstLine="709"/>
        <w:jc w:val="both"/>
        <w:rPr>
          <w:sz w:val="28"/>
          <w:szCs w:val="28"/>
        </w:rPr>
      </w:pPr>
      <w:r>
        <w:rPr>
          <w:sz w:val="28"/>
          <w:szCs w:val="28"/>
        </w:rPr>
        <w:t xml:space="preserve">5.2.4.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w:t>
      </w:r>
    </w:p>
    <w:p w:rsidR="004616AD" w:rsidRDefault="004616AD" w:rsidP="004616AD">
      <w:pPr>
        <w:ind w:firstLine="709"/>
        <w:jc w:val="both"/>
        <w:rPr>
          <w:sz w:val="28"/>
          <w:szCs w:val="28"/>
        </w:rPr>
      </w:pPr>
      <w:r>
        <w:rPr>
          <w:sz w:val="28"/>
          <w:szCs w:val="28"/>
        </w:rPr>
        <w:t>5.3. Порядок проведения рейдового осмотра:</w:t>
      </w:r>
    </w:p>
    <w:p w:rsidR="004616AD" w:rsidRDefault="004616AD" w:rsidP="004616AD">
      <w:pPr>
        <w:ind w:firstLine="709"/>
        <w:jc w:val="both"/>
        <w:rPr>
          <w:sz w:val="28"/>
          <w:szCs w:val="28"/>
        </w:rPr>
      </w:pPr>
      <w:r>
        <w:rPr>
          <w:sz w:val="28"/>
          <w:szCs w:val="28"/>
        </w:rPr>
        <w:t>5.3.1. Порядок проведения рейдового осмотра регламентирован статьей 71 Федерального закона № 248-ФЗ.</w:t>
      </w:r>
    </w:p>
    <w:p w:rsidR="004616AD" w:rsidRDefault="004616AD" w:rsidP="004616AD">
      <w:pPr>
        <w:ind w:firstLine="709"/>
        <w:jc w:val="both"/>
        <w:rPr>
          <w:sz w:val="28"/>
          <w:szCs w:val="28"/>
        </w:rPr>
      </w:pPr>
      <w:r>
        <w:rPr>
          <w:sz w:val="28"/>
          <w:szCs w:val="28"/>
        </w:rPr>
        <w:t>5.3.2. В ходе рейдового осмотра осуществляются следующие контрол</w:t>
      </w:r>
      <w:r>
        <w:rPr>
          <w:sz w:val="28"/>
          <w:szCs w:val="28"/>
        </w:rPr>
        <w:t>ь</w:t>
      </w:r>
      <w:r>
        <w:rPr>
          <w:sz w:val="28"/>
          <w:szCs w:val="28"/>
        </w:rPr>
        <w:t>ные действия:</w:t>
      </w:r>
    </w:p>
    <w:p w:rsidR="004616AD" w:rsidRDefault="004616AD" w:rsidP="004616AD">
      <w:pPr>
        <w:ind w:firstLine="709"/>
        <w:jc w:val="both"/>
        <w:rPr>
          <w:sz w:val="28"/>
          <w:szCs w:val="28"/>
        </w:rPr>
      </w:pPr>
      <w:r>
        <w:rPr>
          <w:sz w:val="28"/>
          <w:szCs w:val="28"/>
        </w:rPr>
        <w:t>– осмотр;</w:t>
      </w:r>
    </w:p>
    <w:p w:rsidR="004616AD" w:rsidRDefault="004616AD" w:rsidP="004616AD">
      <w:pPr>
        <w:ind w:firstLine="709"/>
        <w:jc w:val="both"/>
        <w:rPr>
          <w:sz w:val="28"/>
          <w:szCs w:val="28"/>
        </w:rPr>
      </w:pPr>
      <w:r>
        <w:rPr>
          <w:sz w:val="28"/>
          <w:szCs w:val="28"/>
        </w:rPr>
        <w:t>– опрос;</w:t>
      </w:r>
    </w:p>
    <w:p w:rsidR="004616AD" w:rsidRDefault="004616AD" w:rsidP="004616AD">
      <w:pPr>
        <w:ind w:firstLine="709"/>
        <w:jc w:val="both"/>
        <w:rPr>
          <w:sz w:val="28"/>
          <w:szCs w:val="28"/>
        </w:rPr>
      </w:pPr>
      <w:r>
        <w:rPr>
          <w:sz w:val="28"/>
          <w:szCs w:val="28"/>
        </w:rPr>
        <w:t>– получение письменных объяснений;</w:t>
      </w:r>
    </w:p>
    <w:p w:rsidR="004616AD" w:rsidRDefault="004616AD" w:rsidP="004616AD">
      <w:pPr>
        <w:ind w:firstLine="709"/>
        <w:jc w:val="both"/>
        <w:rPr>
          <w:sz w:val="28"/>
          <w:szCs w:val="28"/>
        </w:rPr>
      </w:pPr>
      <w:r>
        <w:rPr>
          <w:sz w:val="28"/>
          <w:szCs w:val="28"/>
        </w:rPr>
        <w:t>– истребование документов;</w:t>
      </w:r>
    </w:p>
    <w:p w:rsidR="004616AD" w:rsidRDefault="004616AD" w:rsidP="004616AD">
      <w:pPr>
        <w:ind w:firstLine="709"/>
        <w:jc w:val="both"/>
        <w:rPr>
          <w:sz w:val="28"/>
          <w:szCs w:val="28"/>
        </w:rPr>
      </w:pPr>
      <w:r>
        <w:rPr>
          <w:sz w:val="28"/>
          <w:szCs w:val="28"/>
        </w:rPr>
        <w:t>– инструментальное обследование.</w:t>
      </w:r>
    </w:p>
    <w:p w:rsidR="004616AD" w:rsidRDefault="004616AD" w:rsidP="004616AD">
      <w:pPr>
        <w:ind w:firstLine="709"/>
        <w:jc w:val="both"/>
        <w:rPr>
          <w:sz w:val="28"/>
          <w:szCs w:val="28"/>
        </w:rPr>
      </w:pPr>
      <w:r>
        <w:rPr>
          <w:sz w:val="28"/>
          <w:szCs w:val="28"/>
        </w:rPr>
        <w:t>5.3.3. Указанные контрольные действия осуществляются в порядке, предусмотренном статьями 76, 78 - 80, 82 Федерального закона № 248-ФЗ.</w:t>
      </w:r>
    </w:p>
    <w:p w:rsidR="004616AD" w:rsidRDefault="004616AD" w:rsidP="004616AD">
      <w:pPr>
        <w:ind w:firstLine="709"/>
        <w:jc w:val="both"/>
        <w:rPr>
          <w:sz w:val="28"/>
          <w:szCs w:val="28"/>
        </w:rPr>
      </w:pPr>
      <w:r>
        <w:rPr>
          <w:sz w:val="28"/>
          <w:szCs w:val="28"/>
        </w:rPr>
        <w:t>5.4. Выездная проверка и рейдовый осмотр проводятся только по с</w:t>
      </w:r>
      <w:r>
        <w:rPr>
          <w:sz w:val="28"/>
          <w:szCs w:val="28"/>
        </w:rPr>
        <w:t>о</w:t>
      </w:r>
      <w:r>
        <w:rPr>
          <w:sz w:val="28"/>
          <w:szCs w:val="28"/>
        </w:rPr>
        <w:t>гласованию с органами прокуратуры.</w:t>
      </w:r>
    </w:p>
    <w:p w:rsidR="004616AD" w:rsidRDefault="004616AD" w:rsidP="004616AD">
      <w:pPr>
        <w:ind w:firstLine="709"/>
        <w:jc w:val="both"/>
        <w:rPr>
          <w:sz w:val="28"/>
          <w:szCs w:val="28"/>
        </w:rPr>
      </w:pPr>
      <w:r>
        <w:rPr>
          <w:sz w:val="28"/>
          <w:szCs w:val="28"/>
        </w:rPr>
        <w:t>Если основанием для проведения  выездной проверки или рейдового осмотра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контрольного мероприятия незамедлительно (в течение двадцати чет</w:t>
      </w:r>
      <w:r>
        <w:rPr>
          <w:sz w:val="28"/>
          <w:szCs w:val="28"/>
        </w:rPr>
        <w:t>ы</w:t>
      </w:r>
      <w:r>
        <w:rPr>
          <w:sz w:val="28"/>
          <w:szCs w:val="28"/>
        </w:rPr>
        <w:t>рех часов после получения соответствующих сведений) с извещением об этом органа прокуратуры по месту нахождения объекта контроля посре</w:t>
      </w:r>
      <w:r>
        <w:rPr>
          <w:sz w:val="28"/>
          <w:szCs w:val="28"/>
        </w:rPr>
        <w:t>д</w:t>
      </w:r>
      <w:r>
        <w:rPr>
          <w:sz w:val="28"/>
          <w:szCs w:val="28"/>
        </w:rPr>
        <w:t>ством направления в тот же срок документов, предусмотренных статьей 66 Федерального закона № 248-ФЗ.</w:t>
      </w:r>
    </w:p>
    <w:p w:rsidR="004616AD" w:rsidRDefault="004616AD" w:rsidP="004616AD">
      <w:pPr>
        <w:ind w:firstLine="709"/>
        <w:jc w:val="both"/>
        <w:rPr>
          <w:sz w:val="28"/>
          <w:szCs w:val="28"/>
        </w:rPr>
      </w:pPr>
      <w:r>
        <w:rPr>
          <w:sz w:val="28"/>
          <w:szCs w:val="28"/>
        </w:rPr>
        <w:t>5.5. Согласование выездной проверки и рейдового осмотра с органами прокуратуры проводится в соответствии с требованиями, установленными статьей 66 Федерального закона № 248-ФЗ.</w:t>
      </w:r>
    </w:p>
    <w:p w:rsidR="004616AD" w:rsidRDefault="004616AD" w:rsidP="004616AD">
      <w:pPr>
        <w:ind w:firstLine="709"/>
        <w:jc w:val="both"/>
        <w:rPr>
          <w:sz w:val="28"/>
          <w:szCs w:val="28"/>
        </w:rPr>
      </w:pPr>
      <w:r>
        <w:rPr>
          <w:sz w:val="28"/>
          <w:szCs w:val="28"/>
        </w:rPr>
        <w:t>5.6. Порядок проведения документарной проверки:</w:t>
      </w:r>
    </w:p>
    <w:p w:rsidR="004616AD" w:rsidRDefault="004616AD" w:rsidP="004616AD">
      <w:pPr>
        <w:ind w:firstLine="709"/>
        <w:jc w:val="both"/>
        <w:rPr>
          <w:sz w:val="28"/>
          <w:szCs w:val="28"/>
        </w:rPr>
      </w:pPr>
      <w:r>
        <w:rPr>
          <w:sz w:val="28"/>
          <w:szCs w:val="28"/>
        </w:rPr>
        <w:t>5.6.1. Документарная проверка проводится без согласования с органами прокуратуры в соответствии с требованиями, установленными статьей 72 Федерального закона № 248-ФЗ.</w:t>
      </w:r>
    </w:p>
    <w:p w:rsidR="004616AD" w:rsidRDefault="004616AD" w:rsidP="004616AD">
      <w:pPr>
        <w:ind w:firstLine="709"/>
        <w:jc w:val="both"/>
        <w:rPr>
          <w:sz w:val="28"/>
          <w:szCs w:val="28"/>
        </w:rPr>
      </w:pPr>
      <w:r>
        <w:rPr>
          <w:sz w:val="28"/>
          <w:szCs w:val="28"/>
        </w:rPr>
        <w:t>5.6.2. В ходе документарной проверки осуществляются следующие контрольные действия:</w:t>
      </w:r>
    </w:p>
    <w:p w:rsidR="004616AD" w:rsidRDefault="004616AD" w:rsidP="004616AD">
      <w:pPr>
        <w:ind w:firstLine="709"/>
        <w:jc w:val="both"/>
        <w:rPr>
          <w:sz w:val="28"/>
          <w:szCs w:val="28"/>
        </w:rPr>
      </w:pPr>
      <w:r>
        <w:rPr>
          <w:sz w:val="28"/>
          <w:szCs w:val="28"/>
        </w:rPr>
        <w:t>– получение письменных объяснений;</w:t>
      </w:r>
    </w:p>
    <w:p w:rsidR="004616AD" w:rsidRDefault="004616AD" w:rsidP="004616AD">
      <w:pPr>
        <w:ind w:firstLine="709"/>
        <w:jc w:val="both"/>
        <w:rPr>
          <w:sz w:val="28"/>
          <w:szCs w:val="28"/>
        </w:rPr>
      </w:pPr>
      <w:r>
        <w:rPr>
          <w:sz w:val="28"/>
          <w:szCs w:val="28"/>
        </w:rPr>
        <w:t>– истребование документов.</w:t>
      </w:r>
    </w:p>
    <w:p w:rsidR="004616AD" w:rsidRDefault="004616AD" w:rsidP="004616AD">
      <w:pPr>
        <w:ind w:firstLine="709"/>
        <w:jc w:val="both"/>
        <w:rPr>
          <w:sz w:val="28"/>
          <w:szCs w:val="28"/>
        </w:rPr>
      </w:pPr>
      <w:r>
        <w:rPr>
          <w:sz w:val="28"/>
          <w:szCs w:val="28"/>
        </w:rPr>
        <w:t>5.7. Выездные и документарные проверки и рейдовые осмотры пров</w:t>
      </w:r>
      <w:r>
        <w:rPr>
          <w:sz w:val="28"/>
          <w:szCs w:val="28"/>
        </w:rPr>
        <w:t>о</w:t>
      </w:r>
      <w:r>
        <w:rPr>
          <w:sz w:val="28"/>
          <w:szCs w:val="28"/>
        </w:rPr>
        <w:t>дятся на основании решения органа муниципального контроля, подписанного уполномоченным должностным лицом органа муниципального контроля (д</w:t>
      </w:r>
      <w:r>
        <w:rPr>
          <w:sz w:val="28"/>
          <w:szCs w:val="28"/>
        </w:rPr>
        <w:t>а</w:t>
      </w:r>
      <w:r>
        <w:rPr>
          <w:sz w:val="28"/>
          <w:szCs w:val="28"/>
        </w:rPr>
        <w:t>лее – решение о проведении контрольного мероприятия).</w:t>
      </w:r>
    </w:p>
    <w:p w:rsidR="004616AD" w:rsidRDefault="004616AD" w:rsidP="004616AD">
      <w:pPr>
        <w:ind w:firstLine="709"/>
        <w:jc w:val="both"/>
        <w:rPr>
          <w:sz w:val="28"/>
          <w:szCs w:val="28"/>
        </w:rPr>
      </w:pPr>
      <w:r>
        <w:rPr>
          <w:sz w:val="28"/>
          <w:szCs w:val="28"/>
        </w:rPr>
        <w:t>Решение о проведении контрольного мероприятия оформляется в соо</w:t>
      </w:r>
      <w:r>
        <w:rPr>
          <w:sz w:val="28"/>
          <w:szCs w:val="28"/>
        </w:rPr>
        <w:t>т</w:t>
      </w:r>
      <w:r>
        <w:rPr>
          <w:sz w:val="28"/>
          <w:szCs w:val="28"/>
        </w:rPr>
        <w:t>ветствии с требованиями, установленными статьей 64 Федерального закона № 248-ФЗ.</w:t>
      </w:r>
    </w:p>
    <w:p w:rsidR="004616AD" w:rsidRDefault="004616AD" w:rsidP="004616AD">
      <w:pPr>
        <w:ind w:firstLine="709"/>
        <w:jc w:val="both"/>
        <w:rPr>
          <w:sz w:val="28"/>
          <w:szCs w:val="28"/>
        </w:rPr>
      </w:pPr>
      <w:r>
        <w:rPr>
          <w:sz w:val="28"/>
          <w:szCs w:val="28"/>
        </w:rPr>
        <w:t>5.8. К результатам контрольного мероприятия относятся оценка собл</w:t>
      </w:r>
      <w:r>
        <w:rPr>
          <w:sz w:val="28"/>
          <w:szCs w:val="28"/>
        </w:rPr>
        <w:t>ю</w:t>
      </w:r>
      <w:r>
        <w:rPr>
          <w:sz w:val="28"/>
          <w:szCs w:val="28"/>
        </w:rPr>
        <w:t>дения контролируемым лицом обязательных требований, создание условий для предупреждения нарушений обязательных требований и (или) прекращ</w:t>
      </w:r>
      <w:r>
        <w:rPr>
          <w:sz w:val="28"/>
          <w:szCs w:val="28"/>
        </w:rPr>
        <w:t>е</w:t>
      </w:r>
      <w:r>
        <w:rPr>
          <w:sz w:val="28"/>
          <w:szCs w:val="28"/>
        </w:rPr>
        <w:t>ния их нарушений, восстановление нарушенного положения, направление уполномоченным органам или должностным лицам информации для ра</w:t>
      </w:r>
      <w:r>
        <w:rPr>
          <w:sz w:val="28"/>
          <w:szCs w:val="28"/>
        </w:rPr>
        <w:t>с</w:t>
      </w:r>
      <w:r>
        <w:rPr>
          <w:sz w:val="28"/>
          <w:szCs w:val="28"/>
        </w:rPr>
        <w:t>смотрения вопроса о привлечении к ответственности и (или) применение о</w:t>
      </w:r>
      <w:r>
        <w:rPr>
          <w:sz w:val="28"/>
          <w:szCs w:val="28"/>
        </w:rPr>
        <w:t>р</w:t>
      </w:r>
      <w:r>
        <w:rPr>
          <w:sz w:val="28"/>
          <w:szCs w:val="28"/>
        </w:rPr>
        <w:t>ганом муниципального контроля мер, предусмотренных пунктом 2 части 2 статьи 90 Федерального закона № 248-ФЗ.</w:t>
      </w:r>
    </w:p>
    <w:p w:rsidR="004616AD" w:rsidRDefault="004616AD" w:rsidP="004616AD">
      <w:pPr>
        <w:ind w:firstLine="709"/>
        <w:jc w:val="both"/>
        <w:rPr>
          <w:sz w:val="28"/>
          <w:szCs w:val="28"/>
        </w:rPr>
      </w:pPr>
      <w:r>
        <w:rPr>
          <w:sz w:val="28"/>
          <w:szCs w:val="28"/>
        </w:rPr>
        <w:t>5.9. При проведении контрольных мероприятий для фиксации дол</w:t>
      </w:r>
      <w:r>
        <w:rPr>
          <w:sz w:val="28"/>
          <w:szCs w:val="28"/>
        </w:rPr>
        <w:t>ж</w:t>
      </w:r>
      <w:r>
        <w:rPr>
          <w:sz w:val="28"/>
          <w:szCs w:val="28"/>
        </w:rPr>
        <w:t>ностным лицом органа муниципального контроля и лицами, привлекаемыми к совершению контрольных действий, доказательств нарушений обязател</w:t>
      </w:r>
      <w:r>
        <w:rPr>
          <w:sz w:val="28"/>
          <w:szCs w:val="28"/>
        </w:rPr>
        <w:t>ь</w:t>
      </w:r>
      <w:r>
        <w:rPr>
          <w:sz w:val="28"/>
          <w:szCs w:val="28"/>
        </w:rPr>
        <w:t>ных требований может использоваться фотосъемка, аудио- и видеозапись, иные способы фиксации доказательств.</w:t>
      </w:r>
    </w:p>
    <w:p w:rsidR="004616AD" w:rsidRDefault="004616AD" w:rsidP="004616AD">
      <w:pPr>
        <w:ind w:firstLine="709"/>
        <w:jc w:val="both"/>
        <w:rPr>
          <w:sz w:val="28"/>
          <w:szCs w:val="28"/>
        </w:rPr>
      </w:pPr>
      <w:r>
        <w:rPr>
          <w:sz w:val="28"/>
          <w:szCs w:val="28"/>
        </w:rPr>
        <w:t>Фотосъемка аудио- и видеозапись может осуществляться посредством любых технических средств, имеющихся в распоряжении должностных лиц органа муниципального контроля, лиц, привлекаемых к проведению ко</w:t>
      </w:r>
      <w:r>
        <w:rPr>
          <w:sz w:val="28"/>
          <w:szCs w:val="28"/>
        </w:rPr>
        <w:t>н</w:t>
      </w:r>
      <w:r>
        <w:rPr>
          <w:sz w:val="28"/>
          <w:szCs w:val="28"/>
        </w:rPr>
        <w:t>трольных мероприятий.</w:t>
      </w:r>
    </w:p>
    <w:p w:rsidR="004616AD" w:rsidRDefault="004616AD" w:rsidP="004616AD">
      <w:pPr>
        <w:ind w:firstLine="709"/>
        <w:jc w:val="both"/>
        <w:rPr>
          <w:sz w:val="28"/>
          <w:szCs w:val="28"/>
        </w:rPr>
      </w:pPr>
      <w:r>
        <w:rPr>
          <w:sz w:val="28"/>
          <w:szCs w:val="28"/>
        </w:rPr>
        <w:t>Аудио- и видеозапись осуществляется открыто, с уведомлением вслух в начале и конце записи о дате, месте, времени начала и окончания ос</w:t>
      </w:r>
      <w:r>
        <w:rPr>
          <w:sz w:val="28"/>
          <w:szCs w:val="28"/>
        </w:rPr>
        <w:t>у</w:t>
      </w:r>
      <w:r>
        <w:rPr>
          <w:sz w:val="28"/>
          <w:szCs w:val="28"/>
        </w:rPr>
        <w:t>ществления записи.</w:t>
      </w:r>
    </w:p>
    <w:p w:rsidR="004616AD" w:rsidRDefault="004616AD" w:rsidP="004616AD">
      <w:pPr>
        <w:ind w:firstLine="709"/>
        <w:jc w:val="both"/>
        <w:rPr>
          <w:sz w:val="28"/>
          <w:szCs w:val="28"/>
        </w:rPr>
      </w:pPr>
      <w:r>
        <w:rPr>
          <w:sz w:val="28"/>
          <w:szCs w:val="28"/>
        </w:rPr>
        <w:t>Решение о применении иных технических средств при осуществлении контрольных мероприятий, принимается должностным лицом органа мун</w:t>
      </w:r>
      <w:r>
        <w:rPr>
          <w:sz w:val="28"/>
          <w:szCs w:val="28"/>
        </w:rPr>
        <w:t>и</w:t>
      </w:r>
      <w:r>
        <w:rPr>
          <w:sz w:val="28"/>
          <w:szCs w:val="28"/>
        </w:rPr>
        <w:t>ципального контроля самостоятельно.</w:t>
      </w:r>
    </w:p>
    <w:p w:rsidR="004616AD" w:rsidRDefault="004616AD" w:rsidP="004616AD">
      <w:pPr>
        <w:ind w:firstLine="709"/>
        <w:jc w:val="both"/>
        <w:rPr>
          <w:sz w:val="28"/>
          <w:szCs w:val="28"/>
        </w:rPr>
      </w:pPr>
      <w:r>
        <w:rPr>
          <w:sz w:val="28"/>
          <w:szCs w:val="28"/>
        </w:rPr>
        <w:t>Если в ходе контрольных мероприятий осуществлялись фотосъемка, аудио- и видеозапись или иные способы фиксации доказательств, то об этом делается отметка в акте контрольного мероприятия. В этом случае материалы фотографирования, аудио- и видеозаписи, прилагаются к материалам ко</w:t>
      </w:r>
      <w:r>
        <w:rPr>
          <w:sz w:val="28"/>
          <w:szCs w:val="28"/>
        </w:rPr>
        <w:t>н</w:t>
      </w:r>
      <w:r>
        <w:rPr>
          <w:sz w:val="28"/>
          <w:szCs w:val="28"/>
        </w:rPr>
        <w:t>трольного мероприятия.</w:t>
      </w:r>
    </w:p>
    <w:p w:rsidR="004616AD" w:rsidRDefault="004616AD" w:rsidP="004616AD">
      <w:pPr>
        <w:ind w:firstLine="709"/>
        <w:jc w:val="both"/>
        <w:rPr>
          <w:sz w:val="28"/>
          <w:szCs w:val="28"/>
        </w:rPr>
      </w:pPr>
      <w:r>
        <w:rPr>
          <w:sz w:val="28"/>
          <w:szCs w:val="28"/>
        </w:rPr>
        <w:t>5.10. По окончании проведения контрольного мероприятия, предусма</w:t>
      </w:r>
      <w:r>
        <w:rPr>
          <w:sz w:val="28"/>
          <w:szCs w:val="28"/>
        </w:rPr>
        <w:t>т</w:t>
      </w:r>
      <w:r>
        <w:rPr>
          <w:sz w:val="28"/>
          <w:szCs w:val="28"/>
        </w:rPr>
        <w:t>ривающего взаимодействие с контролируемым лицом, составляется акт м</w:t>
      </w:r>
      <w:r>
        <w:rPr>
          <w:sz w:val="28"/>
          <w:szCs w:val="28"/>
        </w:rPr>
        <w:t>е</w:t>
      </w:r>
      <w:r>
        <w:rPr>
          <w:sz w:val="28"/>
          <w:szCs w:val="28"/>
        </w:rPr>
        <w:t>роприятия (далее - акт). В случае, если по результатам проведения такого м</w:t>
      </w:r>
      <w:r>
        <w:rPr>
          <w:sz w:val="28"/>
          <w:szCs w:val="28"/>
        </w:rPr>
        <w:t>е</w:t>
      </w:r>
      <w:r>
        <w:rPr>
          <w:sz w:val="28"/>
          <w:szCs w:val="28"/>
        </w:rPr>
        <w:t>роприятия выявлено нарушение обязательных требований, в акте должно быть указано, какое именно обязательное требование нарушено, каким но</w:t>
      </w:r>
      <w:r>
        <w:rPr>
          <w:sz w:val="28"/>
          <w:szCs w:val="28"/>
        </w:rPr>
        <w:t>р</w:t>
      </w:r>
      <w:r>
        <w:rPr>
          <w:sz w:val="28"/>
          <w:szCs w:val="28"/>
        </w:rPr>
        <w:t>мативным правовым актом и его структурной единицей оно установлено. В случае устранения выявленного нарушения до окончания проведения ко</w:t>
      </w:r>
      <w:r>
        <w:rPr>
          <w:sz w:val="28"/>
          <w:szCs w:val="28"/>
        </w:rPr>
        <w:t>н</w:t>
      </w:r>
      <w:r>
        <w:rPr>
          <w:sz w:val="28"/>
          <w:szCs w:val="28"/>
        </w:rPr>
        <w:t>трольного мероприятия, предусматривающего взаимодействие с контролир</w:t>
      </w:r>
      <w:r>
        <w:rPr>
          <w:sz w:val="28"/>
          <w:szCs w:val="28"/>
        </w:rPr>
        <w:t>у</w:t>
      </w:r>
      <w:r>
        <w:rPr>
          <w:sz w:val="28"/>
          <w:szCs w:val="28"/>
        </w:rPr>
        <w:t>емым лицом, в акте указывается факт его устранения. Документы, иные м</w:t>
      </w:r>
      <w:r>
        <w:rPr>
          <w:sz w:val="28"/>
          <w:szCs w:val="28"/>
        </w:rPr>
        <w:t>а</w:t>
      </w:r>
      <w:r>
        <w:rPr>
          <w:sz w:val="28"/>
          <w:szCs w:val="28"/>
        </w:rPr>
        <w:t>териалы, являющиеся доказательствами нарушения обязательных требов</w:t>
      </w:r>
      <w:r>
        <w:rPr>
          <w:sz w:val="28"/>
          <w:szCs w:val="28"/>
        </w:rPr>
        <w:t>а</w:t>
      </w:r>
      <w:r>
        <w:rPr>
          <w:sz w:val="28"/>
          <w:szCs w:val="28"/>
        </w:rPr>
        <w:t>ний, должны быть приобщены к акту. Заполненные при проведении ко</w:t>
      </w:r>
      <w:r>
        <w:rPr>
          <w:sz w:val="28"/>
          <w:szCs w:val="28"/>
        </w:rPr>
        <w:t>н</w:t>
      </w:r>
      <w:r>
        <w:rPr>
          <w:sz w:val="28"/>
          <w:szCs w:val="28"/>
        </w:rPr>
        <w:t>трольного мероприятия проверочные листы должны быть приобщены к акту.</w:t>
      </w:r>
    </w:p>
    <w:p w:rsidR="004616AD" w:rsidRDefault="004616AD" w:rsidP="004616AD">
      <w:pPr>
        <w:ind w:firstLine="709"/>
        <w:jc w:val="both"/>
        <w:rPr>
          <w:sz w:val="28"/>
          <w:szCs w:val="28"/>
        </w:rPr>
      </w:pPr>
      <w:r>
        <w:rPr>
          <w:sz w:val="28"/>
          <w:szCs w:val="28"/>
        </w:rPr>
        <w:t>5.11. Оформление акта производится на месте проведения контрольн</w:t>
      </w:r>
      <w:r>
        <w:rPr>
          <w:sz w:val="28"/>
          <w:szCs w:val="28"/>
        </w:rPr>
        <w:t>о</w:t>
      </w:r>
      <w:r>
        <w:rPr>
          <w:sz w:val="28"/>
          <w:szCs w:val="28"/>
        </w:rPr>
        <w:t>го мероприятия в день окончания проведения такого мероприятия, если иной порядок оформления акта не установлен Правительством Российской Фед</w:t>
      </w:r>
      <w:r>
        <w:rPr>
          <w:sz w:val="28"/>
          <w:szCs w:val="28"/>
        </w:rPr>
        <w:t>е</w:t>
      </w:r>
      <w:r>
        <w:rPr>
          <w:sz w:val="28"/>
          <w:szCs w:val="28"/>
        </w:rPr>
        <w:t>рации.</w:t>
      </w:r>
    </w:p>
    <w:p w:rsidR="004616AD" w:rsidRDefault="004616AD" w:rsidP="004616AD">
      <w:pPr>
        <w:ind w:firstLine="709"/>
        <w:jc w:val="both"/>
        <w:rPr>
          <w:sz w:val="28"/>
          <w:szCs w:val="28"/>
        </w:rPr>
      </w:pPr>
      <w:r>
        <w:rPr>
          <w:sz w:val="28"/>
          <w:szCs w:val="28"/>
        </w:rPr>
        <w:t>5.12.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w:t>
      </w:r>
      <w:r>
        <w:rPr>
          <w:sz w:val="28"/>
          <w:szCs w:val="28"/>
        </w:rPr>
        <w:t>д</w:t>
      </w:r>
      <w:r>
        <w:rPr>
          <w:sz w:val="28"/>
          <w:szCs w:val="28"/>
        </w:rPr>
        <w:t>ственно после его оформления.</w:t>
      </w:r>
    </w:p>
    <w:p w:rsidR="004616AD" w:rsidRDefault="004616AD" w:rsidP="004616AD">
      <w:pPr>
        <w:ind w:firstLine="709"/>
        <w:jc w:val="both"/>
        <w:rPr>
          <w:sz w:val="28"/>
          <w:szCs w:val="28"/>
        </w:rPr>
      </w:pPr>
      <w:r>
        <w:rPr>
          <w:sz w:val="28"/>
          <w:szCs w:val="28"/>
        </w:rPr>
        <w:t>5.13. Контролируемое лицо или его представитель знакомится с содержанием акта на месте проведения контрольного мероприятия, за исключен</w:t>
      </w:r>
      <w:r>
        <w:rPr>
          <w:sz w:val="28"/>
          <w:szCs w:val="28"/>
        </w:rPr>
        <w:t>и</w:t>
      </w:r>
      <w:r>
        <w:rPr>
          <w:sz w:val="28"/>
          <w:szCs w:val="28"/>
        </w:rPr>
        <w:t>ем случаев, установленных частью 2 статьи 88 Федерального закона № 248-ФЗ.</w:t>
      </w:r>
    </w:p>
    <w:p w:rsidR="004616AD" w:rsidRDefault="004616AD" w:rsidP="004616AD">
      <w:pPr>
        <w:ind w:firstLine="709"/>
        <w:jc w:val="both"/>
        <w:rPr>
          <w:sz w:val="28"/>
          <w:szCs w:val="28"/>
        </w:rPr>
      </w:pPr>
      <w:r>
        <w:rPr>
          <w:sz w:val="28"/>
          <w:szCs w:val="28"/>
        </w:rPr>
        <w:t>5.14. Контролируемые лица вправе представить в орган муниципальн</w:t>
      </w:r>
      <w:r>
        <w:rPr>
          <w:sz w:val="28"/>
          <w:szCs w:val="28"/>
        </w:rPr>
        <w:t>о</w:t>
      </w:r>
      <w:r>
        <w:rPr>
          <w:sz w:val="28"/>
          <w:szCs w:val="28"/>
        </w:rPr>
        <w:t>го контроля</w:t>
      </w:r>
      <w:r>
        <w:rPr>
          <w:sz w:val="28"/>
          <w:szCs w:val="28"/>
        </w:rPr>
        <w:t xml:space="preserve"> (лично, по электронной почте или иным доступным способом)</w:t>
      </w:r>
      <w:r>
        <w:rPr>
          <w:sz w:val="28"/>
          <w:szCs w:val="28"/>
        </w:rPr>
        <w:t xml:space="preserve"> информацию о невозможности присутствия при проведении ко</w:t>
      </w:r>
      <w:r>
        <w:rPr>
          <w:sz w:val="28"/>
          <w:szCs w:val="28"/>
        </w:rPr>
        <w:t>н</w:t>
      </w:r>
      <w:r>
        <w:rPr>
          <w:sz w:val="28"/>
          <w:szCs w:val="28"/>
        </w:rPr>
        <w:t>трольного мероприятия, в связи с чем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 в следующих случаях:</w:t>
      </w:r>
    </w:p>
    <w:p w:rsidR="004616AD" w:rsidRDefault="004616AD" w:rsidP="004616AD">
      <w:pPr>
        <w:ind w:firstLine="709"/>
        <w:jc w:val="both"/>
        <w:rPr>
          <w:sz w:val="28"/>
          <w:szCs w:val="28"/>
        </w:rPr>
      </w:pPr>
      <w:r>
        <w:rPr>
          <w:sz w:val="28"/>
          <w:szCs w:val="28"/>
        </w:rPr>
        <w:t>– временная нетрудоспособность (болезнь), подтверждается справкой медицинского учреждения;</w:t>
      </w:r>
    </w:p>
    <w:p w:rsidR="004616AD" w:rsidRDefault="004616AD" w:rsidP="004616AD">
      <w:pPr>
        <w:ind w:firstLine="709"/>
        <w:jc w:val="both"/>
        <w:rPr>
          <w:sz w:val="28"/>
          <w:szCs w:val="28"/>
        </w:rPr>
      </w:pPr>
      <w:r>
        <w:rPr>
          <w:sz w:val="28"/>
          <w:szCs w:val="28"/>
        </w:rPr>
        <w:t>– уход за больным ребенком, близким родственником, подтверждается больничным листом или медицинскими документами, свидетельствующими о необходимости ухода;</w:t>
      </w:r>
    </w:p>
    <w:p w:rsidR="004616AD" w:rsidRDefault="004616AD" w:rsidP="004616AD">
      <w:pPr>
        <w:ind w:firstLine="709"/>
        <w:jc w:val="both"/>
        <w:rPr>
          <w:sz w:val="28"/>
          <w:szCs w:val="28"/>
        </w:rPr>
      </w:pPr>
      <w:r>
        <w:rPr>
          <w:sz w:val="28"/>
          <w:szCs w:val="28"/>
        </w:rPr>
        <w:t>– смерть близких родственников, подтверждается свидетельством о смерти;</w:t>
      </w:r>
    </w:p>
    <w:p w:rsidR="004616AD" w:rsidRDefault="004616AD" w:rsidP="004616AD">
      <w:pPr>
        <w:ind w:firstLine="709"/>
        <w:jc w:val="both"/>
        <w:rPr>
          <w:sz w:val="28"/>
          <w:szCs w:val="28"/>
        </w:rPr>
      </w:pPr>
      <w:r>
        <w:rPr>
          <w:sz w:val="28"/>
          <w:szCs w:val="28"/>
        </w:rPr>
        <w:t>– вызов в официальные органы, подтверждается повесткой в суд, вое</w:t>
      </w:r>
      <w:r>
        <w:rPr>
          <w:sz w:val="28"/>
          <w:szCs w:val="28"/>
        </w:rPr>
        <w:t>н</w:t>
      </w:r>
      <w:r>
        <w:rPr>
          <w:sz w:val="28"/>
          <w:szCs w:val="28"/>
        </w:rPr>
        <w:t>комат и прочее;</w:t>
      </w:r>
    </w:p>
    <w:p w:rsidR="004616AD" w:rsidRDefault="004616AD" w:rsidP="004616AD">
      <w:pPr>
        <w:ind w:firstLine="709"/>
        <w:jc w:val="both"/>
        <w:rPr>
          <w:sz w:val="28"/>
          <w:szCs w:val="28"/>
        </w:rPr>
      </w:pPr>
      <w:r>
        <w:rPr>
          <w:sz w:val="28"/>
          <w:szCs w:val="28"/>
        </w:rPr>
        <w:t>– служебная командировка, подтверждается приказом (распоряжением) о направлении в командировку.</w:t>
      </w:r>
    </w:p>
    <w:p w:rsidR="004616AD" w:rsidRDefault="004616AD" w:rsidP="004616AD">
      <w:pPr>
        <w:ind w:firstLine="709"/>
        <w:jc w:val="both"/>
        <w:rPr>
          <w:sz w:val="28"/>
          <w:szCs w:val="28"/>
        </w:rPr>
      </w:pPr>
      <w:r>
        <w:rPr>
          <w:sz w:val="28"/>
          <w:szCs w:val="28"/>
        </w:rPr>
        <w:t>Поступившая информация рассматривается в течение двух рабочих дней. О принятом решении контролируемое лицо извещается по телефону или электронной почте.</w:t>
      </w:r>
    </w:p>
    <w:p w:rsidR="004616AD" w:rsidRDefault="004616AD" w:rsidP="004616AD">
      <w:pPr>
        <w:ind w:firstLine="709"/>
        <w:jc w:val="both"/>
        <w:rPr>
          <w:sz w:val="28"/>
          <w:szCs w:val="28"/>
        </w:rPr>
      </w:pPr>
      <w:r>
        <w:rPr>
          <w:sz w:val="28"/>
          <w:szCs w:val="28"/>
        </w:rPr>
        <w:t>5.15. Наблюдение за соблюдением обязательных требований (монит</w:t>
      </w:r>
      <w:r>
        <w:rPr>
          <w:sz w:val="28"/>
          <w:szCs w:val="28"/>
        </w:rPr>
        <w:t>о</w:t>
      </w:r>
      <w:r>
        <w:rPr>
          <w:sz w:val="28"/>
          <w:szCs w:val="28"/>
        </w:rPr>
        <w:t>ринг безопасности).</w:t>
      </w:r>
    </w:p>
    <w:p w:rsidR="004616AD" w:rsidRDefault="004616AD" w:rsidP="004616AD">
      <w:pPr>
        <w:ind w:firstLine="709"/>
        <w:jc w:val="both"/>
        <w:rPr>
          <w:sz w:val="28"/>
          <w:szCs w:val="28"/>
        </w:rPr>
      </w:pPr>
      <w:r>
        <w:rPr>
          <w:sz w:val="28"/>
          <w:szCs w:val="28"/>
        </w:rPr>
        <w:t>5.15.1.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w:t>
      </w:r>
      <w:r>
        <w:rPr>
          <w:sz w:val="28"/>
          <w:szCs w:val="28"/>
        </w:rPr>
        <w:t>я</w:t>
      </w:r>
      <w:r>
        <w:rPr>
          <w:sz w:val="28"/>
          <w:szCs w:val="28"/>
        </w:rPr>
        <w:t>зательных требований, контрольным органом могут быть приняты следу</w:t>
      </w:r>
      <w:r>
        <w:rPr>
          <w:sz w:val="28"/>
          <w:szCs w:val="28"/>
        </w:rPr>
        <w:t>ю</w:t>
      </w:r>
      <w:r>
        <w:rPr>
          <w:sz w:val="28"/>
          <w:szCs w:val="28"/>
        </w:rPr>
        <w:t>щие решения:</w:t>
      </w:r>
    </w:p>
    <w:p w:rsidR="004616AD" w:rsidRDefault="004616AD" w:rsidP="004616AD">
      <w:pPr>
        <w:ind w:firstLine="709"/>
        <w:jc w:val="both"/>
        <w:rPr>
          <w:sz w:val="28"/>
          <w:szCs w:val="28"/>
        </w:rPr>
      </w:pPr>
      <w:r>
        <w:rPr>
          <w:sz w:val="28"/>
          <w:szCs w:val="28"/>
        </w:rPr>
        <w:t>– о проведении внепланового контрольного мероприятия в соотве</w:t>
      </w:r>
      <w:r>
        <w:rPr>
          <w:sz w:val="28"/>
          <w:szCs w:val="28"/>
        </w:rPr>
        <w:t>т</w:t>
      </w:r>
      <w:r>
        <w:rPr>
          <w:sz w:val="28"/>
          <w:szCs w:val="28"/>
        </w:rPr>
        <w:t>ствии со статьей 60 Федерального закона N 248-ФЗ;</w:t>
      </w:r>
    </w:p>
    <w:p w:rsidR="004616AD" w:rsidRDefault="004616AD" w:rsidP="004616AD">
      <w:pPr>
        <w:ind w:firstLine="709"/>
        <w:jc w:val="both"/>
        <w:rPr>
          <w:sz w:val="28"/>
          <w:szCs w:val="28"/>
        </w:rPr>
      </w:pPr>
      <w:r>
        <w:rPr>
          <w:sz w:val="28"/>
          <w:szCs w:val="28"/>
        </w:rPr>
        <w:t>– об объявлении предостережения;</w:t>
      </w:r>
    </w:p>
    <w:p w:rsidR="004616AD" w:rsidRDefault="004616AD" w:rsidP="004616AD">
      <w:pPr>
        <w:ind w:firstLine="709"/>
        <w:jc w:val="both"/>
        <w:rPr>
          <w:sz w:val="28"/>
          <w:szCs w:val="28"/>
        </w:rPr>
      </w:pPr>
      <w:r>
        <w:rPr>
          <w:sz w:val="28"/>
          <w:szCs w:val="28"/>
        </w:rPr>
        <w:t>– о выдаче предписания об устранении выявленных нарушений.</w:t>
      </w:r>
    </w:p>
    <w:p w:rsidR="004616AD" w:rsidRDefault="004616AD" w:rsidP="004616AD">
      <w:pPr>
        <w:ind w:firstLine="709"/>
        <w:jc w:val="both"/>
        <w:rPr>
          <w:sz w:val="28"/>
          <w:szCs w:val="28"/>
        </w:rPr>
      </w:pPr>
      <w:r>
        <w:rPr>
          <w:sz w:val="28"/>
          <w:szCs w:val="28"/>
        </w:rPr>
        <w:t>5.16. Выездное обследование</w:t>
      </w:r>
    </w:p>
    <w:p w:rsidR="004616AD" w:rsidRDefault="004616AD" w:rsidP="004616AD">
      <w:pPr>
        <w:ind w:firstLine="709"/>
        <w:jc w:val="both"/>
        <w:rPr>
          <w:sz w:val="28"/>
          <w:szCs w:val="28"/>
        </w:rPr>
      </w:pPr>
      <w:r>
        <w:rPr>
          <w:sz w:val="28"/>
          <w:szCs w:val="28"/>
        </w:rPr>
        <w:t>5.16.1. В ходе выездного обследования проводится оценка соблюдения контролируемым лицом обязательных требований. Взаимодействие с ко</w:t>
      </w:r>
      <w:r>
        <w:rPr>
          <w:sz w:val="28"/>
          <w:szCs w:val="28"/>
        </w:rPr>
        <w:t>н</w:t>
      </w:r>
      <w:r>
        <w:rPr>
          <w:sz w:val="28"/>
          <w:szCs w:val="28"/>
        </w:rPr>
        <w:t>тролируемым лицом не допускается.</w:t>
      </w:r>
    </w:p>
    <w:p w:rsidR="004616AD" w:rsidRDefault="004616AD" w:rsidP="004616AD">
      <w:pPr>
        <w:ind w:firstLine="709"/>
        <w:jc w:val="both"/>
        <w:rPr>
          <w:sz w:val="28"/>
          <w:szCs w:val="28"/>
        </w:rPr>
      </w:pPr>
      <w:r>
        <w:rPr>
          <w:sz w:val="28"/>
          <w:szCs w:val="28"/>
        </w:rPr>
        <w:t>5.17. Контрольные мероприятия без взаимодействия с контролируем</w:t>
      </w:r>
      <w:r>
        <w:rPr>
          <w:sz w:val="28"/>
          <w:szCs w:val="28"/>
        </w:rPr>
        <w:t>ы</w:t>
      </w:r>
      <w:r>
        <w:rPr>
          <w:sz w:val="28"/>
          <w:szCs w:val="28"/>
        </w:rPr>
        <w:t>ми лицами проводятся должностными лицами, осуществляющими муниц</w:t>
      </w:r>
      <w:r>
        <w:rPr>
          <w:sz w:val="28"/>
          <w:szCs w:val="28"/>
        </w:rPr>
        <w:t>и</w:t>
      </w:r>
      <w:r>
        <w:rPr>
          <w:sz w:val="28"/>
          <w:szCs w:val="28"/>
        </w:rPr>
        <w:t>пальный контроль, на основании заданий уполномоченных должностных лиц органа муниципального контроля.</w:t>
      </w:r>
    </w:p>
    <w:p w:rsidR="004616AD" w:rsidRDefault="004616AD" w:rsidP="004616AD">
      <w:pPr>
        <w:ind w:firstLine="709"/>
        <w:jc w:val="both"/>
        <w:rPr>
          <w:sz w:val="28"/>
          <w:szCs w:val="28"/>
        </w:rPr>
      </w:pPr>
      <w:r>
        <w:rPr>
          <w:sz w:val="28"/>
          <w:szCs w:val="28"/>
        </w:rPr>
        <w:t>5.18. По результатам контрольных мероприятий без взаимодействия с контролируемым лицом должностное лицо, ответственное за проведение м</w:t>
      </w:r>
      <w:r>
        <w:rPr>
          <w:sz w:val="28"/>
          <w:szCs w:val="28"/>
        </w:rPr>
        <w:t>е</w:t>
      </w:r>
      <w:r>
        <w:rPr>
          <w:sz w:val="28"/>
          <w:szCs w:val="28"/>
        </w:rPr>
        <w:t>роприятия, составляет Акт контрольного мероприятия без взаимодействия  (далее - акт). Акт подписывает должностное лицо, проводившее контрольное мероприятие без взаимодействия с контролируемым лицом.</w:t>
      </w:r>
    </w:p>
    <w:p w:rsidR="004616AD" w:rsidRDefault="004616AD" w:rsidP="004616AD">
      <w:pPr>
        <w:outlineLvl w:val="1"/>
        <w:rPr>
          <w:b/>
          <w:bCs/>
          <w:sz w:val="28"/>
          <w:szCs w:val="28"/>
        </w:rPr>
      </w:pPr>
    </w:p>
    <w:p w:rsidR="004616AD" w:rsidRDefault="004616AD" w:rsidP="004616AD">
      <w:pPr>
        <w:jc w:val="center"/>
        <w:outlineLvl w:val="1"/>
        <w:rPr>
          <w:bCs/>
          <w:sz w:val="28"/>
          <w:szCs w:val="28"/>
        </w:rPr>
      </w:pPr>
      <w:r>
        <w:rPr>
          <w:bCs/>
          <w:sz w:val="28"/>
          <w:szCs w:val="28"/>
        </w:rPr>
        <w:t>6. Решения, принимаемые</w:t>
      </w:r>
    </w:p>
    <w:p w:rsidR="004616AD" w:rsidRDefault="004616AD" w:rsidP="004616AD">
      <w:pPr>
        <w:jc w:val="center"/>
        <w:rPr>
          <w:bCs/>
          <w:sz w:val="28"/>
          <w:szCs w:val="28"/>
        </w:rPr>
      </w:pPr>
      <w:r>
        <w:rPr>
          <w:bCs/>
          <w:sz w:val="28"/>
          <w:szCs w:val="28"/>
        </w:rPr>
        <w:t>по результатам контрольных мероприятий</w:t>
      </w:r>
    </w:p>
    <w:p w:rsidR="004616AD" w:rsidRDefault="004616AD" w:rsidP="004616AD">
      <w:pPr>
        <w:rPr>
          <w:sz w:val="28"/>
          <w:szCs w:val="28"/>
        </w:rPr>
      </w:pPr>
    </w:p>
    <w:p w:rsidR="004616AD" w:rsidRDefault="004616AD" w:rsidP="004616AD">
      <w:pPr>
        <w:ind w:firstLine="540"/>
        <w:jc w:val="both"/>
        <w:rPr>
          <w:sz w:val="28"/>
          <w:szCs w:val="28"/>
        </w:rPr>
      </w:pPr>
      <w:r>
        <w:rPr>
          <w:sz w:val="28"/>
          <w:szCs w:val="28"/>
        </w:rPr>
        <w:t>По результатам проведения контрольных мероприятий принимаются решения, предусмотренные статьей 90 Федерального закона № 248-ФЗ.</w:t>
      </w:r>
    </w:p>
    <w:p w:rsidR="004616AD" w:rsidRDefault="004616AD" w:rsidP="004616AD">
      <w:pPr>
        <w:ind w:firstLine="540"/>
        <w:jc w:val="both"/>
        <w:rPr>
          <w:sz w:val="28"/>
          <w:szCs w:val="28"/>
        </w:rPr>
      </w:pPr>
    </w:p>
    <w:p w:rsidR="004616AD" w:rsidRDefault="004616AD" w:rsidP="004616AD">
      <w:pPr>
        <w:ind w:left="4536"/>
        <w:jc w:val="center"/>
        <w:rPr>
          <w:sz w:val="24"/>
          <w:szCs w:val="24"/>
        </w:rPr>
      </w:pPr>
      <w:r>
        <w:rPr>
          <w:sz w:val="24"/>
          <w:szCs w:val="24"/>
        </w:rPr>
        <w:t>УТВЕРЖДЕН</w:t>
      </w:r>
    </w:p>
    <w:p w:rsidR="004616AD" w:rsidRPr="008E4AA9" w:rsidRDefault="004616AD" w:rsidP="004616AD">
      <w:pPr>
        <w:ind w:left="4536"/>
        <w:jc w:val="center"/>
        <w:rPr>
          <w:sz w:val="24"/>
          <w:szCs w:val="24"/>
        </w:rPr>
      </w:pPr>
      <w:r w:rsidRPr="008E4AA9">
        <w:rPr>
          <w:sz w:val="24"/>
          <w:szCs w:val="24"/>
        </w:rPr>
        <w:t>решени</w:t>
      </w:r>
      <w:r>
        <w:rPr>
          <w:sz w:val="24"/>
          <w:szCs w:val="24"/>
        </w:rPr>
        <w:t>ем</w:t>
      </w:r>
      <w:r w:rsidRPr="008E4AA9">
        <w:rPr>
          <w:sz w:val="24"/>
          <w:szCs w:val="24"/>
        </w:rPr>
        <w:t xml:space="preserve"> Великоустюгской Думы</w:t>
      </w:r>
    </w:p>
    <w:p w:rsidR="004616AD" w:rsidRPr="008E4AA9" w:rsidRDefault="004616AD" w:rsidP="004616AD">
      <w:pPr>
        <w:ind w:left="4536"/>
        <w:jc w:val="center"/>
        <w:rPr>
          <w:sz w:val="24"/>
          <w:szCs w:val="24"/>
        </w:rPr>
      </w:pPr>
      <w:r w:rsidRPr="008E4AA9">
        <w:rPr>
          <w:sz w:val="24"/>
          <w:szCs w:val="24"/>
        </w:rPr>
        <w:t xml:space="preserve">от 20.12.2022  № </w:t>
      </w:r>
      <w:r>
        <w:rPr>
          <w:sz w:val="24"/>
          <w:szCs w:val="24"/>
        </w:rPr>
        <w:t>94</w:t>
      </w:r>
    </w:p>
    <w:p w:rsidR="004616AD" w:rsidRDefault="004616AD" w:rsidP="004616AD">
      <w:pPr>
        <w:ind w:left="4536"/>
        <w:jc w:val="center"/>
        <w:rPr>
          <w:sz w:val="24"/>
          <w:szCs w:val="24"/>
        </w:rPr>
      </w:pPr>
    </w:p>
    <w:p w:rsidR="004616AD" w:rsidRDefault="004616AD" w:rsidP="004616AD">
      <w:pPr>
        <w:ind w:left="4536"/>
        <w:jc w:val="center"/>
      </w:pPr>
      <w:r>
        <w:rPr>
          <w:sz w:val="24"/>
          <w:szCs w:val="24"/>
        </w:rPr>
        <w:t>(п</w:t>
      </w:r>
      <w:r w:rsidRPr="008E4AA9">
        <w:rPr>
          <w:sz w:val="24"/>
          <w:szCs w:val="24"/>
        </w:rPr>
        <w:t>риложение</w:t>
      </w:r>
      <w:r>
        <w:rPr>
          <w:sz w:val="24"/>
          <w:szCs w:val="24"/>
        </w:rPr>
        <w:t xml:space="preserve"> № </w:t>
      </w:r>
      <w:r>
        <w:rPr>
          <w:sz w:val="24"/>
          <w:szCs w:val="24"/>
        </w:rPr>
        <w:t>2</w:t>
      </w:r>
      <w:r>
        <w:rPr>
          <w:sz w:val="24"/>
          <w:szCs w:val="24"/>
        </w:rPr>
        <w:t>)</w:t>
      </w:r>
    </w:p>
    <w:p w:rsidR="004616AD" w:rsidRDefault="004616AD" w:rsidP="004616AD">
      <w:pPr>
        <w:ind w:left="5387"/>
        <w:jc w:val="center"/>
        <w:rPr>
          <w:b/>
          <w:bCs/>
          <w:sz w:val="28"/>
          <w:szCs w:val="28"/>
        </w:rPr>
      </w:pPr>
    </w:p>
    <w:p w:rsidR="004616AD" w:rsidRDefault="004616AD" w:rsidP="004616AD">
      <w:pPr>
        <w:ind w:left="5387"/>
        <w:jc w:val="center"/>
        <w:rPr>
          <w:b/>
          <w:bCs/>
          <w:sz w:val="28"/>
          <w:szCs w:val="28"/>
        </w:rPr>
      </w:pPr>
    </w:p>
    <w:p w:rsidR="004616AD" w:rsidRDefault="004616AD" w:rsidP="004616AD">
      <w:pPr>
        <w:jc w:val="center"/>
        <w:rPr>
          <w:b/>
          <w:bCs/>
          <w:sz w:val="28"/>
          <w:szCs w:val="28"/>
        </w:rPr>
      </w:pPr>
      <w:r>
        <w:rPr>
          <w:b/>
          <w:bCs/>
          <w:sz w:val="28"/>
          <w:szCs w:val="28"/>
        </w:rPr>
        <w:t>ПЕРЕЧЕНЬ</w:t>
      </w:r>
    </w:p>
    <w:p w:rsidR="004616AD" w:rsidRDefault="004616AD" w:rsidP="004616AD">
      <w:pPr>
        <w:jc w:val="center"/>
        <w:rPr>
          <w:b/>
          <w:bCs/>
          <w:sz w:val="28"/>
          <w:szCs w:val="28"/>
        </w:rPr>
      </w:pPr>
      <w:r>
        <w:rPr>
          <w:b/>
          <w:bCs/>
          <w:sz w:val="28"/>
          <w:szCs w:val="28"/>
        </w:rPr>
        <w:t xml:space="preserve"> должностных лиц, осуществляющих муниципальный контроль </w:t>
      </w:r>
    </w:p>
    <w:p w:rsidR="004616AD" w:rsidRDefault="004616AD" w:rsidP="004616AD">
      <w:pPr>
        <w:jc w:val="center"/>
        <w:rPr>
          <w:b/>
          <w:sz w:val="28"/>
          <w:szCs w:val="28"/>
        </w:rPr>
      </w:pPr>
      <w:r>
        <w:rPr>
          <w:b/>
          <w:sz w:val="28"/>
          <w:szCs w:val="28"/>
        </w:rPr>
        <w:t>на автомобильном транспорте, городском наземном электрическом транспорте и в дорожном хозяйстве</w:t>
      </w:r>
    </w:p>
    <w:p w:rsidR="004616AD" w:rsidRDefault="004616AD" w:rsidP="004616AD">
      <w:pPr>
        <w:jc w:val="center"/>
        <w:rPr>
          <w:b/>
          <w:sz w:val="28"/>
          <w:szCs w:val="28"/>
        </w:rPr>
      </w:pPr>
    </w:p>
    <w:p w:rsidR="004616AD" w:rsidRDefault="004616AD" w:rsidP="004616AD">
      <w:pPr>
        <w:ind w:firstLine="709"/>
        <w:jc w:val="both"/>
      </w:pPr>
      <w:r>
        <w:rPr>
          <w:sz w:val="28"/>
          <w:szCs w:val="28"/>
        </w:rPr>
        <w:t xml:space="preserve">1. Начальник отдела строительства и транспортной инфраструктуры </w:t>
      </w:r>
      <w:r>
        <w:rPr>
          <w:sz w:val="28"/>
          <w:szCs w:val="28"/>
        </w:rPr>
        <w:t>у</w:t>
      </w:r>
      <w:r>
        <w:rPr>
          <w:sz w:val="28"/>
          <w:szCs w:val="28"/>
        </w:rPr>
        <w:t>правления строительства и ЖКХ администрации Великоустюгского мун</w:t>
      </w:r>
      <w:r>
        <w:rPr>
          <w:sz w:val="28"/>
          <w:szCs w:val="28"/>
        </w:rPr>
        <w:t>и</w:t>
      </w:r>
      <w:r>
        <w:rPr>
          <w:sz w:val="28"/>
          <w:szCs w:val="28"/>
        </w:rPr>
        <w:t>ципального округа.</w:t>
      </w:r>
    </w:p>
    <w:p w:rsidR="004616AD" w:rsidRDefault="004616AD" w:rsidP="004616AD">
      <w:pPr>
        <w:tabs>
          <w:tab w:val="left" w:pos="708"/>
          <w:tab w:val="left" w:pos="1697"/>
        </w:tabs>
        <w:ind w:firstLine="709"/>
        <w:jc w:val="both"/>
        <w:rPr>
          <w:b/>
          <w:sz w:val="28"/>
          <w:szCs w:val="28"/>
        </w:rPr>
      </w:pPr>
      <w:r>
        <w:rPr>
          <w:sz w:val="28"/>
          <w:szCs w:val="28"/>
        </w:rPr>
        <w:t xml:space="preserve">2. Менеджер отдела строительства и транспортной инфраструктуры </w:t>
      </w:r>
      <w:r>
        <w:rPr>
          <w:sz w:val="28"/>
          <w:szCs w:val="28"/>
        </w:rPr>
        <w:t>у</w:t>
      </w:r>
      <w:r>
        <w:rPr>
          <w:sz w:val="28"/>
          <w:szCs w:val="28"/>
        </w:rPr>
        <w:t>правления строительства и ЖКХ администрации Великоустюгского мун</w:t>
      </w:r>
      <w:r>
        <w:rPr>
          <w:sz w:val="28"/>
          <w:szCs w:val="28"/>
        </w:rPr>
        <w:t>и</w:t>
      </w:r>
      <w:r>
        <w:rPr>
          <w:sz w:val="28"/>
          <w:szCs w:val="28"/>
        </w:rPr>
        <w:t>ципального округа.</w:t>
      </w: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6"/>
          <w:szCs w:val="26"/>
        </w:rPr>
      </w:pPr>
    </w:p>
    <w:p w:rsidR="004616AD" w:rsidRDefault="004616AD" w:rsidP="004616AD">
      <w:pPr>
        <w:ind w:left="4536"/>
        <w:jc w:val="center"/>
        <w:rPr>
          <w:sz w:val="24"/>
          <w:szCs w:val="24"/>
        </w:rPr>
      </w:pPr>
      <w:r>
        <w:rPr>
          <w:sz w:val="24"/>
          <w:szCs w:val="24"/>
        </w:rPr>
        <w:t>Приложение № 3</w:t>
      </w:r>
    </w:p>
    <w:p w:rsidR="004616AD" w:rsidRDefault="004616AD" w:rsidP="004616AD">
      <w:pPr>
        <w:ind w:left="4536"/>
        <w:jc w:val="center"/>
        <w:rPr>
          <w:sz w:val="24"/>
          <w:szCs w:val="24"/>
        </w:rPr>
      </w:pPr>
      <w:r>
        <w:rPr>
          <w:sz w:val="24"/>
          <w:szCs w:val="24"/>
        </w:rPr>
        <w:t xml:space="preserve">к </w:t>
      </w:r>
      <w:r>
        <w:rPr>
          <w:sz w:val="24"/>
          <w:szCs w:val="24"/>
        </w:rPr>
        <w:t>решени</w:t>
      </w:r>
      <w:r>
        <w:rPr>
          <w:sz w:val="24"/>
          <w:szCs w:val="24"/>
        </w:rPr>
        <w:t>ю</w:t>
      </w:r>
      <w:r>
        <w:rPr>
          <w:sz w:val="24"/>
          <w:szCs w:val="24"/>
        </w:rPr>
        <w:t xml:space="preserve"> Великоустюгской Думы</w:t>
      </w:r>
    </w:p>
    <w:p w:rsidR="004616AD" w:rsidRDefault="004616AD" w:rsidP="004616AD">
      <w:pPr>
        <w:ind w:left="4536"/>
        <w:jc w:val="center"/>
        <w:rPr>
          <w:sz w:val="24"/>
          <w:szCs w:val="24"/>
        </w:rPr>
      </w:pPr>
      <w:r>
        <w:rPr>
          <w:sz w:val="24"/>
          <w:szCs w:val="24"/>
        </w:rPr>
        <w:t>от 20.12.2022  № 94</w:t>
      </w:r>
    </w:p>
    <w:p w:rsidR="004616AD" w:rsidRDefault="004616AD" w:rsidP="004616AD">
      <w:pPr>
        <w:ind w:left="4536"/>
        <w:jc w:val="center"/>
        <w:rPr>
          <w:sz w:val="24"/>
          <w:szCs w:val="24"/>
        </w:rPr>
      </w:pPr>
    </w:p>
    <w:p w:rsidR="004616AD" w:rsidRDefault="004616AD" w:rsidP="004616AD">
      <w:pPr>
        <w:pStyle w:val="ConsPlusNormal0"/>
        <w:ind w:firstLine="0"/>
        <w:jc w:val="center"/>
        <w:rPr>
          <w:rFonts w:ascii="Times New Roman" w:hAnsi="Times New Roman"/>
          <w:b/>
          <w:bCs/>
          <w:color w:val="000000"/>
          <w:sz w:val="27"/>
          <w:szCs w:val="27"/>
        </w:rPr>
      </w:pPr>
      <w:bookmarkStart w:id="4" w:name="_GoBack"/>
      <w:bookmarkEnd w:id="4"/>
    </w:p>
    <w:p w:rsidR="004616AD" w:rsidRDefault="004616AD" w:rsidP="004616AD">
      <w:pPr>
        <w:pStyle w:val="ConsPlusNormal0"/>
        <w:ind w:firstLine="0"/>
        <w:jc w:val="center"/>
        <w:rPr>
          <w:rFonts w:ascii="Times New Roman" w:hAnsi="Times New Roman"/>
          <w:b/>
          <w:bCs/>
          <w:color w:val="000000"/>
          <w:sz w:val="27"/>
          <w:szCs w:val="27"/>
        </w:rPr>
      </w:pPr>
      <w:r>
        <w:rPr>
          <w:rFonts w:ascii="Times New Roman" w:hAnsi="Times New Roman"/>
          <w:b/>
          <w:bCs/>
          <w:color w:val="000000"/>
          <w:sz w:val="27"/>
          <w:szCs w:val="27"/>
        </w:rPr>
        <w:t xml:space="preserve">Ключевые показатели и их целевые значения, </w:t>
      </w:r>
    </w:p>
    <w:p w:rsidR="004616AD" w:rsidRDefault="004616AD" w:rsidP="004616AD">
      <w:pPr>
        <w:pStyle w:val="ConsPlusNormal0"/>
        <w:ind w:firstLine="0"/>
        <w:jc w:val="center"/>
        <w:rPr>
          <w:rFonts w:ascii="Times New Roman" w:hAnsi="Times New Roman"/>
          <w:b/>
          <w:bCs/>
          <w:color w:val="000000"/>
          <w:sz w:val="27"/>
          <w:szCs w:val="27"/>
        </w:rPr>
      </w:pPr>
      <w:r>
        <w:rPr>
          <w:rFonts w:ascii="Times New Roman" w:hAnsi="Times New Roman"/>
          <w:b/>
          <w:bCs/>
          <w:color w:val="000000"/>
          <w:sz w:val="27"/>
          <w:szCs w:val="27"/>
        </w:rPr>
        <w:t xml:space="preserve">индикативные показатели для муниципального контроля </w:t>
      </w:r>
    </w:p>
    <w:p w:rsidR="004616AD" w:rsidRDefault="004616AD" w:rsidP="004616AD">
      <w:pPr>
        <w:pStyle w:val="ConsPlusNormal0"/>
        <w:ind w:firstLine="0"/>
        <w:jc w:val="center"/>
        <w:rPr>
          <w:rFonts w:ascii="Times New Roman" w:hAnsi="Times New Roman"/>
          <w:b/>
          <w:bCs/>
          <w:sz w:val="27"/>
          <w:szCs w:val="27"/>
        </w:rPr>
      </w:pPr>
      <w:r>
        <w:rPr>
          <w:rFonts w:ascii="Times New Roman" w:hAnsi="Times New Roman"/>
          <w:b/>
          <w:bCs/>
          <w:sz w:val="27"/>
          <w:szCs w:val="27"/>
        </w:rPr>
        <w:t>на автомобильном транспорте, городском наземном электрическом</w:t>
      </w:r>
    </w:p>
    <w:p w:rsidR="004616AD" w:rsidRDefault="004616AD" w:rsidP="004616AD">
      <w:pPr>
        <w:pStyle w:val="ConsPlusNormal0"/>
        <w:ind w:firstLine="0"/>
        <w:jc w:val="center"/>
        <w:rPr>
          <w:rFonts w:ascii="Times New Roman" w:hAnsi="Times New Roman"/>
          <w:b/>
          <w:bCs/>
          <w:sz w:val="27"/>
          <w:szCs w:val="27"/>
        </w:rPr>
      </w:pPr>
      <w:r>
        <w:rPr>
          <w:rFonts w:ascii="Times New Roman" w:hAnsi="Times New Roman"/>
          <w:b/>
          <w:bCs/>
          <w:sz w:val="27"/>
          <w:szCs w:val="27"/>
        </w:rPr>
        <w:t xml:space="preserve"> транспорте и в дорожном хозяйстве</w:t>
      </w:r>
    </w:p>
    <w:p w:rsidR="004616AD" w:rsidRDefault="004616AD" w:rsidP="004616AD">
      <w:pPr>
        <w:pStyle w:val="ConsPlusNormal0"/>
        <w:ind w:firstLine="540"/>
        <w:jc w:val="both"/>
        <w:rPr>
          <w:rFonts w:ascii="Times New Roman" w:hAnsi="Times New Roman"/>
          <w:color w:val="000000"/>
          <w:sz w:val="27"/>
          <w:szCs w:val="27"/>
        </w:rPr>
      </w:pPr>
    </w:p>
    <w:p w:rsidR="004616AD" w:rsidRDefault="004616AD" w:rsidP="004616AD">
      <w:pPr>
        <w:pStyle w:val="ConsPlusNormal0"/>
        <w:ind w:firstLine="540"/>
        <w:jc w:val="both"/>
        <w:rPr>
          <w:rFonts w:ascii="Times New Roman" w:hAnsi="Times New Roman"/>
          <w:color w:val="000000"/>
          <w:sz w:val="27"/>
          <w:szCs w:val="27"/>
        </w:rPr>
      </w:pPr>
      <w:r>
        <w:rPr>
          <w:rFonts w:ascii="Times New Roman" w:hAnsi="Times New Roman"/>
          <w:color w:val="000000"/>
          <w:sz w:val="27"/>
          <w:szCs w:val="27"/>
        </w:rPr>
        <w:t>1. Ключевые показатели и их целевые значения:</w:t>
      </w:r>
    </w:p>
    <w:p w:rsidR="004616AD" w:rsidRDefault="004616AD" w:rsidP="004616AD">
      <w:pPr>
        <w:pStyle w:val="ConsPlusNormal0"/>
        <w:ind w:firstLine="540"/>
        <w:jc w:val="both"/>
        <w:rPr>
          <w:rFonts w:ascii="Times New Roman" w:hAnsi="Times New Roman"/>
          <w:color w:val="000000"/>
          <w:sz w:val="27"/>
          <w:szCs w:val="27"/>
        </w:rPr>
      </w:pPr>
      <w:r>
        <w:rPr>
          <w:rFonts w:ascii="Times New Roman" w:hAnsi="Times New Roman"/>
          <w:color w:val="000000"/>
          <w:sz w:val="27"/>
          <w:szCs w:val="27"/>
        </w:rPr>
        <w:t>Доля устраненных нарушений из числа выявленных нарушений обязательных требований – 70%. Отчетный период - календарный год (далее  отчетный период).</w:t>
      </w:r>
    </w:p>
    <w:p w:rsidR="004616AD" w:rsidRDefault="004616AD" w:rsidP="004616AD">
      <w:pPr>
        <w:pStyle w:val="ConsPlusNormal0"/>
        <w:ind w:firstLine="540"/>
        <w:jc w:val="both"/>
        <w:rPr>
          <w:rFonts w:ascii="Times New Roman" w:hAnsi="Times New Roman"/>
          <w:color w:val="000000"/>
          <w:sz w:val="27"/>
          <w:szCs w:val="27"/>
        </w:rPr>
      </w:pPr>
      <w:r>
        <w:rPr>
          <w:rFonts w:ascii="Times New Roman" w:hAnsi="Times New Roman"/>
          <w:color w:val="000000"/>
          <w:sz w:val="27"/>
          <w:szCs w:val="27"/>
        </w:rPr>
        <w:t>Доля выполнения плана проведения плановых контрольных мероприятий на очередной календарный год – 100%.</w:t>
      </w:r>
    </w:p>
    <w:p w:rsidR="004616AD" w:rsidRDefault="004616AD" w:rsidP="004616AD">
      <w:pPr>
        <w:pStyle w:val="ConsPlusNormal0"/>
        <w:ind w:firstLine="540"/>
        <w:jc w:val="both"/>
        <w:rPr>
          <w:rFonts w:ascii="Times New Roman" w:hAnsi="Times New Roman"/>
          <w:color w:val="000000"/>
          <w:sz w:val="27"/>
          <w:szCs w:val="27"/>
        </w:rPr>
      </w:pPr>
      <w:r>
        <w:rPr>
          <w:rFonts w:ascii="Times New Roman" w:hAnsi="Times New Roman"/>
          <w:color w:val="000000"/>
          <w:sz w:val="27"/>
          <w:szCs w:val="27"/>
        </w:rPr>
        <w:t>Доля обоснованных жалоб на действия (бездействие) контрольного органа и (или) его должностного лица при проведении контрольных мероприятий – 0% в отчетном периоде.</w:t>
      </w:r>
    </w:p>
    <w:p w:rsidR="004616AD" w:rsidRDefault="004616AD" w:rsidP="004616AD">
      <w:pPr>
        <w:pStyle w:val="ConsPlusNormal0"/>
        <w:ind w:firstLine="540"/>
        <w:jc w:val="both"/>
        <w:rPr>
          <w:rFonts w:ascii="Times New Roman" w:hAnsi="Times New Roman"/>
          <w:color w:val="000000"/>
          <w:sz w:val="27"/>
          <w:szCs w:val="27"/>
        </w:rPr>
      </w:pPr>
      <w:r>
        <w:rPr>
          <w:rFonts w:ascii="Times New Roman" w:hAnsi="Times New Roman"/>
          <w:color w:val="000000"/>
          <w:sz w:val="27"/>
          <w:szCs w:val="27"/>
        </w:rPr>
        <w:t>Доля отмененных результатов контрольных мероприятий – 0% в отчетном периоде.</w:t>
      </w:r>
    </w:p>
    <w:p w:rsidR="004616AD" w:rsidRDefault="004616AD" w:rsidP="004616AD">
      <w:pPr>
        <w:ind w:firstLine="540"/>
        <w:jc w:val="both"/>
        <w:rPr>
          <w:sz w:val="27"/>
          <w:szCs w:val="27"/>
        </w:rPr>
      </w:pPr>
      <w:r>
        <w:rPr>
          <w:sz w:val="27"/>
          <w:szCs w:val="27"/>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 – 5 %</w:t>
      </w:r>
      <w:r>
        <w:rPr>
          <w:color w:val="000000"/>
          <w:sz w:val="27"/>
          <w:szCs w:val="27"/>
        </w:rPr>
        <w:t xml:space="preserve"> в отчетном периоде</w:t>
      </w:r>
      <w:r>
        <w:rPr>
          <w:sz w:val="27"/>
          <w:szCs w:val="27"/>
        </w:rPr>
        <w:t>.</w:t>
      </w:r>
    </w:p>
    <w:p w:rsidR="004616AD" w:rsidRDefault="004616AD" w:rsidP="004616AD">
      <w:pPr>
        <w:ind w:firstLine="540"/>
        <w:jc w:val="both"/>
        <w:rPr>
          <w:sz w:val="27"/>
          <w:szCs w:val="27"/>
        </w:rPr>
      </w:pPr>
      <w:r>
        <w:rPr>
          <w:sz w:val="27"/>
          <w:szCs w:val="27"/>
        </w:rPr>
        <w:t>2. Индикативные показатели:</w:t>
      </w:r>
    </w:p>
    <w:p w:rsidR="004616AD" w:rsidRDefault="004616AD" w:rsidP="004616AD">
      <w:pPr>
        <w:pStyle w:val="ConsPlusNormal0"/>
        <w:ind w:firstLine="540"/>
        <w:jc w:val="both"/>
        <w:rPr>
          <w:rFonts w:ascii="Times New Roman" w:hAnsi="Times New Roman"/>
          <w:sz w:val="27"/>
          <w:szCs w:val="27"/>
        </w:rPr>
      </w:pPr>
      <w:r>
        <w:rPr>
          <w:rFonts w:ascii="Times New Roman" w:hAnsi="Times New Roman"/>
          <w:sz w:val="27"/>
          <w:szCs w:val="27"/>
        </w:rPr>
        <w:t>При осуществлении муниципального контроля на автомобильном транспорте, городском наземном электрическом транспорте и в дорожном хозяйстве устанавливаются следующие индикативные показатели:</w:t>
      </w:r>
    </w:p>
    <w:p w:rsidR="004616AD" w:rsidRDefault="004616AD" w:rsidP="004616AD">
      <w:pPr>
        <w:ind w:firstLine="709"/>
        <w:jc w:val="both"/>
        <w:rPr>
          <w:sz w:val="27"/>
          <w:szCs w:val="27"/>
          <w:lang w:eastAsia="en-US"/>
        </w:rPr>
      </w:pPr>
      <w:r>
        <w:rPr>
          <w:sz w:val="27"/>
          <w:szCs w:val="27"/>
          <w:lang w:eastAsia="en-US"/>
        </w:rPr>
        <w:t>1) Количество плановых контрольных мероприятий, проведенных за о</w:t>
      </w:r>
      <w:r>
        <w:rPr>
          <w:sz w:val="27"/>
          <w:szCs w:val="27"/>
          <w:lang w:eastAsia="en-US"/>
        </w:rPr>
        <w:t>т</w:t>
      </w:r>
      <w:r>
        <w:rPr>
          <w:sz w:val="27"/>
          <w:szCs w:val="27"/>
          <w:lang w:eastAsia="en-US"/>
        </w:rPr>
        <w:t>четный период.</w:t>
      </w:r>
    </w:p>
    <w:p w:rsidR="004616AD" w:rsidRDefault="004616AD" w:rsidP="004616AD">
      <w:pPr>
        <w:ind w:firstLine="709"/>
        <w:jc w:val="both"/>
        <w:rPr>
          <w:sz w:val="27"/>
          <w:szCs w:val="27"/>
          <w:lang w:eastAsia="en-US"/>
        </w:rPr>
      </w:pPr>
      <w:r>
        <w:rPr>
          <w:sz w:val="27"/>
          <w:szCs w:val="27"/>
          <w:lang w:eastAsia="en-US"/>
        </w:rPr>
        <w:t>2) Количество внеплановых контрольных мероприятий, проведенных за отчетный период.</w:t>
      </w:r>
    </w:p>
    <w:p w:rsidR="004616AD" w:rsidRDefault="004616AD" w:rsidP="004616AD">
      <w:pPr>
        <w:ind w:firstLine="709"/>
        <w:jc w:val="both"/>
        <w:rPr>
          <w:sz w:val="27"/>
          <w:szCs w:val="27"/>
          <w:lang w:eastAsia="en-US"/>
        </w:rPr>
      </w:pPr>
      <w:r>
        <w:rPr>
          <w:sz w:val="27"/>
          <w:szCs w:val="27"/>
          <w:lang w:eastAsia="en-US"/>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w:t>
      </w:r>
      <w:r>
        <w:rPr>
          <w:sz w:val="27"/>
          <w:szCs w:val="27"/>
          <w:lang w:eastAsia="en-US"/>
        </w:rPr>
        <w:t>и</w:t>
      </w:r>
      <w:r>
        <w:rPr>
          <w:sz w:val="27"/>
          <w:szCs w:val="27"/>
          <w:lang w:eastAsia="en-US"/>
        </w:rPr>
        <w:t>од.</w:t>
      </w:r>
    </w:p>
    <w:p w:rsidR="004616AD" w:rsidRDefault="004616AD" w:rsidP="004616AD">
      <w:pPr>
        <w:ind w:firstLine="709"/>
        <w:jc w:val="both"/>
        <w:rPr>
          <w:sz w:val="27"/>
          <w:szCs w:val="27"/>
          <w:lang w:eastAsia="en-US"/>
        </w:rPr>
      </w:pPr>
      <w:r>
        <w:rPr>
          <w:sz w:val="27"/>
          <w:szCs w:val="27"/>
          <w:lang w:eastAsia="en-US"/>
        </w:rPr>
        <w:t>4) Общее количество контрольных мероприятий с взаимодействием, пр</w:t>
      </w:r>
      <w:r>
        <w:rPr>
          <w:sz w:val="27"/>
          <w:szCs w:val="27"/>
          <w:lang w:eastAsia="en-US"/>
        </w:rPr>
        <w:t>о</w:t>
      </w:r>
      <w:r>
        <w:rPr>
          <w:sz w:val="27"/>
          <w:szCs w:val="27"/>
          <w:lang w:eastAsia="en-US"/>
        </w:rPr>
        <w:t>веденных за отчетный период.</w:t>
      </w:r>
    </w:p>
    <w:p w:rsidR="004616AD" w:rsidRDefault="004616AD" w:rsidP="004616AD">
      <w:pPr>
        <w:ind w:firstLine="709"/>
        <w:jc w:val="both"/>
        <w:rPr>
          <w:sz w:val="27"/>
          <w:szCs w:val="27"/>
          <w:lang w:eastAsia="en-US"/>
        </w:rPr>
      </w:pPr>
      <w:r>
        <w:rPr>
          <w:sz w:val="27"/>
          <w:szCs w:val="27"/>
          <w:lang w:eastAsia="en-US"/>
        </w:rPr>
        <w:t>5) Количество контрольных мероприятий с взаимодействием по каждому виду контрольных мероприятий, проведенных за отчетный период.</w:t>
      </w:r>
    </w:p>
    <w:p w:rsidR="004616AD" w:rsidRDefault="004616AD" w:rsidP="004616AD">
      <w:pPr>
        <w:ind w:firstLine="709"/>
        <w:jc w:val="both"/>
        <w:rPr>
          <w:sz w:val="27"/>
          <w:szCs w:val="27"/>
          <w:lang w:eastAsia="en-US"/>
        </w:rPr>
      </w:pPr>
      <w:r>
        <w:rPr>
          <w:sz w:val="27"/>
          <w:szCs w:val="27"/>
          <w:lang w:eastAsia="en-US"/>
        </w:rPr>
        <w:t>6) Количество контрольных мероприятий, проведенных с использованием средств дистанционного взаимодействия, за отчетный период.</w:t>
      </w:r>
    </w:p>
    <w:p w:rsidR="004616AD" w:rsidRDefault="004616AD" w:rsidP="004616AD">
      <w:pPr>
        <w:ind w:firstLine="709"/>
        <w:jc w:val="both"/>
        <w:rPr>
          <w:sz w:val="27"/>
          <w:szCs w:val="27"/>
          <w:lang w:eastAsia="en-US"/>
        </w:rPr>
      </w:pPr>
      <w:r>
        <w:rPr>
          <w:sz w:val="27"/>
          <w:szCs w:val="27"/>
          <w:lang w:eastAsia="en-US"/>
        </w:rPr>
        <w:t>7) Количество обязательных профилактических визитов, проведенных за отчетный период.</w:t>
      </w:r>
    </w:p>
    <w:p w:rsidR="004616AD" w:rsidRDefault="004616AD" w:rsidP="004616AD">
      <w:pPr>
        <w:ind w:firstLine="709"/>
        <w:jc w:val="both"/>
        <w:rPr>
          <w:sz w:val="27"/>
          <w:szCs w:val="27"/>
          <w:lang w:eastAsia="en-US"/>
        </w:rPr>
      </w:pPr>
      <w:r>
        <w:rPr>
          <w:sz w:val="27"/>
          <w:szCs w:val="27"/>
          <w:lang w:eastAsia="en-US"/>
        </w:rPr>
        <w:t>8) Количество предостережений о недопустимости нарушения обязател</w:t>
      </w:r>
      <w:r>
        <w:rPr>
          <w:sz w:val="27"/>
          <w:szCs w:val="27"/>
          <w:lang w:eastAsia="en-US"/>
        </w:rPr>
        <w:t>ь</w:t>
      </w:r>
      <w:r>
        <w:rPr>
          <w:sz w:val="27"/>
          <w:szCs w:val="27"/>
          <w:lang w:eastAsia="en-US"/>
        </w:rPr>
        <w:t>ных требований, объявленных за отчетный период.</w:t>
      </w:r>
    </w:p>
    <w:p w:rsidR="004616AD" w:rsidRDefault="004616AD" w:rsidP="004616AD">
      <w:pPr>
        <w:ind w:firstLine="709"/>
        <w:jc w:val="both"/>
        <w:rPr>
          <w:sz w:val="27"/>
          <w:szCs w:val="27"/>
          <w:lang w:eastAsia="en-US"/>
        </w:rPr>
      </w:pPr>
      <w:r>
        <w:rPr>
          <w:sz w:val="27"/>
          <w:szCs w:val="27"/>
          <w:lang w:eastAsia="en-US"/>
        </w:rPr>
        <w:t>9) Количество контрольных мероприятий, по результатам которых выя</w:t>
      </w:r>
      <w:r>
        <w:rPr>
          <w:sz w:val="27"/>
          <w:szCs w:val="27"/>
          <w:lang w:eastAsia="en-US"/>
        </w:rPr>
        <w:t>в</w:t>
      </w:r>
      <w:r>
        <w:rPr>
          <w:sz w:val="27"/>
          <w:szCs w:val="27"/>
          <w:lang w:eastAsia="en-US"/>
        </w:rPr>
        <w:t>лены нарушения обязательных требований, за отчетный период.</w:t>
      </w:r>
    </w:p>
    <w:p w:rsidR="004616AD" w:rsidRDefault="004616AD" w:rsidP="004616AD">
      <w:pPr>
        <w:ind w:firstLine="709"/>
        <w:jc w:val="both"/>
        <w:rPr>
          <w:sz w:val="27"/>
          <w:szCs w:val="27"/>
          <w:lang w:eastAsia="en-US"/>
        </w:rPr>
      </w:pPr>
      <w:r>
        <w:rPr>
          <w:sz w:val="27"/>
          <w:szCs w:val="27"/>
          <w:lang w:eastAsia="en-US"/>
        </w:rPr>
        <w:t>10) Количество контрольных мероприятий, по итогам которых возбужд</w:t>
      </w:r>
      <w:r>
        <w:rPr>
          <w:sz w:val="27"/>
          <w:szCs w:val="27"/>
          <w:lang w:eastAsia="en-US"/>
        </w:rPr>
        <w:t>е</w:t>
      </w:r>
      <w:r>
        <w:rPr>
          <w:sz w:val="27"/>
          <w:szCs w:val="27"/>
          <w:lang w:eastAsia="en-US"/>
        </w:rPr>
        <w:t>ны дела об административных правонарушениях, за отчетный период.</w:t>
      </w:r>
    </w:p>
    <w:p w:rsidR="004616AD" w:rsidRDefault="004616AD" w:rsidP="004616AD">
      <w:pPr>
        <w:ind w:firstLine="709"/>
        <w:jc w:val="both"/>
        <w:rPr>
          <w:sz w:val="27"/>
          <w:szCs w:val="27"/>
          <w:lang w:eastAsia="en-US"/>
        </w:rPr>
      </w:pPr>
      <w:r>
        <w:rPr>
          <w:sz w:val="27"/>
          <w:szCs w:val="27"/>
          <w:lang w:eastAsia="en-US"/>
        </w:rPr>
        <w:t>11) Сумма административных штрафов, наложенных по результатам ко</w:t>
      </w:r>
      <w:r>
        <w:rPr>
          <w:sz w:val="27"/>
          <w:szCs w:val="27"/>
          <w:lang w:eastAsia="en-US"/>
        </w:rPr>
        <w:t>н</w:t>
      </w:r>
      <w:r>
        <w:rPr>
          <w:sz w:val="27"/>
          <w:szCs w:val="27"/>
          <w:lang w:eastAsia="en-US"/>
        </w:rPr>
        <w:t>трольных мероприятий, за отчетный период.</w:t>
      </w:r>
    </w:p>
    <w:p w:rsidR="004616AD" w:rsidRDefault="004616AD" w:rsidP="004616AD">
      <w:pPr>
        <w:ind w:firstLine="709"/>
        <w:jc w:val="both"/>
        <w:rPr>
          <w:sz w:val="27"/>
          <w:szCs w:val="27"/>
          <w:lang w:eastAsia="en-US"/>
        </w:rPr>
      </w:pPr>
      <w:r>
        <w:rPr>
          <w:sz w:val="27"/>
          <w:szCs w:val="27"/>
          <w:lang w:eastAsia="en-US"/>
        </w:rPr>
        <w:t>12) Количество направленных в органы прокуратуры заявлений о согл</w:t>
      </w:r>
      <w:r>
        <w:rPr>
          <w:sz w:val="27"/>
          <w:szCs w:val="27"/>
          <w:lang w:eastAsia="en-US"/>
        </w:rPr>
        <w:t>а</w:t>
      </w:r>
      <w:r>
        <w:rPr>
          <w:sz w:val="27"/>
          <w:szCs w:val="27"/>
          <w:lang w:eastAsia="en-US"/>
        </w:rPr>
        <w:t>совании проведения контрольных мероприятий, за отчетный период.</w:t>
      </w:r>
    </w:p>
    <w:p w:rsidR="004616AD" w:rsidRDefault="004616AD" w:rsidP="004616AD">
      <w:pPr>
        <w:ind w:firstLine="709"/>
        <w:jc w:val="both"/>
        <w:rPr>
          <w:sz w:val="27"/>
          <w:szCs w:val="27"/>
          <w:lang w:eastAsia="en-US"/>
        </w:rPr>
      </w:pPr>
      <w:r>
        <w:rPr>
          <w:sz w:val="27"/>
          <w:szCs w:val="27"/>
          <w:lang w:eastAsia="en-US"/>
        </w:rPr>
        <w:t>13) Количество направленных в органы прокуратуры заявлений о согласовании проведения контрольных мероприятий, по которым органами прокур</w:t>
      </w:r>
      <w:r>
        <w:rPr>
          <w:sz w:val="27"/>
          <w:szCs w:val="27"/>
          <w:lang w:eastAsia="en-US"/>
        </w:rPr>
        <w:t>а</w:t>
      </w:r>
      <w:r>
        <w:rPr>
          <w:sz w:val="27"/>
          <w:szCs w:val="27"/>
          <w:lang w:eastAsia="en-US"/>
        </w:rPr>
        <w:t>туры отказано в согласовании, за отчетный период.</w:t>
      </w:r>
    </w:p>
    <w:p w:rsidR="004616AD" w:rsidRDefault="004616AD" w:rsidP="004616AD">
      <w:pPr>
        <w:ind w:firstLine="709"/>
        <w:jc w:val="both"/>
        <w:rPr>
          <w:sz w:val="27"/>
          <w:szCs w:val="27"/>
          <w:lang w:eastAsia="en-US"/>
        </w:rPr>
      </w:pPr>
      <w:r>
        <w:rPr>
          <w:sz w:val="27"/>
          <w:szCs w:val="27"/>
          <w:lang w:eastAsia="en-US"/>
        </w:rPr>
        <w:t>14) Общее количество учтенных объектов контроля на конец отчетного периода.</w:t>
      </w:r>
    </w:p>
    <w:p w:rsidR="004616AD" w:rsidRDefault="004616AD" w:rsidP="004616AD">
      <w:pPr>
        <w:ind w:firstLine="709"/>
        <w:jc w:val="both"/>
        <w:rPr>
          <w:sz w:val="27"/>
          <w:szCs w:val="27"/>
          <w:lang w:eastAsia="en-US"/>
        </w:rPr>
      </w:pPr>
      <w:r>
        <w:rPr>
          <w:sz w:val="27"/>
          <w:szCs w:val="27"/>
          <w:lang w:eastAsia="en-US"/>
        </w:rPr>
        <w:t>15) Количество учтенных объектов контроля, отнесенных к категориям риска, по каждой из категорий риска, на конец отчетного периода.</w:t>
      </w:r>
    </w:p>
    <w:p w:rsidR="004616AD" w:rsidRDefault="004616AD" w:rsidP="004616AD">
      <w:pPr>
        <w:ind w:firstLine="709"/>
        <w:jc w:val="both"/>
        <w:rPr>
          <w:sz w:val="27"/>
          <w:szCs w:val="27"/>
          <w:lang w:eastAsia="en-US"/>
        </w:rPr>
      </w:pPr>
      <w:r>
        <w:rPr>
          <w:sz w:val="27"/>
          <w:szCs w:val="27"/>
          <w:lang w:eastAsia="en-US"/>
        </w:rPr>
        <w:t>16) Количество учтенных контролируемых лиц на конец отчетного пер</w:t>
      </w:r>
      <w:r>
        <w:rPr>
          <w:sz w:val="27"/>
          <w:szCs w:val="27"/>
          <w:lang w:eastAsia="en-US"/>
        </w:rPr>
        <w:t>и</w:t>
      </w:r>
      <w:r>
        <w:rPr>
          <w:sz w:val="27"/>
          <w:szCs w:val="27"/>
          <w:lang w:eastAsia="en-US"/>
        </w:rPr>
        <w:t>ода.</w:t>
      </w:r>
    </w:p>
    <w:p w:rsidR="004616AD" w:rsidRDefault="004616AD" w:rsidP="004616AD">
      <w:pPr>
        <w:ind w:firstLine="709"/>
        <w:jc w:val="both"/>
        <w:rPr>
          <w:sz w:val="27"/>
          <w:szCs w:val="27"/>
          <w:lang w:eastAsia="en-US"/>
        </w:rPr>
      </w:pPr>
      <w:r>
        <w:rPr>
          <w:sz w:val="27"/>
          <w:szCs w:val="27"/>
          <w:lang w:eastAsia="en-US"/>
        </w:rPr>
        <w:t>17) Количество учтенных контролируемых лиц, в отношении которых проведены контрольные мероприятия, за отчетный период.</w:t>
      </w:r>
    </w:p>
    <w:p w:rsidR="004616AD" w:rsidRDefault="004616AD" w:rsidP="004616AD">
      <w:pPr>
        <w:ind w:firstLine="709"/>
        <w:jc w:val="both"/>
        <w:rPr>
          <w:sz w:val="27"/>
          <w:szCs w:val="27"/>
          <w:lang w:eastAsia="en-US"/>
        </w:rPr>
      </w:pPr>
      <w:r>
        <w:rPr>
          <w:sz w:val="27"/>
          <w:szCs w:val="27"/>
          <w:lang w:eastAsia="en-US"/>
        </w:rPr>
        <w:t>18) Общее количество жалоб, поданных контролируемыми лицами в д</w:t>
      </w:r>
      <w:r>
        <w:rPr>
          <w:sz w:val="27"/>
          <w:szCs w:val="27"/>
          <w:lang w:eastAsia="en-US"/>
        </w:rPr>
        <w:t>о</w:t>
      </w:r>
      <w:r>
        <w:rPr>
          <w:sz w:val="27"/>
          <w:szCs w:val="27"/>
          <w:lang w:eastAsia="en-US"/>
        </w:rPr>
        <w:t>судебном порядке за отчетный период.</w:t>
      </w:r>
    </w:p>
    <w:p w:rsidR="004616AD" w:rsidRDefault="004616AD" w:rsidP="004616AD">
      <w:pPr>
        <w:ind w:firstLine="709"/>
        <w:jc w:val="both"/>
        <w:rPr>
          <w:sz w:val="27"/>
          <w:szCs w:val="27"/>
          <w:lang w:eastAsia="en-US"/>
        </w:rPr>
      </w:pPr>
      <w:r>
        <w:rPr>
          <w:sz w:val="27"/>
          <w:szCs w:val="27"/>
          <w:lang w:eastAsia="en-US"/>
        </w:rPr>
        <w:t>19) Количество жалоб, в отношении которых контрольным органом был нарушен срок рассмотрения, за отчетный период.</w:t>
      </w:r>
    </w:p>
    <w:p w:rsidR="004616AD" w:rsidRDefault="004616AD" w:rsidP="004616AD">
      <w:pPr>
        <w:ind w:firstLine="709"/>
        <w:jc w:val="both"/>
        <w:rPr>
          <w:sz w:val="27"/>
          <w:szCs w:val="27"/>
          <w:lang w:eastAsia="en-US"/>
        </w:rPr>
      </w:pPr>
      <w:r>
        <w:rPr>
          <w:sz w:val="27"/>
          <w:szCs w:val="27"/>
          <w:lang w:eastAsia="en-US"/>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w:t>
      </w:r>
      <w:r>
        <w:rPr>
          <w:sz w:val="27"/>
          <w:szCs w:val="27"/>
          <w:lang w:eastAsia="en-US"/>
        </w:rPr>
        <w:t>т</w:t>
      </w:r>
      <w:r>
        <w:rPr>
          <w:sz w:val="27"/>
          <w:szCs w:val="27"/>
          <w:lang w:eastAsia="en-US"/>
        </w:rPr>
        <w:t>четный период.</w:t>
      </w:r>
    </w:p>
    <w:p w:rsidR="004616AD" w:rsidRDefault="004616AD" w:rsidP="004616AD">
      <w:pPr>
        <w:ind w:firstLine="709"/>
        <w:jc w:val="both"/>
        <w:rPr>
          <w:sz w:val="27"/>
          <w:szCs w:val="27"/>
          <w:lang w:eastAsia="en-US"/>
        </w:rPr>
      </w:pPr>
      <w:r>
        <w:rPr>
          <w:sz w:val="27"/>
          <w:szCs w:val="27"/>
          <w:lang w:eastAsia="en-US"/>
        </w:rPr>
        <w:t>21) Количество исковых заявлений об оспаривании решений, действий (бездействий) должностных лиц контрольных органов, направленных контр</w:t>
      </w:r>
      <w:r>
        <w:rPr>
          <w:sz w:val="27"/>
          <w:szCs w:val="27"/>
          <w:lang w:eastAsia="en-US"/>
        </w:rPr>
        <w:t>о</w:t>
      </w:r>
      <w:r>
        <w:rPr>
          <w:sz w:val="27"/>
          <w:szCs w:val="27"/>
          <w:lang w:eastAsia="en-US"/>
        </w:rPr>
        <w:t>лируемыми лицами в судебном порядке, за отчетный период.</w:t>
      </w:r>
    </w:p>
    <w:p w:rsidR="004616AD" w:rsidRDefault="004616AD" w:rsidP="004616AD">
      <w:pPr>
        <w:ind w:firstLine="709"/>
        <w:jc w:val="both"/>
        <w:rPr>
          <w:sz w:val="27"/>
          <w:szCs w:val="27"/>
          <w:lang w:eastAsia="en-US"/>
        </w:rPr>
      </w:pPr>
      <w:r>
        <w:rPr>
          <w:sz w:val="27"/>
          <w:szCs w:val="27"/>
          <w:lang w:eastAsia="en-US"/>
        </w:rPr>
        <w:t>22)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w:t>
      </w:r>
      <w:r>
        <w:rPr>
          <w:sz w:val="27"/>
          <w:szCs w:val="27"/>
          <w:lang w:eastAsia="en-US"/>
        </w:rPr>
        <w:t>о</w:t>
      </w:r>
      <w:r>
        <w:rPr>
          <w:sz w:val="27"/>
          <w:szCs w:val="27"/>
          <w:lang w:eastAsia="en-US"/>
        </w:rPr>
        <w:t>влетворении заявленных требований, за отчетный период.</w:t>
      </w:r>
    </w:p>
    <w:p w:rsidR="004616AD" w:rsidRDefault="004616AD" w:rsidP="004616AD">
      <w:pPr>
        <w:ind w:firstLine="709"/>
        <w:jc w:val="both"/>
        <w:rPr>
          <w:color w:val="C00000"/>
          <w:sz w:val="27"/>
          <w:szCs w:val="27"/>
        </w:rPr>
      </w:pPr>
      <w:r>
        <w:rPr>
          <w:sz w:val="27"/>
          <w:szCs w:val="27"/>
          <w:lang w:eastAsia="en-US"/>
        </w:rPr>
        <w:t>23)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w:t>
      </w:r>
      <w:r>
        <w:rPr>
          <w:sz w:val="27"/>
          <w:szCs w:val="27"/>
          <w:lang w:eastAsia="en-US"/>
        </w:rPr>
        <w:t>е</w:t>
      </w:r>
      <w:r>
        <w:rPr>
          <w:sz w:val="27"/>
          <w:szCs w:val="27"/>
          <w:lang w:eastAsia="en-US"/>
        </w:rPr>
        <w:t>нены, за отчетный период.</w:t>
      </w:r>
    </w:p>
    <w:p w:rsidR="004616AD" w:rsidRDefault="004616AD" w:rsidP="004616AD">
      <w:pPr>
        <w:jc w:val="center"/>
        <w:rPr>
          <w:b/>
          <w:sz w:val="28"/>
          <w:szCs w:val="28"/>
        </w:rPr>
      </w:pPr>
    </w:p>
    <w:p w:rsidR="004616AD" w:rsidRDefault="004616AD" w:rsidP="004616AD">
      <w:pPr>
        <w:jc w:val="center"/>
        <w:rPr>
          <w:b/>
          <w:sz w:val="28"/>
          <w:szCs w:val="28"/>
        </w:rPr>
      </w:pPr>
    </w:p>
    <w:p w:rsidR="004616AD" w:rsidRDefault="004616AD" w:rsidP="004616AD">
      <w:pPr>
        <w:jc w:val="center"/>
        <w:rPr>
          <w:b/>
          <w:sz w:val="28"/>
          <w:szCs w:val="28"/>
        </w:rPr>
      </w:pPr>
    </w:p>
    <w:sectPr w:rsidR="004616AD" w:rsidSect="00DA6C3F">
      <w:headerReference w:type="default" r:id="rId10"/>
      <w:pgSz w:w="11906" w:h="16838"/>
      <w:pgMar w:top="1134" w:right="851" w:bottom="1134" w:left="1701" w:header="567" w:footer="0" w:gutter="0"/>
      <w:cols w:space="720"/>
      <w:formProt w:val="0"/>
      <w:titlePg/>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FB" w:rsidRDefault="00F32BFB" w:rsidP="009F0C62">
      <w:r>
        <w:separator/>
      </w:r>
    </w:p>
  </w:endnote>
  <w:endnote w:type="continuationSeparator" w:id="0">
    <w:p w:rsidR="00F32BFB" w:rsidRDefault="00F32BFB" w:rsidP="009F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FB" w:rsidRDefault="00F32BFB" w:rsidP="009F0C62">
      <w:r>
        <w:separator/>
      </w:r>
    </w:p>
  </w:footnote>
  <w:footnote w:type="continuationSeparator" w:id="0">
    <w:p w:rsidR="00F32BFB" w:rsidRDefault="00F32BFB" w:rsidP="009F0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759166"/>
      <w:docPartObj>
        <w:docPartGallery w:val="Page Numbers (Top of Page)"/>
        <w:docPartUnique/>
      </w:docPartObj>
    </w:sdtPr>
    <w:sdtEndPr/>
    <w:sdtContent>
      <w:p w:rsidR="00785D84" w:rsidRDefault="00D166B9">
        <w:pPr>
          <w:pStyle w:val="13"/>
          <w:jc w:val="center"/>
        </w:pPr>
        <w:r>
          <w:fldChar w:fldCharType="begin"/>
        </w:r>
        <w:r>
          <w:instrText>PAGE</w:instrText>
        </w:r>
        <w:r>
          <w:fldChar w:fldCharType="separate"/>
        </w:r>
        <w:r w:rsidR="009C5958">
          <w:rPr>
            <w:noProof/>
          </w:rPr>
          <w:t>13</w:t>
        </w:r>
        <w:r>
          <w:rPr>
            <w:noProof/>
          </w:rPr>
          <w:fldChar w:fldCharType="end"/>
        </w:r>
      </w:p>
    </w:sdtContent>
  </w:sdt>
  <w:p w:rsidR="00785D84" w:rsidRDefault="00785D84">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D428D"/>
    <w:multiLevelType w:val="hybridMultilevel"/>
    <w:tmpl w:val="BBBA4642"/>
    <w:lvl w:ilvl="0" w:tplc="0419000F">
      <w:start w:val="1"/>
      <w:numFmt w:val="decimal"/>
      <w:lvlText w:val="%1."/>
      <w:lvlJc w:val="left"/>
      <w:pPr>
        <w:tabs>
          <w:tab w:val="num" w:pos="720"/>
        </w:tabs>
        <w:ind w:left="720" w:hanging="360"/>
      </w:pPr>
      <w:rPr>
        <w:rFonts w:hint="default"/>
      </w:rPr>
    </w:lvl>
    <w:lvl w:ilvl="1" w:tplc="AE76991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9F0C62"/>
    <w:rsid w:val="00027D3E"/>
    <w:rsid w:val="0006553D"/>
    <w:rsid w:val="000A57B9"/>
    <w:rsid w:val="000E3500"/>
    <w:rsid w:val="000F6E88"/>
    <w:rsid w:val="001200DB"/>
    <w:rsid w:val="001208A9"/>
    <w:rsid w:val="00124859"/>
    <w:rsid w:val="001444E8"/>
    <w:rsid w:val="001829F2"/>
    <w:rsid w:val="001956BE"/>
    <w:rsid w:val="00196DD3"/>
    <w:rsid w:val="001C162D"/>
    <w:rsid w:val="001E1B08"/>
    <w:rsid w:val="00220F85"/>
    <w:rsid w:val="00231A3E"/>
    <w:rsid w:val="00232373"/>
    <w:rsid w:val="00233AE6"/>
    <w:rsid w:val="00251485"/>
    <w:rsid w:val="00273BDF"/>
    <w:rsid w:val="002832A7"/>
    <w:rsid w:val="002878D4"/>
    <w:rsid w:val="00293A1E"/>
    <w:rsid w:val="002A1591"/>
    <w:rsid w:val="002A3997"/>
    <w:rsid w:val="002B7C4E"/>
    <w:rsid w:val="002C50E7"/>
    <w:rsid w:val="00311F18"/>
    <w:rsid w:val="00316ACB"/>
    <w:rsid w:val="0033175B"/>
    <w:rsid w:val="00331EB0"/>
    <w:rsid w:val="00336D84"/>
    <w:rsid w:val="0035094A"/>
    <w:rsid w:val="003605AB"/>
    <w:rsid w:val="0037529C"/>
    <w:rsid w:val="003E6327"/>
    <w:rsid w:val="003F718E"/>
    <w:rsid w:val="00401AE6"/>
    <w:rsid w:val="00426740"/>
    <w:rsid w:val="00442EA1"/>
    <w:rsid w:val="00443924"/>
    <w:rsid w:val="0045581A"/>
    <w:rsid w:val="004616AD"/>
    <w:rsid w:val="00470A22"/>
    <w:rsid w:val="00473EEB"/>
    <w:rsid w:val="004A09F4"/>
    <w:rsid w:val="004A61BF"/>
    <w:rsid w:val="004F55BF"/>
    <w:rsid w:val="00500C10"/>
    <w:rsid w:val="005042E8"/>
    <w:rsid w:val="0051013B"/>
    <w:rsid w:val="00511151"/>
    <w:rsid w:val="005133A3"/>
    <w:rsid w:val="00524CDA"/>
    <w:rsid w:val="00536015"/>
    <w:rsid w:val="00567BB7"/>
    <w:rsid w:val="0059175D"/>
    <w:rsid w:val="005A7C4A"/>
    <w:rsid w:val="00605089"/>
    <w:rsid w:val="0060520E"/>
    <w:rsid w:val="006176FC"/>
    <w:rsid w:val="006207D9"/>
    <w:rsid w:val="00625E05"/>
    <w:rsid w:val="0063477E"/>
    <w:rsid w:val="0064741A"/>
    <w:rsid w:val="0065426B"/>
    <w:rsid w:val="00671639"/>
    <w:rsid w:val="007058F3"/>
    <w:rsid w:val="00747746"/>
    <w:rsid w:val="00752C73"/>
    <w:rsid w:val="00756F65"/>
    <w:rsid w:val="0076043E"/>
    <w:rsid w:val="00764FA9"/>
    <w:rsid w:val="00783D7D"/>
    <w:rsid w:val="00785D84"/>
    <w:rsid w:val="00792D6C"/>
    <w:rsid w:val="007A24FE"/>
    <w:rsid w:val="00804BA7"/>
    <w:rsid w:val="00806899"/>
    <w:rsid w:val="00826119"/>
    <w:rsid w:val="00830681"/>
    <w:rsid w:val="008E14EF"/>
    <w:rsid w:val="008E4AA9"/>
    <w:rsid w:val="008F443A"/>
    <w:rsid w:val="008F7AE2"/>
    <w:rsid w:val="00921245"/>
    <w:rsid w:val="009250AD"/>
    <w:rsid w:val="00960EA0"/>
    <w:rsid w:val="009671C5"/>
    <w:rsid w:val="009746F9"/>
    <w:rsid w:val="009775D7"/>
    <w:rsid w:val="0098035B"/>
    <w:rsid w:val="009908F2"/>
    <w:rsid w:val="0099362B"/>
    <w:rsid w:val="0099446A"/>
    <w:rsid w:val="009A5A5B"/>
    <w:rsid w:val="009A7833"/>
    <w:rsid w:val="009C2590"/>
    <w:rsid w:val="009C2DB4"/>
    <w:rsid w:val="009C3380"/>
    <w:rsid w:val="009C5958"/>
    <w:rsid w:val="009E072A"/>
    <w:rsid w:val="009F0C62"/>
    <w:rsid w:val="00A711CF"/>
    <w:rsid w:val="00A82E88"/>
    <w:rsid w:val="00A9788E"/>
    <w:rsid w:val="00AA1857"/>
    <w:rsid w:val="00AB2F88"/>
    <w:rsid w:val="00AC2EF6"/>
    <w:rsid w:val="00AD2DFC"/>
    <w:rsid w:val="00AF4524"/>
    <w:rsid w:val="00AF5855"/>
    <w:rsid w:val="00B1277C"/>
    <w:rsid w:val="00B17204"/>
    <w:rsid w:val="00B17AD1"/>
    <w:rsid w:val="00B403DE"/>
    <w:rsid w:val="00B53802"/>
    <w:rsid w:val="00B62D53"/>
    <w:rsid w:val="00B67A40"/>
    <w:rsid w:val="00B71D45"/>
    <w:rsid w:val="00B80B03"/>
    <w:rsid w:val="00B91CB8"/>
    <w:rsid w:val="00B959B3"/>
    <w:rsid w:val="00BB20A8"/>
    <w:rsid w:val="00BB3FF7"/>
    <w:rsid w:val="00BB4171"/>
    <w:rsid w:val="00BF35EA"/>
    <w:rsid w:val="00BF57DB"/>
    <w:rsid w:val="00C24790"/>
    <w:rsid w:val="00C26538"/>
    <w:rsid w:val="00C37FFE"/>
    <w:rsid w:val="00C62A93"/>
    <w:rsid w:val="00C85D7E"/>
    <w:rsid w:val="00CB2362"/>
    <w:rsid w:val="00CB5726"/>
    <w:rsid w:val="00CC1D2F"/>
    <w:rsid w:val="00CD2CD5"/>
    <w:rsid w:val="00CE02D5"/>
    <w:rsid w:val="00D14791"/>
    <w:rsid w:val="00D166B9"/>
    <w:rsid w:val="00D22BD4"/>
    <w:rsid w:val="00D3439D"/>
    <w:rsid w:val="00D353A3"/>
    <w:rsid w:val="00D36FB5"/>
    <w:rsid w:val="00D44BDC"/>
    <w:rsid w:val="00D77809"/>
    <w:rsid w:val="00D85719"/>
    <w:rsid w:val="00D91115"/>
    <w:rsid w:val="00D97422"/>
    <w:rsid w:val="00DA6C3F"/>
    <w:rsid w:val="00DC53B9"/>
    <w:rsid w:val="00DF4324"/>
    <w:rsid w:val="00DF5446"/>
    <w:rsid w:val="00E0209B"/>
    <w:rsid w:val="00E102A3"/>
    <w:rsid w:val="00E10788"/>
    <w:rsid w:val="00E145CA"/>
    <w:rsid w:val="00E271FB"/>
    <w:rsid w:val="00E36BE4"/>
    <w:rsid w:val="00E37CAB"/>
    <w:rsid w:val="00E42546"/>
    <w:rsid w:val="00E47781"/>
    <w:rsid w:val="00E60F3D"/>
    <w:rsid w:val="00EB7AB6"/>
    <w:rsid w:val="00EC0A51"/>
    <w:rsid w:val="00F0751A"/>
    <w:rsid w:val="00F32BFB"/>
    <w:rsid w:val="00F35E01"/>
    <w:rsid w:val="00F4294B"/>
    <w:rsid w:val="00F56BD8"/>
    <w:rsid w:val="00F57EFB"/>
    <w:rsid w:val="00F74826"/>
    <w:rsid w:val="00F77C15"/>
    <w:rsid w:val="00F81B91"/>
    <w:rsid w:val="00FC368E"/>
    <w:rsid w:val="00FE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16AD"/>
    <w:rPr>
      <w:rFonts w:ascii="Times New Roman" w:eastAsia="Times New Roman" w:hAnsi="Times New Roman" w:cs="Times New Roman"/>
      <w:kern w:val="0"/>
      <w:sz w:val="20"/>
      <w:szCs w:val="20"/>
      <w:lang w:eastAsia="ru-RU" w:bidi="ar-SA"/>
    </w:rPr>
  </w:style>
  <w:style w:type="paragraph" w:styleId="1">
    <w:name w:val="heading 1"/>
    <w:basedOn w:val="a"/>
    <w:next w:val="a"/>
    <w:qFormat/>
    <w:rsid w:val="008E14EF"/>
    <w:pPr>
      <w:keepNext/>
      <w:jc w:val="center"/>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qFormat/>
    <w:rsid w:val="007F616F"/>
    <w:pPr>
      <w:keepNext/>
      <w:outlineLvl w:val="0"/>
    </w:pPr>
    <w:rPr>
      <w:sz w:val="24"/>
    </w:rPr>
  </w:style>
  <w:style w:type="paragraph" w:customStyle="1" w:styleId="21">
    <w:name w:val="Заголовок 21"/>
    <w:basedOn w:val="a"/>
    <w:next w:val="a"/>
    <w:qFormat/>
    <w:rsid w:val="007F616F"/>
    <w:pPr>
      <w:keepNext/>
      <w:outlineLvl w:val="1"/>
    </w:pPr>
    <w:rPr>
      <w:sz w:val="28"/>
    </w:rPr>
  </w:style>
  <w:style w:type="paragraph" w:customStyle="1" w:styleId="31">
    <w:name w:val="Заголовок 31"/>
    <w:basedOn w:val="a"/>
    <w:next w:val="a"/>
    <w:qFormat/>
    <w:rsid w:val="007F616F"/>
    <w:pPr>
      <w:keepNext/>
      <w:jc w:val="center"/>
      <w:outlineLvl w:val="2"/>
    </w:pPr>
    <w:rPr>
      <w:b/>
      <w:sz w:val="32"/>
    </w:rPr>
  </w:style>
  <w:style w:type="character" w:customStyle="1" w:styleId="a3">
    <w:name w:val="Верхний колонтитул Знак"/>
    <w:basedOn w:val="a0"/>
    <w:uiPriority w:val="99"/>
    <w:qFormat/>
    <w:rsid w:val="00BC6B85"/>
  </w:style>
  <w:style w:type="character" w:customStyle="1" w:styleId="a4">
    <w:name w:val="Нижний колонтитул Знак"/>
    <w:basedOn w:val="a0"/>
    <w:qFormat/>
    <w:rsid w:val="00BC6B85"/>
  </w:style>
  <w:style w:type="character" w:customStyle="1" w:styleId="10">
    <w:name w:val="Заголовок 1 Знак"/>
    <w:basedOn w:val="a0"/>
    <w:link w:val="11"/>
    <w:qFormat/>
    <w:rsid w:val="000C7B71"/>
    <w:rPr>
      <w:sz w:val="24"/>
    </w:rPr>
  </w:style>
  <w:style w:type="character" w:customStyle="1" w:styleId="210">
    <w:name w:val="Основной текст 2 Знак1"/>
    <w:basedOn w:val="a0"/>
    <w:link w:val="2"/>
    <w:qFormat/>
    <w:rsid w:val="000C7B71"/>
    <w:rPr>
      <w:sz w:val="28"/>
    </w:rPr>
  </w:style>
  <w:style w:type="character" w:customStyle="1" w:styleId="a5">
    <w:name w:val="Основной текст Знак"/>
    <w:basedOn w:val="a0"/>
    <w:qFormat/>
    <w:rsid w:val="000C7B71"/>
    <w:rPr>
      <w:sz w:val="28"/>
    </w:rPr>
  </w:style>
  <w:style w:type="character" w:customStyle="1" w:styleId="20">
    <w:name w:val="Основной текст 2 Знак"/>
    <w:basedOn w:val="a0"/>
    <w:link w:val="20"/>
    <w:qFormat/>
    <w:rsid w:val="000C7B71"/>
  </w:style>
  <w:style w:type="character" w:customStyle="1" w:styleId="-">
    <w:name w:val="Интернет-ссылка"/>
    <w:basedOn w:val="a0"/>
    <w:rsid w:val="00B97164"/>
    <w:rPr>
      <w:color w:val="0000FF" w:themeColor="hyperlink"/>
      <w:u w:val="single"/>
    </w:rPr>
  </w:style>
  <w:style w:type="character" w:customStyle="1" w:styleId="a6">
    <w:name w:val="Текст выноски Знак"/>
    <w:basedOn w:val="a0"/>
    <w:qFormat/>
    <w:rsid w:val="00560AEE"/>
    <w:rPr>
      <w:rFonts w:ascii="Tahoma" w:hAnsi="Tahoma" w:cs="Tahoma"/>
      <w:sz w:val="16"/>
      <w:szCs w:val="16"/>
    </w:rPr>
  </w:style>
  <w:style w:type="paragraph" w:customStyle="1" w:styleId="a7">
    <w:name w:val="Заголовок"/>
    <w:basedOn w:val="a"/>
    <w:next w:val="a8"/>
    <w:qFormat/>
    <w:rsid w:val="009F0C62"/>
    <w:pPr>
      <w:keepNext/>
      <w:spacing w:before="240" w:after="120"/>
    </w:pPr>
    <w:rPr>
      <w:rFonts w:ascii="Liberation Sans" w:eastAsia="Microsoft YaHei" w:hAnsi="Liberation Sans" w:cs="Mangal"/>
      <w:sz w:val="28"/>
      <w:szCs w:val="28"/>
    </w:rPr>
  </w:style>
  <w:style w:type="paragraph" w:styleId="a8">
    <w:name w:val="Body Text"/>
    <w:basedOn w:val="a"/>
    <w:rsid w:val="007F616F"/>
    <w:rPr>
      <w:sz w:val="28"/>
    </w:rPr>
  </w:style>
  <w:style w:type="paragraph" w:styleId="a9">
    <w:name w:val="List"/>
    <w:basedOn w:val="a8"/>
    <w:rsid w:val="009F0C62"/>
    <w:rPr>
      <w:rFonts w:cs="Mangal"/>
    </w:rPr>
  </w:style>
  <w:style w:type="paragraph" w:customStyle="1" w:styleId="12">
    <w:name w:val="Название объекта1"/>
    <w:basedOn w:val="a"/>
    <w:qFormat/>
    <w:rsid w:val="009F0C62"/>
    <w:pPr>
      <w:suppressLineNumbers/>
      <w:spacing w:before="120" w:after="120"/>
    </w:pPr>
    <w:rPr>
      <w:rFonts w:cs="Arial"/>
      <w:i/>
      <w:iCs/>
      <w:sz w:val="24"/>
      <w:szCs w:val="24"/>
    </w:rPr>
  </w:style>
  <w:style w:type="paragraph" w:styleId="aa">
    <w:name w:val="index heading"/>
    <w:basedOn w:val="a"/>
    <w:qFormat/>
    <w:rsid w:val="009F0C62"/>
    <w:pPr>
      <w:suppressLineNumbers/>
    </w:pPr>
    <w:rPr>
      <w:rFonts w:cs="Mangal"/>
    </w:rPr>
  </w:style>
  <w:style w:type="paragraph" w:styleId="ab">
    <w:name w:val="caption"/>
    <w:basedOn w:val="a"/>
    <w:qFormat/>
    <w:rsid w:val="009F0C62"/>
    <w:pPr>
      <w:suppressLineNumbers/>
      <w:spacing w:before="120" w:after="120"/>
    </w:pPr>
    <w:rPr>
      <w:rFonts w:cs="Mangal"/>
      <w:i/>
      <w:iCs/>
      <w:sz w:val="24"/>
      <w:szCs w:val="24"/>
    </w:rPr>
  </w:style>
  <w:style w:type="paragraph" w:styleId="2">
    <w:name w:val="Body Text 2"/>
    <w:basedOn w:val="a"/>
    <w:link w:val="210"/>
    <w:qFormat/>
    <w:rsid w:val="007F616F"/>
    <w:pPr>
      <w:spacing w:after="120" w:line="480" w:lineRule="auto"/>
    </w:pPr>
  </w:style>
  <w:style w:type="paragraph" w:customStyle="1" w:styleId="ac">
    <w:name w:val="Верхний и нижний колонтитулы"/>
    <w:basedOn w:val="a"/>
    <w:qFormat/>
    <w:rsid w:val="009F0C62"/>
  </w:style>
  <w:style w:type="paragraph" w:customStyle="1" w:styleId="13">
    <w:name w:val="Верхний колонтитул1"/>
    <w:basedOn w:val="a"/>
    <w:uiPriority w:val="99"/>
    <w:rsid w:val="00BC6B85"/>
    <w:pPr>
      <w:tabs>
        <w:tab w:val="center" w:pos="4677"/>
        <w:tab w:val="right" w:pos="9355"/>
      </w:tabs>
    </w:pPr>
  </w:style>
  <w:style w:type="paragraph" w:customStyle="1" w:styleId="14">
    <w:name w:val="Нижний колонтитул1"/>
    <w:basedOn w:val="a"/>
    <w:rsid w:val="00BC6B85"/>
    <w:pPr>
      <w:tabs>
        <w:tab w:val="center" w:pos="4677"/>
        <w:tab w:val="right" w:pos="9355"/>
      </w:tabs>
    </w:pPr>
  </w:style>
  <w:style w:type="paragraph" w:styleId="ad">
    <w:name w:val="List Paragraph"/>
    <w:basedOn w:val="a"/>
    <w:uiPriority w:val="34"/>
    <w:qFormat/>
    <w:rsid w:val="000B0640"/>
    <w:pPr>
      <w:ind w:left="720"/>
      <w:contextualSpacing/>
    </w:pPr>
  </w:style>
  <w:style w:type="paragraph" w:styleId="ae">
    <w:name w:val="Balloon Text"/>
    <w:basedOn w:val="a"/>
    <w:qFormat/>
    <w:rsid w:val="00560AEE"/>
    <w:rPr>
      <w:rFonts w:ascii="Tahoma" w:hAnsi="Tahoma" w:cs="Tahoma"/>
      <w:sz w:val="16"/>
      <w:szCs w:val="16"/>
    </w:rPr>
  </w:style>
  <w:style w:type="table" w:styleId="af">
    <w:name w:val="Table Grid"/>
    <w:basedOn w:val="a1"/>
    <w:rsid w:val="007F6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336D84"/>
    <w:rPr>
      <w:color w:val="0000FF"/>
      <w:u w:val="single"/>
    </w:rPr>
  </w:style>
  <w:style w:type="paragraph" w:customStyle="1" w:styleId="af1">
    <w:name w:val="Заголовок статьи"/>
    <w:basedOn w:val="a"/>
    <w:next w:val="a"/>
    <w:uiPriority w:val="99"/>
    <w:rsid w:val="00336D84"/>
    <w:pPr>
      <w:widowControl w:val="0"/>
      <w:autoSpaceDE w:val="0"/>
      <w:autoSpaceDN w:val="0"/>
      <w:adjustRightInd w:val="0"/>
      <w:ind w:left="1612" w:hanging="892"/>
      <w:jc w:val="both"/>
    </w:pPr>
    <w:rPr>
      <w:rFonts w:ascii="Arial" w:hAnsi="Arial"/>
      <w:sz w:val="24"/>
      <w:szCs w:val="24"/>
    </w:rPr>
  </w:style>
  <w:style w:type="character" w:customStyle="1" w:styleId="af2">
    <w:name w:val="Гипертекстовая ссылка"/>
    <w:uiPriority w:val="99"/>
    <w:rsid w:val="00336D84"/>
    <w:rPr>
      <w:color w:val="008000"/>
    </w:rPr>
  </w:style>
  <w:style w:type="paragraph" w:styleId="af3">
    <w:name w:val="Normal (Web)"/>
    <w:basedOn w:val="a"/>
    <w:link w:val="af4"/>
    <w:uiPriority w:val="99"/>
    <w:unhideWhenUsed/>
    <w:qFormat/>
    <w:rsid w:val="0065426B"/>
    <w:pPr>
      <w:spacing w:before="100" w:beforeAutospacing="1" w:after="100" w:afterAutospacing="1"/>
    </w:pPr>
    <w:rPr>
      <w:sz w:val="24"/>
      <w:szCs w:val="24"/>
    </w:rPr>
  </w:style>
  <w:style w:type="character" w:customStyle="1" w:styleId="15">
    <w:name w:val="Гиперссылка1"/>
    <w:basedOn w:val="a0"/>
    <w:rsid w:val="0065426B"/>
  </w:style>
  <w:style w:type="paragraph" w:customStyle="1" w:styleId="constitle">
    <w:name w:val="constitle"/>
    <w:basedOn w:val="a"/>
    <w:rsid w:val="006207D9"/>
    <w:pPr>
      <w:spacing w:before="100" w:beforeAutospacing="1" w:after="100" w:afterAutospacing="1"/>
    </w:pPr>
    <w:rPr>
      <w:sz w:val="24"/>
      <w:szCs w:val="24"/>
    </w:rPr>
  </w:style>
  <w:style w:type="paragraph" w:customStyle="1" w:styleId="consplustitle">
    <w:name w:val="consplustitle"/>
    <w:basedOn w:val="a"/>
    <w:rsid w:val="006207D9"/>
    <w:pPr>
      <w:spacing w:before="100" w:beforeAutospacing="1" w:after="100" w:afterAutospacing="1"/>
    </w:pPr>
    <w:rPr>
      <w:sz w:val="24"/>
      <w:szCs w:val="24"/>
    </w:rPr>
  </w:style>
  <w:style w:type="paragraph" w:customStyle="1" w:styleId="style9">
    <w:name w:val="style9"/>
    <w:basedOn w:val="a"/>
    <w:rsid w:val="00311F18"/>
    <w:pPr>
      <w:spacing w:before="100" w:beforeAutospacing="1" w:after="100" w:afterAutospacing="1"/>
    </w:pPr>
    <w:rPr>
      <w:sz w:val="24"/>
      <w:szCs w:val="24"/>
    </w:rPr>
  </w:style>
  <w:style w:type="character" w:customStyle="1" w:styleId="fontstyle102">
    <w:name w:val="fontstyle102"/>
    <w:basedOn w:val="a0"/>
    <w:rsid w:val="00311F18"/>
  </w:style>
  <w:style w:type="paragraph" w:customStyle="1" w:styleId="consplusnormal">
    <w:name w:val="consplusnormal"/>
    <w:basedOn w:val="a"/>
    <w:rsid w:val="00826119"/>
    <w:pPr>
      <w:spacing w:before="100" w:beforeAutospacing="1" w:after="100" w:afterAutospacing="1"/>
    </w:pPr>
    <w:rPr>
      <w:sz w:val="24"/>
      <w:szCs w:val="24"/>
    </w:rPr>
  </w:style>
  <w:style w:type="paragraph" w:customStyle="1" w:styleId="balloontext">
    <w:name w:val="balloontext"/>
    <w:basedOn w:val="a"/>
    <w:rsid w:val="002A3997"/>
    <w:pPr>
      <w:spacing w:before="100" w:beforeAutospacing="1" w:after="100" w:afterAutospacing="1"/>
    </w:pPr>
    <w:rPr>
      <w:sz w:val="24"/>
      <w:szCs w:val="24"/>
    </w:rPr>
  </w:style>
  <w:style w:type="paragraph" w:customStyle="1" w:styleId="ConsPlusTitle0">
    <w:name w:val="ConsPlusTitle"/>
    <w:basedOn w:val="a"/>
    <w:next w:val="a"/>
    <w:link w:val="ConsPlusTitle1"/>
    <w:uiPriority w:val="99"/>
    <w:qFormat/>
    <w:rsid w:val="00A711CF"/>
    <w:pPr>
      <w:widowControl w:val="0"/>
      <w:suppressAutoHyphens/>
      <w:autoSpaceDE w:val="0"/>
    </w:pPr>
    <w:rPr>
      <w:rFonts w:ascii="Arial" w:eastAsia="Arial" w:hAnsi="Arial" w:cs="Arial"/>
      <w:b/>
      <w:bCs/>
      <w:lang w:eastAsia="zh-CN" w:bidi="ru-RU"/>
    </w:rPr>
  </w:style>
  <w:style w:type="character" w:customStyle="1" w:styleId="ConsPlusTitle1">
    <w:name w:val="ConsPlusTitle Знак"/>
    <w:link w:val="ConsPlusTitle0"/>
    <w:uiPriority w:val="99"/>
    <w:locked/>
    <w:rsid w:val="00A711CF"/>
    <w:rPr>
      <w:rFonts w:ascii="Arial" w:eastAsia="Arial" w:hAnsi="Arial"/>
      <w:b/>
      <w:bCs/>
      <w:kern w:val="0"/>
      <w:sz w:val="20"/>
      <w:szCs w:val="20"/>
      <w:lang w:bidi="ru-RU"/>
    </w:rPr>
  </w:style>
  <w:style w:type="paragraph" w:styleId="af5">
    <w:name w:val="Body Text Indent"/>
    <w:basedOn w:val="a"/>
    <w:link w:val="af6"/>
    <w:uiPriority w:val="99"/>
    <w:unhideWhenUsed/>
    <w:rsid w:val="00567BB7"/>
    <w:pPr>
      <w:spacing w:after="120" w:line="264" w:lineRule="auto"/>
      <w:ind w:left="283"/>
    </w:pPr>
    <w:rPr>
      <w:rFonts w:asciiTheme="minorHAnsi" w:hAnsiTheme="minorHAnsi"/>
      <w:color w:val="000000"/>
      <w:sz w:val="22"/>
    </w:rPr>
  </w:style>
  <w:style w:type="character" w:customStyle="1" w:styleId="af6">
    <w:name w:val="Основной текст с отступом Знак"/>
    <w:basedOn w:val="a0"/>
    <w:link w:val="af5"/>
    <w:uiPriority w:val="99"/>
    <w:rsid w:val="00567BB7"/>
    <w:rPr>
      <w:rFonts w:asciiTheme="minorHAnsi" w:eastAsia="Times New Roman" w:hAnsiTheme="minorHAnsi" w:cs="Times New Roman"/>
      <w:color w:val="000000"/>
      <w:kern w:val="0"/>
      <w:sz w:val="22"/>
      <w:szCs w:val="20"/>
      <w:lang w:eastAsia="ru-RU" w:bidi="ar-SA"/>
    </w:rPr>
  </w:style>
  <w:style w:type="paragraph" w:customStyle="1" w:styleId="ConsPlusNormal0">
    <w:name w:val="ConsPlusNormal"/>
    <w:link w:val="ConsPlusNormal1"/>
    <w:uiPriority w:val="99"/>
    <w:qFormat/>
    <w:rsid w:val="008E14EF"/>
    <w:pPr>
      <w:widowControl w:val="0"/>
      <w:suppressAutoHyphens/>
      <w:ind w:firstLine="720"/>
    </w:pPr>
    <w:rPr>
      <w:rFonts w:ascii="Arial" w:eastAsia="Times New Roman" w:hAnsi="Arial"/>
      <w:kern w:val="0"/>
      <w:sz w:val="20"/>
      <w:szCs w:val="20"/>
      <w:lang w:eastAsia="ru-RU" w:bidi="ar-SA"/>
    </w:rPr>
  </w:style>
  <w:style w:type="character" w:customStyle="1" w:styleId="110">
    <w:name w:val="Заголовок 1 Знак1"/>
    <w:basedOn w:val="a0"/>
    <w:rsid w:val="008E14EF"/>
    <w:rPr>
      <w:rFonts w:asciiTheme="majorHAnsi" w:eastAsiaTheme="majorEastAsia" w:hAnsiTheme="majorHAnsi" w:cstheme="majorBidi"/>
      <w:b/>
      <w:bCs/>
      <w:color w:val="365F91" w:themeColor="accent1" w:themeShade="BF"/>
      <w:kern w:val="0"/>
      <w:sz w:val="28"/>
      <w:szCs w:val="28"/>
      <w:lang w:eastAsia="ru-RU" w:bidi="ar-SA"/>
    </w:rPr>
  </w:style>
  <w:style w:type="paragraph" w:customStyle="1" w:styleId="Bodytext2">
    <w:name w:val="Body text (2)"/>
    <w:basedOn w:val="a"/>
    <w:qFormat/>
    <w:rsid w:val="008E14EF"/>
    <w:pPr>
      <w:widowControl w:val="0"/>
      <w:shd w:val="clear" w:color="auto" w:fill="FFFFFF"/>
      <w:spacing w:after="240" w:line="0" w:lineRule="atLeast"/>
      <w:jc w:val="center"/>
    </w:pPr>
    <w:rPr>
      <w:sz w:val="26"/>
      <w:szCs w:val="26"/>
    </w:rPr>
  </w:style>
  <w:style w:type="character" w:customStyle="1" w:styleId="ConsPlusNormal1">
    <w:name w:val="ConsPlusNormal1"/>
    <w:link w:val="ConsPlusNormal0"/>
    <w:uiPriority w:val="99"/>
    <w:qFormat/>
    <w:rsid w:val="00E0209B"/>
    <w:rPr>
      <w:rFonts w:ascii="Arial" w:eastAsia="Times New Roman" w:hAnsi="Arial"/>
      <w:kern w:val="0"/>
      <w:sz w:val="20"/>
      <w:szCs w:val="20"/>
      <w:lang w:eastAsia="ru-RU" w:bidi="ar-SA"/>
    </w:rPr>
  </w:style>
  <w:style w:type="character" w:customStyle="1" w:styleId="af4">
    <w:name w:val="Обычный (веб) Знак"/>
    <w:link w:val="af3"/>
    <w:uiPriority w:val="99"/>
    <w:rsid w:val="00E0209B"/>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576">
      <w:bodyDiv w:val="1"/>
      <w:marLeft w:val="0"/>
      <w:marRight w:val="0"/>
      <w:marTop w:val="0"/>
      <w:marBottom w:val="0"/>
      <w:divBdr>
        <w:top w:val="none" w:sz="0" w:space="0" w:color="auto"/>
        <w:left w:val="none" w:sz="0" w:space="0" w:color="auto"/>
        <w:bottom w:val="none" w:sz="0" w:space="0" w:color="auto"/>
        <w:right w:val="none" w:sz="0" w:space="0" w:color="auto"/>
      </w:divBdr>
    </w:div>
    <w:div w:id="36971310">
      <w:bodyDiv w:val="1"/>
      <w:marLeft w:val="0"/>
      <w:marRight w:val="0"/>
      <w:marTop w:val="0"/>
      <w:marBottom w:val="0"/>
      <w:divBdr>
        <w:top w:val="none" w:sz="0" w:space="0" w:color="auto"/>
        <w:left w:val="none" w:sz="0" w:space="0" w:color="auto"/>
        <w:bottom w:val="none" w:sz="0" w:space="0" w:color="auto"/>
        <w:right w:val="none" w:sz="0" w:space="0" w:color="auto"/>
      </w:divBdr>
    </w:div>
    <w:div w:id="113643343">
      <w:bodyDiv w:val="1"/>
      <w:marLeft w:val="0"/>
      <w:marRight w:val="0"/>
      <w:marTop w:val="0"/>
      <w:marBottom w:val="0"/>
      <w:divBdr>
        <w:top w:val="none" w:sz="0" w:space="0" w:color="auto"/>
        <w:left w:val="none" w:sz="0" w:space="0" w:color="auto"/>
        <w:bottom w:val="none" w:sz="0" w:space="0" w:color="auto"/>
        <w:right w:val="none" w:sz="0" w:space="0" w:color="auto"/>
      </w:divBdr>
    </w:div>
    <w:div w:id="157120357">
      <w:bodyDiv w:val="1"/>
      <w:marLeft w:val="0"/>
      <w:marRight w:val="0"/>
      <w:marTop w:val="0"/>
      <w:marBottom w:val="0"/>
      <w:divBdr>
        <w:top w:val="none" w:sz="0" w:space="0" w:color="auto"/>
        <w:left w:val="none" w:sz="0" w:space="0" w:color="auto"/>
        <w:bottom w:val="none" w:sz="0" w:space="0" w:color="auto"/>
        <w:right w:val="none" w:sz="0" w:space="0" w:color="auto"/>
      </w:divBdr>
    </w:div>
    <w:div w:id="235020744">
      <w:bodyDiv w:val="1"/>
      <w:marLeft w:val="0"/>
      <w:marRight w:val="0"/>
      <w:marTop w:val="0"/>
      <w:marBottom w:val="0"/>
      <w:divBdr>
        <w:top w:val="none" w:sz="0" w:space="0" w:color="auto"/>
        <w:left w:val="none" w:sz="0" w:space="0" w:color="auto"/>
        <w:bottom w:val="none" w:sz="0" w:space="0" w:color="auto"/>
        <w:right w:val="none" w:sz="0" w:space="0" w:color="auto"/>
      </w:divBdr>
    </w:div>
    <w:div w:id="281115323">
      <w:bodyDiv w:val="1"/>
      <w:marLeft w:val="0"/>
      <w:marRight w:val="0"/>
      <w:marTop w:val="0"/>
      <w:marBottom w:val="0"/>
      <w:divBdr>
        <w:top w:val="none" w:sz="0" w:space="0" w:color="auto"/>
        <w:left w:val="none" w:sz="0" w:space="0" w:color="auto"/>
        <w:bottom w:val="none" w:sz="0" w:space="0" w:color="auto"/>
        <w:right w:val="none" w:sz="0" w:space="0" w:color="auto"/>
      </w:divBdr>
    </w:div>
    <w:div w:id="632059086">
      <w:bodyDiv w:val="1"/>
      <w:marLeft w:val="0"/>
      <w:marRight w:val="0"/>
      <w:marTop w:val="0"/>
      <w:marBottom w:val="0"/>
      <w:divBdr>
        <w:top w:val="none" w:sz="0" w:space="0" w:color="auto"/>
        <w:left w:val="none" w:sz="0" w:space="0" w:color="auto"/>
        <w:bottom w:val="none" w:sz="0" w:space="0" w:color="auto"/>
        <w:right w:val="none" w:sz="0" w:space="0" w:color="auto"/>
      </w:divBdr>
    </w:div>
    <w:div w:id="742727448">
      <w:bodyDiv w:val="1"/>
      <w:marLeft w:val="0"/>
      <w:marRight w:val="0"/>
      <w:marTop w:val="0"/>
      <w:marBottom w:val="0"/>
      <w:divBdr>
        <w:top w:val="none" w:sz="0" w:space="0" w:color="auto"/>
        <w:left w:val="none" w:sz="0" w:space="0" w:color="auto"/>
        <w:bottom w:val="none" w:sz="0" w:space="0" w:color="auto"/>
        <w:right w:val="none" w:sz="0" w:space="0" w:color="auto"/>
      </w:divBdr>
    </w:div>
    <w:div w:id="751581983">
      <w:bodyDiv w:val="1"/>
      <w:marLeft w:val="0"/>
      <w:marRight w:val="0"/>
      <w:marTop w:val="0"/>
      <w:marBottom w:val="0"/>
      <w:divBdr>
        <w:top w:val="none" w:sz="0" w:space="0" w:color="auto"/>
        <w:left w:val="none" w:sz="0" w:space="0" w:color="auto"/>
        <w:bottom w:val="none" w:sz="0" w:space="0" w:color="auto"/>
        <w:right w:val="none" w:sz="0" w:space="0" w:color="auto"/>
      </w:divBdr>
    </w:div>
    <w:div w:id="802309214">
      <w:bodyDiv w:val="1"/>
      <w:marLeft w:val="0"/>
      <w:marRight w:val="0"/>
      <w:marTop w:val="0"/>
      <w:marBottom w:val="0"/>
      <w:divBdr>
        <w:top w:val="none" w:sz="0" w:space="0" w:color="auto"/>
        <w:left w:val="none" w:sz="0" w:space="0" w:color="auto"/>
        <w:bottom w:val="none" w:sz="0" w:space="0" w:color="auto"/>
        <w:right w:val="none" w:sz="0" w:space="0" w:color="auto"/>
      </w:divBdr>
    </w:div>
    <w:div w:id="862326487">
      <w:bodyDiv w:val="1"/>
      <w:marLeft w:val="0"/>
      <w:marRight w:val="0"/>
      <w:marTop w:val="0"/>
      <w:marBottom w:val="0"/>
      <w:divBdr>
        <w:top w:val="none" w:sz="0" w:space="0" w:color="auto"/>
        <w:left w:val="none" w:sz="0" w:space="0" w:color="auto"/>
        <w:bottom w:val="none" w:sz="0" w:space="0" w:color="auto"/>
        <w:right w:val="none" w:sz="0" w:space="0" w:color="auto"/>
      </w:divBdr>
    </w:div>
    <w:div w:id="865754870">
      <w:bodyDiv w:val="1"/>
      <w:marLeft w:val="0"/>
      <w:marRight w:val="0"/>
      <w:marTop w:val="0"/>
      <w:marBottom w:val="0"/>
      <w:divBdr>
        <w:top w:val="none" w:sz="0" w:space="0" w:color="auto"/>
        <w:left w:val="none" w:sz="0" w:space="0" w:color="auto"/>
        <w:bottom w:val="none" w:sz="0" w:space="0" w:color="auto"/>
        <w:right w:val="none" w:sz="0" w:space="0" w:color="auto"/>
      </w:divBdr>
    </w:div>
    <w:div w:id="906036567">
      <w:bodyDiv w:val="1"/>
      <w:marLeft w:val="0"/>
      <w:marRight w:val="0"/>
      <w:marTop w:val="0"/>
      <w:marBottom w:val="0"/>
      <w:divBdr>
        <w:top w:val="none" w:sz="0" w:space="0" w:color="auto"/>
        <w:left w:val="none" w:sz="0" w:space="0" w:color="auto"/>
        <w:bottom w:val="none" w:sz="0" w:space="0" w:color="auto"/>
        <w:right w:val="none" w:sz="0" w:space="0" w:color="auto"/>
      </w:divBdr>
    </w:div>
    <w:div w:id="941449242">
      <w:bodyDiv w:val="1"/>
      <w:marLeft w:val="0"/>
      <w:marRight w:val="0"/>
      <w:marTop w:val="0"/>
      <w:marBottom w:val="0"/>
      <w:divBdr>
        <w:top w:val="none" w:sz="0" w:space="0" w:color="auto"/>
        <w:left w:val="none" w:sz="0" w:space="0" w:color="auto"/>
        <w:bottom w:val="none" w:sz="0" w:space="0" w:color="auto"/>
        <w:right w:val="none" w:sz="0" w:space="0" w:color="auto"/>
      </w:divBdr>
    </w:div>
    <w:div w:id="977302241">
      <w:bodyDiv w:val="1"/>
      <w:marLeft w:val="0"/>
      <w:marRight w:val="0"/>
      <w:marTop w:val="0"/>
      <w:marBottom w:val="0"/>
      <w:divBdr>
        <w:top w:val="none" w:sz="0" w:space="0" w:color="auto"/>
        <w:left w:val="none" w:sz="0" w:space="0" w:color="auto"/>
        <w:bottom w:val="none" w:sz="0" w:space="0" w:color="auto"/>
        <w:right w:val="none" w:sz="0" w:space="0" w:color="auto"/>
      </w:divBdr>
    </w:div>
    <w:div w:id="1104112689">
      <w:bodyDiv w:val="1"/>
      <w:marLeft w:val="0"/>
      <w:marRight w:val="0"/>
      <w:marTop w:val="0"/>
      <w:marBottom w:val="0"/>
      <w:divBdr>
        <w:top w:val="none" w:sz="0" w:space="0" w:color="auto"/>
        <w:left w:val="none" w:sz="0" w:space="0" w:color="auto"/>
        <w:bottom w:val="none" w:sz="0" w:space="0" w:color="auto"/>
        <w:right w:val="none" w:sz="0" w:space="0" w:color="auto"/>
      </w:divBdr>
    </w:div>
    <w:div w:id="1183325366">
      <w:bodyDiv w:val="1"/>
      <w:marLeft w:val="0"/>
      <w:marRight w:val="0"/>
      <w:marTop w:val="0"/>
      <w:marBottom w:val="0"/>
      <w:divBdr>
        <w:top w:val="none" w:sz="0" w:space="0" w:color="auto"/>
        <w:left w:val="none" w:sz="0" w:space="0" w:color="auto"/>
        <w:bottom w:val="none" w:sz="0" w:space="0" w:color="auto"/>
        <w:right w:val="none" w:sz="0" w:space="0" w:color="auto"/>
      </w:divBdr>
    </w:div>
    <w:div w:id="1281455643">
      <w:bodyDiv w:val="1"/>
      <w:marLeft w:val="0"/>
      <w:marRight w:val="0"/>
      <w:marTop w:val="0"/>
      <w:marBottom w:val="0"/>
      <w:divBdr>
        <w:top w:val="none" w:sz="0" w:space="0" w:color="auto"/>
        <w:left w:val="none" w:sz="0" w:space="0" w:color="auto"/>
        <w:bottom w:val="none" w:sz="0" w:space="0" w:color="auto"/>
        <w:right w:val="none" w:sz="0" w:space="0" w:color="auto"/>
      </w:divBdr>
    </w:div>
    <w:div w:id="1344239690">
      <w:bodyDiv w:val="1"/>
      <w:marLeft w:val="0"/>
      <w:marRight w:val="0"/>
      <w:marTop w:val="0"/>
      <w:marBottom w:val="0"/>
      <w:divBdr>
        <w:top w:val="none" w:sz="0" w:space="0" w:color="auto"/>
        <w:left w:val="none" w:sz="0" w:space="0" w:color="auto"/>
        <w:bottom w:val="none" w:sz="0" w:space="0" w:color="auto"/>
        <w:right w:val="none" w:sz="0" w:space="0" w:color="auto"/>
      </w:divBdr>
    </w:div>
    <w:div w:id="1507474134">
      <w:bodyDiv w:val="1"/>
      <w:marLeft w:val="0"/>
      <w:marRight w:val="0"/>
      <w:marTop w:val="0"/>
      <w:marBottom w:val="0"/>
      <w:divBdr>
        <w:top w:val="none" w:sz="0" w:space="0" w:color="auto"/>
        <w:left w:val="none" w:sz="0" w:space="0" w:color="auto"/>
        <w:bottom w:val="none" w:sz="0" w:space="0" w:color="auto"/>
        <w:right w:val="none" w:sz="0" w:space="0" w:color="auto"/>
      </w:divBdr>
    </w:div>
    <w:div w:id="1569153076">
      <w:bodyDiv w:val="1"/>
      <w:marLeft w:val="0"/>
      <w:marRight w:val="0"/>
      <w:marTop w:val="0"/>
      <w:marBottom w:val="0"/>
      <w:divBdr>
        <w:top w:val="none" w:sz="0" w:space="0" w:color="auto"/>
        <w:left w:val="none" w:sz="0" w:space="0" w:color="auto"/>
        <w:bottom w:val="none" w:sz="0" w:space="0" w:color="auto"/>
        <w:right w:val="none" w:sz="0" w:space="0" w:color="auto"/>
      </w:divBdr>
    </w:div>
    <w:div w:id="1690452410">
      <w:bodyDiv w:val="1"/>
      <w:marLeft w:val="0"/>
      <w:marRight w:val="0"/>
      <w:marTop w:val="0"/>
      <w:marBottom w:val="0"/>
      <w:divBdr>
        <w:top w:val="none" w:sz="0" w:space="0" w:color="auto"/>
        <w:left w:val="none" w:sz="0" w:space="0" w:color="auto"/>
        <w:bottom w:val="none" w:sz="0" w:space="0" w:color="auto"/>
        <w:right w:val="none" w:sz="0" w:space="0" w:color="auto"/>
      </w:divBdr>
    </w:div>
    <w:div w:id="1755123876">
      <w:bodyDiv w:val="1"/>
      <w:marLeft w:val="0"/>
      <w:marRight w:val="0"/>
      <w:marTop w:val="0"/>
      <w:marBottom w:val="0"/>
      <w:divBdr>
        <w:top w:val="none" w:sz="0" w:space="0" w:color="auto"/>
        <w:left w:val="none" w:sz="0" w:space="0" w:color="auto"/>
        <w:bottom w:val="none" w:sz="0" w:space="0" w:color="auto"/>
        <w:right w:val="none" w:sz="0" w:space="0" w:color="auto"/>
      </w:divBdr>
    </w:div>
    <w:div w:id="1758481713">
      <w:bodyDiv w:val="1"/>
      <w:marLeft w:val="0"/>
      <w:marRight w:val="0"/>
      <w:marTop w:val="0"/>
      <w:marBottom w:val="0"/>
      <w:divBdr>
        <w:top w:val="none" w:sz="0" w:space="0" w:color="auto"/>
        <w:left w:val="none" w:sz="0" w:space="0" w:color="auto"/>
        <w:bottom w:val="none" w:sz="0" w:space="0" w:color="auto"/>
        <w:right w:val="none" w:sz="0" w:space="0" w:color="auto"/>
      </w:divBdr>
    </w:div>
    <w:div w:id="1870873758">
      <w:bodyDiv w:val="1"/>
      <w:marLeft w:val="0"/>
      <w:marRight w:val="0"/>
      <w:marTop w:val="0"/>
      <w:marBottom w:val="0"/>
      <w:divBdr>
        <w:top w:val="none" w:sz="0" w:space="0" w:color="auto"/>
        <w:left w:val="none" w:sz="0" w:space="0" w:color="auto"/>
        <w:bottom w:val="none" w:sz="0" w:space="0" w:color="auto"/>
        <w:right w:val="none" w:sz="0" w:space="0" w:color="auto"/>
      </w:divBdr>
    </w:div>
    <w:div w:id="1916739827">
      <w:bodyDiv w:val="1"/>
      <w:marLeft w:val="0"/>
      <w:marRight w:val="0"/>
      <w:marTop w:val="0"/>
      <w:marBottom w:val="0"/>
      <w:divBdr>
        <w:top w:val="none" w:sz="0" w:space="0" w:color="auto"/>
        <w:left w:val="none" w:sz="0" w:space="0" w:color="auto"/>
        <w:bottom w:val="none" w:sz="0" w:space="0" w:color="auto"/>
        <w:right w:val="none" w:sz="0" w:space="0" w:color="auto"/>
      </w:divBdr>
    </w:div>
    <w:div w:id="1957632992">
      <w:bodyDiv w:val="1"/>
      <w:marLeft w:val="0"/>
      <w:marRight w:val="0"/>
      <w:marTop w:val="0"/>
      <w:marBottom w:val="0"/>
      <w:divBdr>
        <w:top w:val="none" w:sz="0" w:space="0" w:color="auto"/>
        <w:left w:val="none" w:sz="0" w:space="0" w:color="auto"/>
        <w:bottom w:val="none" w:sz="0" w:space="0" w:color="auto"/>
        <w:right w:val="none" w:sz="0" w:space="0" w:color="auto"/>
      </w:divBdr>
    </w:div>
    <w:div w:id="2006278661">
      <w:bodyDiv w:val="1"/>
      <w:marLeft w:val="0"/>
      <w:marRight w:val="0"/>
      <w:marTop w:val="0"/>
      <w:marBottom w:val="0"/>
      <w:divBdr>
        <w:top w:val="none" w:sz="0" w:space="0" w:color="auto"/>
        <w:left w:val="none" w:sz="0" w:space="0" w:color="auto"/>
        <w:bottom w:val="none" w:sz="0" w:space="0" w:color="auto"/>
        <w:right w:val="none" w:sz="0" w:space="0" w:color="auto"/>
      </w:divBdr>
    </w:div>
    <w:div w:id="2085880665">
      <w:bodyDiv w:val="1"/>
      <w:marLeft w:val="0"/>
      <w:marRight w:val="0"/>
      <w:marTop w:val="0"/>
      <w:marBottom w:val="0"/>
      <w:divBdr>
        <w:top w:val="none" w:sz="0" w:space="0" w:color="auto"/>
        <w:left w:val="none" w:sz="0" w:space="0" w:color="auto"/>
        <w:bottom w:val="none" w:sz="0" w:space="0" w:color="auto"/>
        <w:right w:val="none" w:sz="0" w:space="0" w:color="auto"/>
      </w:divBdr>
    </w:div>
    <w:div w:id="208956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2872E-30D8-4EB5-A9D1-E1AA5C4E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15</Pages>
  <Words>4578</Words>
  <Characters>26096</Characters>
  <Application>Microsoft Office Word</Application>
  <DocSecurity>0</DocSecurity>
  <Lines>217</Lines>
  <Paragraphs>61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"Лесной кодекс Российской Федерации" от 04.12.2006 N 200-ФЗ(ред. от 27.12.2018)</vt:lpstr>
      <vt:lpstr>ВЕЛИКОУСТЮГСКАЯ ДУМА</vt:lpstr>
      <vt:lpstr>    Р Е Ш Е Н И Е</vt:lpstr>
      <vt:lpstr>    </vt:lpstr>
      <vt:lpstr>    6. Решения, принимаемые</vt:lpstr>
    </vt:vector>
  </TitlesOfParts>
  <Company>КонсультантПлюс Версия 4018.00.70</Company>
  <LinksUpToDate>false</LinksUpToDate>
  <CharactersWithSpaces>30613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"Лесной кодекс Российской Федерации" от 04.12.2006 N 200-ФЗ(ред. от 27.12.2018)</dc:title>
  <dc:subject/>
  <dc:creator>АЛЕКСАНДР</dc:creator>
  <dc:description/>
  <cp:lastModifiedBy>user</cp:lastModifiedBy>
  <cp:revision>96</cp:revision>
  <cp:lastPrinted>2022-11-21T15:03:00Z</cp:lastPrinted>
  <dcterms:created xsi:type="dcterms:W3CDTF">2019-11-28T11:51:00Z</dcterms:created>
  <dcterms:modified xsi:type="dcterms:W3CDTF">2022-12-21T07:39:00Z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4018.00.70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