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ПРОТОКОЛ </w:t>
      </w:r>
      <w:r>
        <w:rPr>
          <w:rFonts w:ascii="Tinos" w:hAnsi="Tinos"/>
          <w:b/>
          <w:bCs/>
          <w:sz w:val="28"/>
          <w:szCs w:val="28"/>
        </w:rPr>
        <w:t>№</w:t>
      </w:r>
      <w:r>
        <w:rPr>
          <w:rFonts w:ascii="Tinos" w:hAnsi="Tinos"/>
          <w:b/>
          <w:bCs/>
          <w:sz w:val="28"/>
          <w:szCs w:val="28"/>
        </w:rPr>
        <w:t>2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 </w:t>
      </w:r>
      <w:r>
        <w:rPr>
          <w:rFonts w:ascii="Tinos" w:hAnsi="Tinos"/>
          <w:b/>
          <w:bCs/>
          <w:sz w:val="28"/>
          <w:szCs w:val="28"/>
        </w:rPr>
        <w:t>аукцион</w:t>
      </w:r>
      <w:r>
        <w:rPr>
          <w:rFonts w:ascii="Tinos" w:hAnsi="Tinos"/>
          <w:b/>
          <w:bCs/>
          <w:sz w:val="28"/>
          <w:szCs w:val="28"/>
        </w:rPr>
        <w:t xml:space="preserve">а </w:t>
      </w:r>
      <w:r>
        <w:rPr>
          <w:rFonts w:ascii="Tinos" w:hAnsi="Tinos"/>
          <w:b/>
          <w:bCs/>
          <w:sz w:val="28"/>
          <w:szCs w:val="28"/>
        </w:rPr>
        <w:t xml:space="preserve">на право размещения нестационарного торгового объекта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09</w:t>
      </w:r>
      <w:r>
        <w:rPr>
          <w:rFonts w:ascii="Tinos" w:hAnsi="Tinos"/>
          <w:b w:val="false"/>
          <w:bCs w:val="false"/>
          <w:sz w:val="28"/>
          <w:szCs w:val="28"/>
        </w:rPr>
        <w:t>.</w:t>
      </w:r>
      <w:r>
        <w:rPr>
          <w:rFonts w:ascii="Tinos" w:hAnsi="Tinos"/>
          <w:b w:val="false"/>
          <w:bCs w:val="false"/>
          <w:sz w:val="28"/>
          <w:szCs w:val="28"/>
        </w:rPr>
        <w:t>11</w:t>
      </w:r>
      <w:r>
        <w:rPr>
          <w:rFonts w:ascii="Tinos" w:hAnsi="Tinos"/>
          <w:b w:val="false"/>
          <w:bCs w:val="false"/>
          <w:sz w:val="28"/>
          <w:szCs w:val="28"/>
        </w:rPr>
        <w:t xml:space="preserve">.2023        </w:t>
      </w:r>
      <w:r>
        <w:rPr>
          <w:rFonts w:ascii="Tinos" w:hAnsi="Tinos"/>
          <w:b w:val="false"/>
          <w:bCs w:val="false"/>
          <w:sz w:val="28"/>
          <w:szCs w:val="28"/>
        </w:rPr>
        <w:t>в 10:00</w:t>
      </w:r>
      <w:r>
        <w:rPr>
          <w:rFonts w:ascii="Tinos" w:hAnsi="Tinos"/>
          <w:b w:val="false"/>
          <w:bCs w:val="false"/>
          <w:sz w:val="28"/>
          <w:szCs w:val="28"/>
        </w:rPr>
        <w:t xml:space="preserve">                                                                    г. Великий Устюг</w:t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Комиссия в составе: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 xml:space="preserve">Боринской Н.П. - заместителя Главы Великоустюгского муниципального округа, начальника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( председатель)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Удальцова И.Н.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начальник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( заместитель председателя)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Бестужева Ю.В.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- председател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Комитета по управлению имуществом администрации Великоустюгского муниципального 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Пахомова С.В. - заместитель начальника финансового управления, начальник отдела финансов хозяйственного комплекса и контроля администрации 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Ямов П.В. - н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ачальник отдела градостроительства и архитектуры управления строительства и жилищно - коммунального хозяйства администрации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Предмет аукциона - предоставление права размещения нестационарного торгового объекта (торгового павильона) для реализации продовольственных товаров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Местоположение нестационарного торгового объекта: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Вологодская область,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Великоустюгский муниципальный район, с. Усть -Алексеево, ул. Меркурьева, между домами № 41 и № 43 в районе с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земельн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ыми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участк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ами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с кадастровым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№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35:10:0504001:621 и 35:10:0504001:644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,площадью 30 кв.м.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Место,время, дата проведения аукциона, «шаг аукциона» о начальной цены: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9 ноября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 2023 года в 10:00 по московскому времени по адресу: Вологодская область, город Великий Устюг, Советский проспект д. 103., каб. 46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  <w:t>5% от начальной ( минимальной цены).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 участие в аукционе поступило 2 (две) заявки.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 аукциону допущены и признаны участниками аукциона оба заявителя. (протокол №1 от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8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ноября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2023 года):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Холопова Анна Ивановна;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Белошицкая Екатерина Николаевна.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6"/>
          <w:szCs w:val="26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Комиссия по проведению аукциона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9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ноября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2023 года в 09:55 по московскому времени зарегистрировала и выдала пронумерованные карточки следующим участникам: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карточки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Белошицкая Екатерине Николаевна (по доверенности Гладышева Валентина Николаевна)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Холопова А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нна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вановна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(по доверенности  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Редькин А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лександр Олегович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Путем открытого голосования членами комиссии Аукционистом выбрана Удальцова Ирина Николаевна, начальник отдела потребительского рынка управления экономического развития Великоустюгского муниципального округа.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  <w:t>В ходе аукциона была озвучена начальная (минимальная) цена 1 м2 в месяц в сумме 11 рублей за м2 за размещение нестационарного торгового объекта, а также максимальная площадь нестационарного торгового объекта утвержденная постановлением администрации Великоустюгского муниципального округа от 12.04.2023 года № 1634 «Об утверждении нестационарных торговых объектов Великоустюгского муниципального округа» в размере не более 30 м2.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Объявленная Аукционистом начальная цена 1 м2 в месяц с учетом «шага аукциона» составила 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рублей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13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копеек.  В ходе аукциона участник за №2 поднял карточку, после повторного троекратным озвучиванием цены с учетом «шага аукциона» предложений от участников аукциона не поступило.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Победителем аукциона на право размещения нестационарного торгового объекта для реализации продовольственных товаров по адресу: Вологодская область,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Великоустюгский муниципальный район, с. Усть -Алексеево, ул. Меркурьева, между домами № 41 и № 43 в районе с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земельн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ыми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участк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ами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с кадастровым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и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№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35:10:0504001:621 и 35:10:0504001:644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признать участника №</w:t>
      </w:r>
      <w:r>
        <w:rPr>
          <w:rFonts w:ascii="Tinos" w:hAnsi="Tinos"/>
          <w:b w:val="false"/>
          <w:bCs w:val="false"/>
          <w:i w:val="false"/>
          <w:iCs w:val="false"/>
          <w:color w:val="000000"/>
          <w:sz w:val="28"/>
          <w:szCs w:val="28"/>
        </w:rPr>
        <w:t>2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индивидуального предпринимателя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Белошицкая Екатерине Николаевна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 (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о доверенности Гладышева Валентина Николаевна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). В ходе аукциона цена за 1 м2 в месяц составляет 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2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рублей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13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копеек. 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Организатору аукциона, отделу потребительского рынка администрации Великоустюгского муниципального округа,  передать победителю аукциона один экземпляр протокола и проект договора на размещение нестационарного торгового объекта в течение трех рабочих дней с момента подписания протокола.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 xml:space="preserve"> Настоящий протокол составлен в 2 экземплярах и подлежит размещению на официальном сайте Великоустюгского муниципального округа в информационно - телекоммуникационной сети Интернет.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Председатель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Боринская Н.П.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Зам. председателя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дальцова И.Н.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Члены комиссии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Бестужева Ю.В.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Пахомова С.В.   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Ямов П.В.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665</TotalTime>
  <Application>LibreOffice/7.5.3.2$Linux_X86_64 LibreOffice_project/50$Build-2</Application>
  <AppVersion>15.0000</AppVersion>
  <Pages>2</Pages>
  <Words>533</Words>
  <Characters>3708</Characters>
  <CharactersWithSpaces>4778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2023-08-02T07:59:10Z</dcterms:created>
  <dc:creator/>
  <dc:description/>
  <dc:language>ru-RU</dc:language>
  <cp:lastModifiedBy/>
  <cp:lastPrinted>2023-11-09T10:06:58Z</cp:lastPrinted>
  <dcterms:modified xsi:type="dcterms:W3CDTF">2023-11-09T10:37:41Z</dcterms:modified>
  <cp:revision>8</cp:revision>
  <dc:subject/>
  <dc:title>Default</dc:title>
</cp:coreProperties>
</file>