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Схема расположения места (площадки) накопления твердых коммунальных отходов в черте населенного пункта</w:t>
      </w:r>
    </w:p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д. Обрадово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Площадка ТКО № 1</w:t>
      </w:r>
      <w:r>
        <w:rPr>
          <w:rFonts w:cs="Times New Roman" w:ascii="Times New Roman" w:hAnsi="Times New Roman"/>
          <w:sz w:val="28"/>
          <w:szCs w:val="28"/>
        </w:rPr>
        <w:t xml:space="preserve"> (координаты </w:t>
      </w:r>
      <w:r>
        <w:rPr>
          <w:rFonts w:ascii="Times New Roman" w:hAnsi="Times New Roman"/>
          <w:sz w:val="28"/>
          <w:szCs w:val="28"/>
        </w:rPr>
        <w:t>60.46617 с.ш. 46.7921 в.д.)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Местоположение д. Обрадово кладбище</w:t>
      </w:r>
    </w:p>
    <w:p>
      <w:pPr>
        <w:pStyle w:val="Normal"/>
        <w:rPr/>
      </w:pPr>
      <w:bookmarkStart w:id="0" w:name="_GoBack"/>
      <w:r>
        <mc:AlternateContent>
          <mc:Choice Requires="wps">
            <w:drawing>
              <wp:anchor behindDoc="0" distT="12700" distB="12700" distL="12700" distR="12700" simplePos="0" locked="0" layoutInCell="0" allowOverlap="1" relativeHeight="3" wp14:anchorId="4FE29947">
                <wp:simplePos x="0" y="0"/>
                <wp:positionH relativeFrom="column">
                  <wp:posOffset>2753995</wp:posOffset>
                </wp:positionH>
                <wp:positionV relativeFrom="paragraph">
                  <wp:posOffset>1618615</wp:posOffset>
                </wp:positionV>
                <wp:extent cx="276860" cy="135890"/>
                <wp:effectExtent l="38100" t="57150" r="29210" b="55880"/>
                <wp:wrapNone/>
                <wp:docPr id="1" name="Прямоугольник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8800">
                          <a:off x="0" y="0"/>
                          <a:ext cx="276120" cy="1353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0" path="m0,0l-2147483645,0l-2147483645,-2147483646l0,-2147483646xe" fillcolor="red" stroked="t" o:allowincell="f" style="position:absolute;margin-left:216.85pt;margin-top:127.45pt;width:21.7pt;height:10.6pt;mso-wrap-style:none;v-text-anchor:middle;rotation:17" wp14:anchorId="4FE29947">
                <v:fill o:detectmouseclick="t" type="solid" color2="aqua"/>
                <v:stroke color="#3a5f8b" weight="255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0" allowOverlap="1" relativeHeight="8" wp14:anchorId="1837B841">
                <wp:simplePos x="0" y="0"/>
                <wp:positionH relativeFrom="column">
                  <wp:posOffset>2743835</wp:posOffset>
                </wp:positionH>
                <wp:positionV relativeFrom="paragraph">
                  <wp:posOffset>1593850</wp:posOffset>
                </wp:positionV>
                <wp:extent cx="69850" cy="156210"/>
                <wp:effectExtent l="0" t="0" r="26670" b="16510"/>
                <wp:wrapNone/>
                <wp:docPr id="2" name="Прямоугольник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20" cy="1555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" path="m0,0l-2147483645,0l-2147483645,-2147483646l0,-2147483646xe" stroked="t" o:allowincell="f" style="position:absolute;margin-left:216.05pt;margin-top:125.5pt;width:5.4pt;height:12.2pt;mso-wrap-style:none;v-text-anchor:middle" wp14:anchorId="1837B841">
                <v:fill o:detectmouseclick="t" on="false"/>
                <v:stroke color="black" weight="324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0" allowOverlap="1" relativeHeight="9" wp14:anchorId="3A7AA1AE">
                <wp:simplePos x="0" y="0"/>
                <wp:positionH relativeFrom="column">
                  <wp:posOffset>2942590</wp:posOffset>
                </wp:positionH>
                <wp:positionV relativeFrom="paragraph">
                  <wp:posOffset>1639570</wp:posOffset>
                </wp:positionV>
                <wp:extent cx="69850" cy="156210"/>
                <wp:effectExtent l="0" t="0" r="26670" b="16510"/>
                <wp:wrapNone/>
                <wp:docPr id="3" name="Прямоугольник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20" cy="1555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7" path="m0,0l-2147483645,0l-2147483645,-2147483646l0,-2147483646xe" stroked="t" o:allowincell="f" style="position:absolute;margin-left:231.7pt;margin-top:129.1pt;width:5.4pt;height:12.2pt;mso-wrap-style:none;v-text-anchor:middle" wp14:anchorId="3A7AA1AE">
                <v:fill o:detectmouseclick="t" on="false"/>
                <v:stroke color="black" weight="324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0" allowOverlap="1" relativeHeight="10" wp14:anchorId="35C886B3">
                <wp:simplePos x="0" y="0"/>
                <wp:positionH relativeFrom="column">
                  <wp:posOffset>2827655</wp:posOffset>
                </wp:positionH>
                <wp:positionV relativeFrom="paragraph">
                  <wp:posOffset>1599565</wp:posOffset>
                </wp:positionV>
                <wp:extent cx="69850" cy="156210"/>
                <wp:effectExtent l="0" t="0" r="26670" b="16510"/>
                <wp:wrapNone/>
                <wp:docPr id="4" name="Прямоугольник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20" cy="1555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path="m0,0l-2147483645,0l-2147483645,-2147483646l0,-2147483646xe" stroked="t" o:allowincell="f" style="position:absolute;margin-left:222.65pt;margin-top:125.95pt;width:5.4pt;height:12.2pt;mso-wrap-style:none;v-text-anchor:middle" wp14:anchorId="35C886B3">
                <v:fill o:detectmouseclick="t" on="false"/>
                <v:stroke color="black" weight="3240" joinstyle="round" endcap="flat"/>
                <w10:wrap type="none"/>
              </v:rect>
            </w:pict>
          </mc:Fallback>
        </mc:AlternateContent>
      </w:r>
      <w:r>
        <w:rPr/>
        <w:drawing>
          <wp:inline distT="0" distB="0" distL="0" distR="0">
            <wp:extent cx="8824595" cy="4166870"/>
            <wp:effectExtent l="0" t="0" r="0" b="0"/>
            <wp:docPr id="5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4595" cy="416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/>
        <w:t xml:space="preserve">        </w:t>
      </w:r>
    </w:p>
    <w:p>
      <w:pPr>
        <w:pStyle w:val="Normal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12700" distB="0" distL="12700" distR="0" simplePos="0" locked="0" layoutInCell="0" allowOverlap="1" relativeHeight="4" wp14:anchorId="7ABCC4EB">
                <wp:simplePos x="0" y="0"/>
                <wp:positionH relativeFrom="column">
                  <wp:posOffset>-97155</wp:posOffset>
                </wp:positionH>
                <wp:positionV relativeFrom="paragraph">
                  <wp:posOffset>254635</wp:posOffset>
                </wp:positionV>
                <wp:extent cx="380365" cy="233680"/>
                <wp:effectExtent l="0" t="0" r="20955" b="15875"/>
                <wp:wrapNone/>
                <wp:docPr id="6" name="Прямоугольник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800" cy="2329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1" path="m0,0l-2147483645,0l-2147483645,-2147483646l0,-2147483646xe" fillcolor="red" stroked="t" o:allowincell="f" style="position:absolute;margin-left:-7.65pt;margin-top:20.05pt;width:29.85pt;height:18.3pt;mso-wrap-style:square;v-text-anchor:middle" wp14:anchorId="7ABCC4EB">
                <v:fill o:detectmouseclick="t" type="solid" color2="aqua"/>
                <v:stroke color="#3a5f8b" weight="25560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</w:rPr>
        <w:t>Условные обозначения:</w:t>
      </w:r>
      <w:r>
        <w:rPr>
          <w:lang w:eastAsia="ru-RU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1270" distB="0" distL="1270" distR="0" simplePos="0" locked="0" layoutInCell="0" allowOverlap="1" relativeHeight="6" wp14:anchorId="1B44B1F2">
                <wp:simplePos x="0" y="0"/>
                <wp:positionH relativeFrom="column">
                  <wp:posOffset>64135</wp:posOffset>
                </wp:positionH>
                <wp:positionV relativeFrom="paragraph">
                  <wp:posOffset>293370</wp:posOffset>
                </wp:positionV>
                <wp:extent cx="216535" cy="208280"/>
                <wp:effectExtent l="0" t="0" r="13335" b="21590"/>
                <wp:wrapNone/>
                <wp:docPr id="8" name="Прямоугольник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077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2" path="m0,0l-2147483645,0l-2147483645,-2147483646l0,-2147483646xe" stroked="t" o:allowincell="f" style="position:absolute;margin-left:5.05pt;margin-top:23.1pt;width:16.95pt;height:16.3pt;mso-wrap-style:square;v-text-anchor:middle" wp14:anchorId="1B44B1F2">
                <v:fill o:detectmouseclick="t" on="false"/>
                <v:stroke color="black" weight="3240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- контейнерная площадка</w:t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- контейнер</w:t>
      </w:r>
      <w:r>
        <w:rPr>
          <w:rFonts w:cs="Times New Roman" w:ascii="Times New Roman" w:hAnsi="Times New Roman"/>
        </w:rPr>
        <w:t>а</w:t>
      </w:r>
      <w:r>
        <w:rPr>
          <w:rFonts w:cs="Times New Roman" w:ascii="Times New Roman" w:hAnsi="Times New Roman"/>
        </w:rPr>
        <w:t xml:space="preserve"> ТКО </w:t>
      </w:r>
      <w:r>
        <w:rPr>
          <w:rFonts w:cs="Times New Roman" w:ascii="Times New Roman" w:hAnsi="Times New Roman"/>
          <w:lang w:val="en-US"/>
        </w:rPr>
        <w:t>V</w:t>
      </w:r>
      <w:r>
        <w:rPr>
          <w:rFonts w:cs="Times New Roman" w:ascii="Times New Roman" w:hAnsi="Times New Roman"/>
        </w:rPr>
        <w:t>-1,1 куб.м.</w:t>
      </w:r>
    </w:p>
    <w:sectPr>
      <w:type w:val="nextPage"/>
      <w:pgSz w:orient="landscape" w:w="16838" w:h="11906"/>
      <w:pgMar w:left="1701" w:right="850" w:gutter="0" w:header="0" w:top="770" w:footer="0" w:bottom="113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b0b5b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b0b5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LibreOffice/7.2.7.2$Linux_X86_64 LibreOffice_project/20$Build-2</Application>
  <AppVersion>15.0000</AppVersion>
  <Pages>1</Pages>
  <Words>39</Words>
  <Characters>249</Characters>
  <CharactersWithSpaces>312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2023-02-20T05:42:00Z</dcterms:created>
  <dc:creator>User</dc:creator>
  <dc:description/>
  <dc:language>ru-RU</dc:language>
  <cp:lastModifiedBy/>
  <dcterms:modified xsi:type="dcterms:W3CDTF">2023-03-14T12:08:48Z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