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д. Красавино</w:t>
      </w:r>
    </w:p>
    <w:p>
      <w:pPr>
        <w:pStyle w:val="Normal"/>
        <w:ind w:firstLine="708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Times New Roman" w:hAnsi="Times New Roman" w:eastAsia="Calibri" w:cs="" w:cstheme="minorBidi" w:eastAsiaTheme="minorHAnsi"/>
          <w:kern w:val="0"/>
          <w:lang w:eastAsia="en-US"/>
        </w:rPr>
      </w:pPr>
      <w:r>
        <w:rPr>
          <w:rFonts w:cs="Times New Roman" w:ascii="Times New Roman" w:hAnsi="Times New Roman"/>
          <w:b/>
          <w:bCs/>
        </w:rPr>
        <w:t>Площадка ТКО № 1</w:t>
      </w:r>
      <w:r>
        <w:rPr>
          <w:rFonts w:cs="Times New Roman" w:ascii="Times New Roman" w:hAnsi="Times New Roman"/>
        </w:rPr>
        <w:t xml:space="preserve"> (координаты </w:t>
      </w:r>
      <w:r>
        <w:rPr>
          <w:rFonts w:cs="Times New Roman" w:ascii="Times New Roman" w:hAnsi="Times New Roman"/>
          <w:iCs/>
          <w:color w:val="333333"/>
          <w:shd w:fill="FFFFFF" w:val="clear"/>
        </w:rPr>
        <w:t>60.6655, 45.87736)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Красавино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3175" distB="2" distL="3175" distR="2" simplePos="0" locked="0" layoutInCell="0" allowOverlap="1" relativeHeight="4">
                <wp:simplePos x="0" y="0"/>
                <wp:positionH relativeFrom="margin">
                  <wp:posOffset>6248400</wp:posOffset>
                </wp:positionH>
                <wp:positionV relativeFrom="paragraph">
                  <wp:posOffset>3961765</wp:posOffset>
                </wp:positionV>
                <wp:extent cx="3079115" cy="1393190"/>
                <wp:effectExtent l="0" t="0" r="27938" b="18413"/>
                <wp:wrapNone/>
                <wp:docPr id="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360" cy="13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0.75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311.95pt;width:242.35pt;height:109.6pt;mso-wrap-style:square;v-text-anchor:middle;mso-position-horizontal-relative:margin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0.75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6">
                <wp:simplePos x="0" y="0"/>
                <wp:positionH relativeFrom="column">
                  <wp:posOffset>6800850</wp:posOffset>
                </wp:positionH>
                <wp:positionV relativeFrom="paragraph">
                  <wp:posOffset>4665345</wp:posOffset>
                </wp:positionV>
                <wp:extent cx="266065" cy="204470"/>
                <wp:effectExtent l="0" t="0" r="21589" b="26033"/>
                <wp:wrapNone/>
                <wp:docPr id="3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" cy="2037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35.5pt;margin-top:367.35pt;width:20.85pt;height:16pt;mso-wrap-style:square;v-text-anchor:top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false"/>
        <w:rPr/>
      </w:pPr>
      <w:r>
        <w:rPr/>
        <mc:AlternateContent>
          <mc:Choice Requires="wps">
            <w:drawing>
              <wp:anchor behindDoc="0" distT="13970" distB="13970" distL="13970" distR="13970" simplePos="0" locked="0" layoutInCell="0" allowOverlap="1" relativeHeight="3" wp14:anchorId="790CD4AF">
                <wp:simplePos x="0" y="0"/>
                <wp:positionH relativeFrom="column">
                  <wp:posOffset>4352925</wp:posOffset>
                </wp:positionH>
                <wp:positionV relativeFrom="paragraph">
                  <wp:posOffset>2707640</wp:posOffset>
                </wp:positionV>
                <wp:extent cx="76200" cy="91440"/>
                <wp:effectExtent l="19050" t="19050" r="20955" b="24765"/>
                <wp:wrapNone/>
                <wp:docPr id="5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42.75pt;margin-top:213.2pt;width:5.9pt;height:7.1pt;mso-wrap-style:none;v-text-anchor:middle;rotation:180" wp14:anchorId="790CD4AF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8" wp14:anchorId="032A143A">
                <wp:simplePos x="0" y="0"/>
                <wp:positionH relativeFrom="column">
                  <wp:posOffset>4426585</wp:posOffset>
                </wp:positionH>
                <wp:positionV relativeFrom="paragraph">
                  <wp:posOffset>2796540</wp:posOffset>
                </wp:positionV>
                <wp:extent cx="76200" cy="91440"/>
                <wp:effectExtent l="19050" t="19050" r="20955" b="24765"/>
                <wp:wrapNone/>
                <wp:docPr id="6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48.55pt;margin-top:220.2pt;width:5.9pt;height:7.1pt;mso-wrap-style:none;v-text-anchor:middle;rotation:180" wp14:anchorId="032A143A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610350" cy="4238625"/>
            <wp:effectExtent l="0" t="0" r="0" b="0"/>
            <wp:docPr id="7" name="Рисунок 28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8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96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hanging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9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9" w:hanging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hanging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" w:hanging="0"/>
      </w:p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4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5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6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7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8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Style34"/>
    <w:qFormat/>
    <w:pPr>
      <w:outlineLvl w:val="0"/>
    </w:pPr>
    <w:rPr/>
  </w:style>
  <w:style w:type="paragraph" w:styleId="2">
    <w:name w:val="Heading 2"/>
    <w:basedOn w:val="Style34"/>
    <w:next w:val="Textbody"/>
    <w:qFormat/>
    <w:pPr>
      <w:outlineLvl w:val="1"/>
    </w:pPr>
    <w:rPr/>
  </w:style>
  <w:style w:type="paragraph" w:styleId="3">
    <w:name w:val="Heading 3"/>
    <w:basedOn w:val="Style34"/>
    <w:next w:val="Textbody"/>
    <w:qFormat/>
    <w:pPr>
      <w:outlineLvl w:val="2"/>
    </w:pPr>
    <w:rPr/>
  </w:style>
  <w:style w:type="paragraph" w:styleId="4">
    <w:name w:val="Heading 4"/>
    <w:basedOn w:val="Style34"/>
    <w:next w:val="Textbody"/>
    <w:qFormat/>
    <w:pPr>
      <w:outlineLvl w:val="3"/>
    </w:pPr>
    <w:rPr/>
  </w:style>
  <w:style w:type="paragraph" w:styleId="5">
    <w:name w:val="Heading 5"/>
    <w:basedOn w:val="Style34"/>
    <w:next w:val="Textbody"/>
    <w:qFormat/>
    <w:pPr>
      <w:outlineLvl w:val="4"/>
    </w:pPr>
    <w:rPr/>
  </w:style>
  <w:style w:type="paragraph" w:styleId="6">
    <w:name w:val="Heading 6"/>
    <w:basedOn w:val="Style34"/>
    <w:next w:val="Textbody"/>
    <w:qFormat/>
    <w:pPr>
      <w:outlineLvl w:val="5"/>
    </w:pPr>
    <w:rPr/>
  </w:style>
  <w:style w:type="paragraph" w:styleId="7">
    <w:name w:val="Heading 7"/>
    <w:basedOn w:val="Style34"/>
    <w:next w:val="Textbody"/>
    <w:qFormat/>
    <w:pPr>
      <w:outlineLvl w:val="6"/>
    </w:pPr>
    <w:rPr/>
  </w:style>
  <w:style w:type="paragraph" w:styleId="8">
    <w:name w:val="Heading 8"/>
    <w:basedOn w:val="Style34"/>
    <w:next w:val="Textbody"/>
    <w:qFormat/>
    <w:pPr>
      <w:outlineLvl w:val="7"/>
    </w:pPr>
    <w:rPr/>
  </w:style>
  <w:style w:type="paragraph" w:styleId="9">
    <w:name w:val="Heading 9"/>
    <w:basedOn w:val="Style34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qFormat/>
    <w:rPr>
      <w:color w:val="000080"/>
      <w:u w:val="single"/>
    </w:rPr>
  </w:style>
  <w:style w:type="character" w:styleId="Style12" w:customStyle="1">
    <w:name w:val="Посещённая гиперссылка"/>
    <w:qFormat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Linenumbering" w:customStyle="1">
    <w:name w:val="Line numbering"/>
    <w:qFormat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/>
  </w:style>
  <w:style w:type="character" w:styleId="Style20">
    <w:name w:val="Выделение"/>
    <w:qFormat/>
    <w:rPr>
      <w:i/>
      <w:iCs/>
    </w:rPr>
  </w:style>
  <w:style w:type="character" w:styleId="Style21" w:customStyle="1">
    <w:name w:val="Цитата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9" w:customStyle="1">
    <w:name w:val="Текст примечания Знак"/>
    <w:basedOn w:val="DefaultParagraphFont"/>
    <w:qFormat/>
    <w:rPr>
      <w:sz w:val="20"/>
      <w:szCs w:val="20"/>
    </w:rPr>
  </w:style>
  <w:style w:type="character" w:styleId="Style30" w:customStyle="1">
    <w:name w:val="Тема примечания Знак"/>
    <w:basedOn w:val="Style29"/>
    <w:qFormat/>
    <w:rPr>
      <w:b/>
      <w:bCs/>
      <w:sz w:val="20"/>
      <w:szCs w:val="20"/>
    </w:rPr>
  </w:style>
  <w:style w:type="character" w:styleId="Style31" w:customStyle="1">
    <w:name w:val="Текст сноски Знак"/>
    <w:basedOn w:val="DefaultParagraphFont"/>
    <w:qFormat/>
    <w:rPr>
      <w:sz w:val="20"/>
      <w:szCs w:val="2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32" w:customStyle="1">
    <w:name w:val="Текст концевой сноски Знак"/>
    <w:basedOn w:val="DefaultParagraphFont"/>
    <w:qFormat/>
    <w:rPr>
      <w:sz w:val="20"/>
      <w:szCs w:val="20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3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34" w:customStyle="1">
    <w:name w:val="Заголовок"/>
    <w:basedOn w:val="Standard"/>
    <w:next w:val="Style35"/>
    <w:qFormat/>
    <w:pPr>
      <w:spacing w:before="0" w:after="170"/>
    </w:pPr>
    <w:rPr>
      <w:b/>
      <w:sz w:val="21"/>
    </w:rPr>
  </w:style>
  <w:style w:type="paragraph" w:styleId="Style35">
    <w:name w:val="Body Text"/>
    <w:basedOn w:val="Normal"/>
    <w:pPr>
      <w:spacing w:lineRule="auto" w:line="276" w:before="0" w:after="140"/>
    </w:pPr>
    <w:rPr/>
  </w:style>
  <w:style w:type="paragraph" w:styleId="Style36">
    <w:name w:val="List"/>
    <w:basedOn w:val="Textbody"/>
    <w:pPr/>
    <w:rPr>
      <w:rFonts w:cs="Lohit Devanagari"/>
      <w:sz w:val="21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 w:customStyle="1">
    <w:name w:val="Указатель"/>
    <w:basedOn w:val="Standard"/>
    <w:qFormat/>
    <w:pPr>
      <w:jc w:val="left"/>
    </w:pPr>
    <w:rPr>
      <w:rFonts w:cs="Lohit Devanagari"/>
      <w:sz w:val="21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aption">
    <w:name w:val="caption"/>
    <w:basedOn w:val="Standard"/>
    <w:qFormat/>
    <w:pPr/>
    <w:rPr>
      <w:rFonts w:cs="Lohit Devanagari"/>
    </w:rPr>
  </w:style>
  <w:style w:type="paragraph" w:styleId="Style39" w:customStyle="1">
    <w:name w:val="Блочная цитата"/>
    <w:basedOn w:val="Standard"/>
    <w:qFormat/>
    <w:pPr/>
    <w:rPr/>
  </w:style>
  <w:style w:type="paragraph" w:styleId="Style40">
    <w:name w:val="Subtitle"/>
    <w:basedOn w:val="Standard"/>
    <w:qFormat/>
    <w:pPr>
      <w:ind w:left="709" w:hanging="0"/>
      <w:jc w:val="both"/>
    </w:pPr>
    <w:rPr>
      <w:b/>
      <w:sz w:val="21"/>
    </w:rPr>
  </w:style>
  <w:style w:type="paragraph" w:styleId="Style41" w:customStyle="1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42" w:customStyle="1">
    <w:name w:val="Обратный отступ"/>
    <w:basedOn w:val="Textbody"/>
    <w:qFormat/>
    <w:pPr>
      <w:tabs>
        <w:tab w:val="clear" w:pos="709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tyle43">
    <w:name w:val="Salutation"/>
    <w:basedOn w:val="Standard"/>
    <w:pPr/>
    <w:rPr/>
  </w:style>
  <w:style w:type="paragraph" w:styleId="Style44">
    <w:name w:val="Signature"/>
    <w:basedOn w:val="Standard"/>
    <w:pPr>
      <w:tabs>
        <w:tab w:val="clear" w:pos="709"/>
        <w:tab w:val="right" w:pos="31680" w:leader="none"/>
      </w:tabs>
      <w:jc w:val="left"/>
    </w:pPr>
    <w:rPr/>
  </w:style>
  <w:style w:type="paragraph" w:styleId="Style45" w:customStyle="1">
    <w:name w:val="Отступы"/>
    <w:basedOn w:val="Textbody"/>
    <w:qFormat/>
    <w:pPr>
      <w:tabs>
        <w:tab w:val="clear" w:pos="709"/>
        <w:tab w:val="left" w:pos="0" w:leader="none"/>
      </w:tabs>
    </w:pPr>
    <w:rPr/>
  </w:style>
  <w:style w:type="paragraph" w:styleId="10" w:customStyle="1">
    <w:name w:val="Заголовок 10"/>
    <w:basedOn w:val="Style34"/>
    <w:next w:val="Textbody"/>
    <w:qFormat/>
    <w:pPr/>
    <w:rPr/>
  </w:style>
  <w:style w:type="paragraph" w:styleId="11" w:customStyle="1">
    <w:name w:val="Начало нумерованного списка 1"/>
    <w:basedOn w:val="Style36"/>
    <w:qFormat/>
    <w:pPr/>
    <w:rPr/>
  </w:style>
  <w:style w:type="paragraph" w:styleId="ListBullet4">
    <w:name w:val="List Bullet 4"/>
    <w:basedOn w:val="Style36"/>
    <w:qFormat/>
    <w:pPr>
      <w:numPr>
        <w:ilvl w:val="0"/>
        <w:numId w:val="1"/>
      </w:numPr>
    </w:pPr>
    <w:rPr/>
  </w:style>
  <w:style w:type="paragraph" w:styleId="12" w:customStyle="1">
    <w:name w:val="Конец нумерованного списка 1"/>
    <w:basedOn w:val="Style36"/>
    <w:next w:val="ListBullet4"/>
    <w:qFormat/>
    <w:pPr/>
    <w:rPr/>
  </w:style>
  <w:style w:type="paragraph" w:styleId="13" w:customStyle="1">
    <w:name w:val="Продолжение нумерованного списка 1"/>
    <w:basedOn w:val="Style36"/>
    <w:qFormat/>
    <w:pPr/>
    <w:rPr/>
  </w:style>
  <w:style w:type="paragraph" w:styleId="21" w:customStyle="1">
    <w:name w:val="Начало нумерованного списка 2"/>
    <w:basedOn w:val="Style36"/>
    <w:qFormat/>
    <w:pPr/>
    <w:rPr/>
  </w:style>
  <w:style w:type="paragraph" w:styleId="ListNumber2" w:customStyle="1">
    <w:name w:val="List Number 2"/>
    <w:basedOn w:val="Style36"/>
    <w:qFormat/>
    <w:pPr/>
    <w:rPr/>
  </w:style>
  <w:style w:type="paragraph" w:styleId="22" w:customStyle="1">
    <w:name w:val="Конец нумерованного списка 2"/>
    <w:basedOn w:val="Style36"/>
    <w:next w:val="ListNumber2"/>
    <w:qFormat/>
    <w:pPr/>
    <w:rPr/>
  </w:style>
  <w:style w:type="paragraph" w:styleId="23" w:customStyle="1">
    <w:name w:val="Продолжение нумерованного списка 2"/>
    <w:basedOn w:val="Style36"/>
    <w:qFormat/>
    <w:pPr/>
    <w:rPr/>
  </w:style>
  <w:style w:type="paragraph" w:styleId="31" w:customStyle="1">
    <w:name w:val="Начало нумерованного списка 3"/>
    <w:basedOn w:val="Style36"/>
    <w:qFormat/>
    <w:pPr/>
    <w:rPr/>
  </w:style>
  <w:style w:type="paragraph" w:styleId="ListNumber3" w:customStyle="1">
    <w:name w:val="List Number 3"/>
    <w:basedOn w:val="Style36"/>
    <w:qFormat/>
    <w:pPr/>
    <w:rPr/>
  </w:style>
  <w:style w:type="paragraph" w:styleId="32" w:customStyle="1">
    <w:name w:val="Конец нумерованного списка 3"/>
    <w:basedOn w:val="Style36"/>
    <w:next w:val="ListNumber3"/>
    <w:qFormat/>
    <w:pPr/>
    <w:rPr/>
  </w:style>
  <w:style w:type="paragraph" w:styleId="33" w:customStyle="1">
    <w:name w:val="Продолжение нумерованного списка 3"/>
    <w:basedOn w:val="Style36"/>
    <w:qFormat/>
    <w:pPr/>
    <w:rPr/>
  </w:style>
  <w:style w:type="paragraph" w:styleId="41" w:customStyle="1">
    <w:name w:val="Начало нумерованного списка 4"/>
    <w:basedOn w:val="Style36"/>
    <w:qFormat/>
    <w:pPr/>
    <w:rPr/>
  </w:style>
  <w:style w:type="paragraph" w:styleId="ListNumber4" w:customStyle="1">
    <w:name w:val="List Number 4"/>
    <w:basedOn w:val="Style36"/>
    <w:qFormat/>
    <w:pPr/>
    <w:rPr/>
  </w:style>
  <w:style w:type="paragraph" w:styleId="42" w:customStyle="1">
    <w:name w:val="Конец нумерованного списка 4"/>
    <w:basedOn w:val="Style36"/>
    <w:next w:val="ListNumber4"/>
    <w:qFormat/>
    <w:pPr/>
    <w:rPr/>
  </w:style>
  <w:style w:type="paragraph" w:styleId="43" w:customStyle="1">
    <w:name w:val="Продолжение нумерованного списка 4"/>
    <w:basedOn w:val="Style36"/>
    <w:qFormat/>
    <w:pPr/>
    <w:rPr/>
  </w:style>
  <w:style w:type="paragraph" w:styleId="51" w:customStyle="1">
    <w:name w:val="Начало нумерованного списка 5"/>
    <w:basedOn w:val="Style36"/>
    <w:qFormat/>
    <w:pPr/>
    <w:rPr/>
  </w:style>
  <w:style w:type="paragraph" w:styleId="ListNumber5" w:customStyle="1">
    <w:name w:val="List Number 5"/>
    <w:basedOn w:val="Style36"/>
    <w:qFormat/>
    <w:pPr/>
    <w:rPr/>
  </w:style>
  <w:style w:type="paragraph" w:styleId="52" w:customStyle="1">
    <w:name w:val="Конец нумерованного списка 5"/>
    <w:basedOn w:val="Style36"/>
    <w:next w:val="ListNumber5"/>
    <w:qFormat/>
    <w:pPr/>
    <w:rPr/>
  </w:style>
  <w:style w:type="paragraph" w:styleId="53" w:customStyle="1">
    <w:name w:val="Продолжение нумерованного списка 5"/>
    <w:basedOn w:val="Style36"/>
    <w:qFormat/>
    <w:pPr/>
    <w:rPr/>
  </w:style>
  <w:style w:type="paragraph" w:styleId="14" w:customStyle="1">
    <w:name w:val="Список 1 начало"/>
    <w:basedOn w:val="Style36"/>
    <w:qFormat/>
    <w:pPr/>
    <w:rPr/>
  </w:style>
  <w:style w:type="paragraph" w:styleId="ListBullet3">
    <w:name w:val="List Bullet 3"/>
    <w:basedOn w:val="Style36"/>
    <w:qFormat/>
    <w:pPr>
      <w:numPr>
        <w:ilvl w:val="0"/>
        <w:numId w:val="2"/>
      </w:numPr>
    </w:pPr>
    <w:rPr/>
  </w:style>
  <w:style w:type="paragraph" w:styleId="15" w:customStyle="1">
    <w:name w:val="Список 1 конец"/>
    <w:basedOn w:val="Style36"/>
    <w:next w:val="ListBullet3"/>
    <w:qFormat/>
    <w:pPr/>
    <w:rPr/>
  </w:style>
  <w:style w:type="paragraph" w:styleId="ListContinue" w:customStyle="1">
    <w:name w:val="List Continue"/>
    <w:basedOn w:val="Style36"/>
    <w:qFormat/>
    <w:pPr/>
    <w:rPr/>
  </w:style>
  <w:style w:type="paragraph" w:styleId="24" w:customStyle="1">
    <w:name w:val="Список 2 начало"/>
    <w:basedOn w:val="Style36"/>
    <w:qFormat/>
    <w:pPr/>
    <w:rPr/>
  </w:style>
  <w:style w:type="paragraph" w:styleId="25" w:customStyle="1">
    <w:name w:val="Список 2 конец"/>
    <w:basedOn w:val="Style36"/>
    <w:next w:val="ListBullet3"/>
    <w:qFormat/>
    <w:pPr/>
    <w:rPr/>
  </w:style>
  <w:style w:type="paragraph" w:styleId="ListContinue2" w:customStyle="1">
    <w:name w:val="List Continue 2"/>
    <w:basedOn w:val="Style36"/>
    <w:qFormat/>
    <w:pPr/>
    <w:rPr/>
  </w:style>
  <w:style w:type="paragraph" w:styleId="34" w:customStyle="1">
    <w:name w:val="Список 3 начало"/>
    <w:basedOn w:val="Style36"/>
    <w:qFormat/>
    <w:pPr/>
    <w:rPr/>
  </w:style>
  <w:style w:type="paragraph" w:styleId="35" w:customStyle="1">
    <w:name w:val="Список 3 конец"/>
    <w:basedOn w:val="Style36"/>
    <w:next w:val="ListBullet4"/>
    <w:qFormat/>
    <w:pPr/>
    <w:rPr/>
  </w:style>
  <w:style w:type="paragraph" w:styleId="ListContinue3" w:customStyle="1">
    <w:name w:val="List Continue 3"/>
    <w:basedOn w:val="Style36"/>
    <w:qFormat/>
    <w:pPr/>
    <w:rPr/>
  </w:style>
  <w:style w:type="paragraph" w:styleId="44" w:customStyle="1">
    <w:name w:val="Список 4 начало"/>
    <w:basedOn w:val="Style36"/>
    <w:qFormat/>
    <w:pPr/>
    <w:rPr/>
  </w:style>
  <w:style w:type="paragraph" w:styleId="ListBullet5">
    <w:name w:val="List Bullet 5"/>
    <w:basedOn w:val="Style36"/>
    <w:qFormat/>
    <w:pPr/>
    <w:rPr/>
  </w:style>
  <w:style w:type="paragraph" w:styleId="45" w:customStyle="1">
    <w:name w:val="Список 4 конец"/>
    <w:basedOn w:val="Style36"/>
    <w:next w:val="ListBullet5"/>
    <w:qFormat/>
    <w:pPr/>
    <w:rPr/>
  </w:style>
  <w:style w:type="paragraph" w:styleId="ListContinue4" w:customStyle="1">
    <w:name w:val="List Continue 4"/>
    <w:basedOn w:val="Style36"/>
    <w:qFormat/>
    <w:pPr/>
    <w:rPr/>
  </w:style>
  <w:style w:type="paragraph" w:styleId="54" w:customStyle="1">
    <w:name w:val="Список 5 начало"/>
    <w:basedOn w:val="Style36"/>
    <w:qFormat/>
    <w:pPr/>
    <w:rPr/>
  </w:style>
  <w:style w:type="paragraph" w:styleId="ListNumber">
    <w:name w:val="List Number"/>
    <w:basedOn w:val="Style36"/>
    <w:qFormat/>
    <w:pPr/>
    <w:rPr/>
  </w:style>
  <w:style w:type="paragraph" w:styleId="55" w:customStyle="1">
    <w:name w:val="Список 5 конец"/>
    <w:basedOn w:val="Style36"/>
    <w:next w:val="ListNumber"/>
    <w:qFormat/>
    <w:pPr/>
    <w:rPr/>
  </w:style>
  <w:style w:type="paragraph" w:styleId="ListContinue5" w:customStyle="1">
    <w:name w:val="List Continue 5"/>
    <w:basedOn w:val="Style36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Index1">
    <w:name w:val="index 1"/>
    <w:basedOn w:val="Style38"/>
    <w:qFormat/>
    <w:pPr/>
    <w:rPr/>
  </w:style>
  <w:style w:type="paragraph" w:styleId="Index2">
    <w:name w:val="index 2"/>
    <w:basedOn w:val="Style38"/>
    <w:qFormat/>
    <w:pPr/>
    <w:rPr/>
  </w:style>
  <w:style w:type="paragraph" w:styleId="Index3">
    <w:name w:val="index 3"/>
    <w:basedOn w:val="Style38"/>
    <w:qFormat/>
    <w:pPr/>
    <w:rPr/>
  </w:style>
  <w:style w:type="paragraph" w:styleId="Style46" w:customStyle="1">
    <w:name w:val="Разделитель предметного указателя"/>
    <w:basedOn w:val="Style38"/>
    <w:qFormat/>
    <w:pPr/>
    <w:rPr/>
  </w:style>
  <w:style w:type="paragraph" w:styleId="ContentsHeading" w:customStyle="1">
    <w:name w:val="Contents Heading"/>
    <w:basedOn w:val="Style34"/>
    <w:qFormat/>
    <w:pPr/>
    <w:rPr/>
  </w:style>
  <w:style w:type="paragraph" w:styleId="Contents1" w:customStyle="1">
    <w:name w:val="Contents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Contents2" w:customStyle="1">
    <w:name w:val="Contents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Contents3" w:customStyle="1">
    <w:name w:val="Contents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Contents4" w:customStyle="1">
    <w:name w:val="Contents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Contents5" w:customStyle="1">
    <w:name w:val="Contents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Style47">
    <w:name w:val="Index Heading"/>
    <w:basedOn w:val="Style34"/>
    <w:pPr/>
    <w:rPr/>
  </w:style>
  <w:style w:type="paragraph" w:styleId="Style48" w:customStyle="1">
    <w:name w:val="Заголовок указателей пользователя"/>
    <w:basedOn w:val="Style34"/>
    <w:qFormat/>
    <w:pPr/>
    <w:rPr/>
  </w:style>
  <w:style w:type="paragraph" w:styleId="16" w:customStyle="1">
    <w:name w:val="Указатель пользовател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26" w:customStyle="1">
    <w:name w:val="Указатель пользователя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36" w:customStyle="1">
    <w:name w:val="Указатель пользователя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46" w:customStyle="1">
    <w:name w:val="Указатель пользователя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56" w:customStyle="1">
    <w:name w:val="Указатель пользователя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Contents6" w:customStyle="1">
    <w:name w:val="Contents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Contents7" w:customStyle="1">
    <w:name w:val="Contents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Contents8" w:customStyle="1">
    <w:name w:val="Contents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Contents9" w:customStyle="1">
    <w:name w:val="Contents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49" w:customStyle="1">
    <w:name w:val="Заголовок списка объектов"/>
    <w:basedOn w:val="Style34"/>
    <w:qFormat/>
    <w:pPr/>
    <w:rPr/>
  </w:style>
  <w:style w:type="paragraph" w:styleId="17" w:customStyle="1">
    <w:name w:val="Список объектов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50" w:customStyle="1">
    <w:name w:val="Заголовок списка таблиц"/>
    <w:basedOn w:val="Style34"/>
    <w:qFormat/>
    <w:pPr/>
    <w:rPr/>
  </w:style>
  <w:style w:type="paragraph" w:styleId="18" w:customStyle="1">
    <w:name w:val="Список таблиц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34"/>
    <w:qFormat/>
    <w:pPr/>
    <w:rPr/>
  </w:style>
  <w:style w:type="paragraph" w:styleId="19" w:customStyle="1">
    <w:name w:val="Библиографи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61" w:customStyle="1">
    <w:name w:val="Указатель пользователя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71" w:customStyle="1">
    <w:name w:val="Указатель пользователя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81" w:customStyle="1">
    <w:name w:val="Указатель пользователя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91" w:customStyle="1">
    <w:name w:val="Указатель пользователя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Style51" w:customStyle="1">
    <w:name w:val="Колонтитул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>
      <w:sz w:val="21"/>
    </w:rPr>
  </w:style>
  <w:style w:type="paragraph" w:styleId="Style53" w:customStyle="1">
    <w:name w:val="Верх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Верх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 w:customStyle="1">
    <w:name w:val="Ниж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57" w:customStyle="1">
    <w:name w:val="Ниж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 w:customStyle="1">
    <w:name w:val="Содержимое таблицы"/>
    <w:basedOn w:val="Standard"/>
    <w:qFormat/>
    <w:pPr/>
    <w:rPr/>
  </w:style>
  <w:style w:type="paragraph" w:styleId="Style59" w:customStyle="1">
    <w:name w:val="Заголовок таблицы"/>
    <w:basedOn w:val="Style58"/>
    <w:qFormat/>
    <w:pPr/>
    <w:rPr>
      <w:b/>
      <w:sz w:val="21"/>
    </w:rPr>
  </w:style>
  <w:style w:type="paragraph" w:styleId="Style60" w:customStyle="1">
    <w:name w:val="Иллюстрация"/>
    <w:basedOn w:val="Caption"/>
    <w:qFormat/>
    <w:pPr/>
    <w:rPr/>
  </w:style>
  <w:style w:type="paragraph" w:styleId="Style61" w:customStyle="1">
    <w:name w:val="Таблица"/>
    <w:basedOn w:val="Caption"/>
    <w:qFormat/>
    <w:pPr/>
    <w:rPr/>
  </w:style>
  <w:style w:type="paragraph" w:styleId="Style62" w:customStyle="1">
    <w:name w:val="Текст"/>
    <w:basedOn w:val="Caption"/>
    <w:qFormat/>
    <w:pPr/>
    <w:rPr/>
  </w:style>
  <w:style w:type="paragraph" w:styleId="Style63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TableofFigures" w:customStyle="1">
    <w:name w:val="Table of Figures"/>
    <w:basedOn w:val="Caption"/>
    <w:qFormat/>
    <w:pPr/>
    <w:rPr/>
  </w:style>
  <w:style w:type="paragraph" w:styleId="Style64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65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66" w:customStyle="1">
    <w:name w:val="Содержимое списка"/>
    <w:basedOn w:val="Standard"/>
    <w:qFormat/>
    <w:pPr/>
    <w:rPr/>
  </w:style>
  <w:style w:type="paragraph" w:styleId="Style67" w:customStyle="1">
    <w:name w:val="Заголовок списка"/>
    <w:basedOn w:val="Standard"/>
    <w:next w:val="Style66"/>
    <w:qFormat/>
    <w:pPr/>
    <w:rPr>
      <w:sz w:val="21"/>
    </w:rPr>
  </w:style>
  <w:style w:type="paragraph" w:styleId="Style68" w:customStyle="1">
    <w:name w:val="Гриф_Экземпляр"/>
    <w:basedOn w:val="Standard"/>
    <w:qFormat/>
    <w:pPr/>
    <w:rPr>
      <w:sz w:val="24"/>
    </w:rPr>
  </w:style>
  <w:style w:type="paragraph" w:styleId="Style69" w:customStyle="1">
    <w:name w:val="Заголовок списка иллюстраций"/>
    <w:basedOn w:val="Style34"/>
    <w:qFormat/>
    <w:pPr>
      <w:suppressLineNumbers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70">
    <w:name w:val="Footnote Text"/>
    <w:basedOn w:val="Normal"/>
    <w:pPr/>
    <w:rPr>
      <w:sz w:val="20"/>
      <w:szCs w:val="20"/>
    </w:rPr>
  </w:style>
  <w:style w:type="paragraph" w:styleId="Style71">
    <w:name w:val="End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Numberingabc1" w:customStyle="1">
    <w:name w:val="Numbering abc_1"/>
    <w:qFormat/>
  </w:style>
  <w:style w:type="numbering" w:styleId="IVX" w:customStyle="1">
    <w:name w:val="Нумерованный IVX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211" w:customStyle="1">
    <w:name w:val="Список 21"/>
    <w:qFormat/>
  </w:style>
  <w:style w:type="numbering" w:styleId="311" w:customStyle="1">
    <w:name w:val="Список 31"/>
    <w:qFormat/>
  </w:style>
  <w:style w:type="numbering" w:styleId="411" w:customStyle="1">
    <w:name w:val="Список 41"/>
    <w:qFormat/>
  </w:style>
  <w:style w:type="numbering" w:styleId="511" w:customStyle="1">
    <w:name w:val="Список 51"/>
    <w:qFormat/>
  </w:style>
  <w:style w:type="numbering" w:styleId="110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Application>LibreOffice/7.2.7.2$Linux_X86_64 LibreOffice_project/20$Build-2</Application>
  <AppVersion>15.0000</AppVersion>
  <Pages>2</Pages>
  <Words>32</Words>
  <Characters>210</Characters>
  <CharactersWithSpaces>238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2023-02-03T08:05:00Z</dcterms:created>
  <dc:creator>Пользователь</dc:creator>
  <dc:description/>
  <dc:language>ru-RU</dc:language>
  <cp:lastModifiedBy/>
  <cp:lastPrinted>2022-12-19T11:04:00Z</cp:lastPrinted>
  <dcterms:modified xsi:type="dcterms:W3CDTF">2023-03-14T12:54:17Z</dcterms:modified>
  <cp:revision>58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