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78" w:rsidRDefault="00024878" w:rsidP="00695962">
      <w:pPr>
        <w:spacing w:after="0" w:line="240" w:lineRule="auto"/>
        <w:jc w:val="center"/>
        <w:rPr>
          <w:rFonts w:ascii="Verdana" w:eastAsia="Times New Roman" w:hAnsi="Verdana" w:cs="Times New Roman"/>
          <w:color w:val="212529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lang w:eastAsia="ru-RU"/>
        </w:rPr>
        <w:t>Клещевой энцефалит. Время прививаться!</w:t>
      </w:r>
      <w:r w:rsidR="00DD75A6" w:rsidRPr="00DD75A6">
        <w:rPr>
          <w:rFonts w:ascii="Verdana" w:eastAsia="Times New Roman" w:hAnsi="Verdana" w:cs="Times New Roman"/>
          <w:noProof/>
          <w:color w:val="212529"/>
          <w:lang w:eastAsia="ru-RU"/>
        </w:rPr>
        <w:t xml:space="preserve"> </w:t>
      </w:r>
      <w:r w:rsidR="00DD75A6">
        <w:rPr>
          <w:rFonts w:ascii="Verdana" w:eastAsia="Times New Roman" w:hAnsi="Verdana" w:cs="Times New Roman"/>
          <w:noProof/>
          <w:color w:val="212529"/>
          <w:lang w:eastAsia="ru-RU"/>
        </w:rPr>
        <w:drawing>
          <wp:inline distT="0" distB="0" distL="0" distR="0">
            <wp:extent cx="2952750" cy="2952750"/>
            <wp:effectExtent l="19050" t="0" r="0" b="0"/>
            <wp:docPr id="2" name="Рисунок 1" descr="C:\Documents and Settings\epid12\Мои документы\Downloads\5015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50159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62" w:rsidRPr="00175744" w:rsidRDefault="00175744" w:rsidP="00175744">
      <w:pPr>
        <w:spacing w:after="0" w:line="240" w:lineRule="auto"/>
      </w:pPr>
      <w:r w:rsidRPr="007E46B1">
        <w:rPr>
          <w:rStyle w:val="a7"/>
        </w:rPr>
        <w:t> </w:t>
      </w:r>
      <w:r w:rsidRPr="0013470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Клещевой энцефалит</w:t>
      </w:r>
      <w:r w:rsidRPr="0017574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 -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Возбудитель болезни (</w:t>
      </w:r>
      <w:proofErr w:type="spellStart"/>
      <w:r w:rsidRPr="0017574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арбовирус</w:t>
      </w:r>
      <w:proofErr w:type="spellEnd"/>
      <w:r w:rsidRPr="0017574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) передается человеку </w:t>
      </w:r>
      <w:proofErr w:type="gramStart"/>
      <w:r w:rsidRPr="0017574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 первые</w:t>
      </w:r>
      <w:proofErr w:type="gramEnd"/>
      <w:r w:rsidRPr="0017574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минуты присасывания зараженного вирусом клеща вместе с обезболивающей слюной.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Сезон клещей вот-вот начнется. Самое время подумать о профилактике - об этом пойдет речь в нашей статье.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Все 30 административных территорий Вологодской области </w:t>
      </w:r>
      <w:proofErr w:type="spellStart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эндемичны</w:t>
      </w:r>
      <w:proofErr w:type="spellEnd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по клещевому вирусному энцефалиту!</w:t>
      </w:r>
    </w:p>
    <w:p w:rsidR="00024878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Клещи просыпаются от зимней спячки ранней весной, с появлением первых проталин, поэтому уже в апреле нужно быть полностью готовыми к встрече с ними.</w:t>
      </w:r>
    </w:p>
    <w:p w:rsidR="00134705" w:rsidRPr="00134705" w:rsidRDefault="00134705" w:rsidP="0013470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7E46B1">
        <w:rPr>
          <w:u w:val="single"/>
        </w:rPr>
        <w:t> </w:t>
      </w:r>
      <w:r w:rsidRPr="00134705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Как можно заразиться?</w:t>
      </w:r>
    </w:p>
    <w:p w:rsidR="00134705" w:rsidRPr="00134705" w:rsidRDefault="00134705" w:rsidP="0013470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134705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при посещении  </w:t>
      </w:r>
      <w:proofErr w:type="spellStart"/>
      <w:r w:rsidRPr="00134705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эндемичных</w:t>
      </w:r>
      <w:proofErr w:type="spellEnd"/>
      <w:r w:rsidRPr="00134705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по клещевому энцефалиту территорий в лесах, лесопарках,  на индивидуальных садово-огородных участках,</w:t>
      </w:r>
    </w:p>
    <w:p w:rsidR="00134705" w:rsidRPr="00134705" w:rsidRDefault="00134705" w:rsidP="0013470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gramStart"/>
      <w:r w:rsidRPr="00134705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-  при заносе клещей животными (собаками, кошками) или  людьми - на одежде, с цветами, ветками и т. д. (заражение людей,  не посещающих  лес),</w:t>
      </w:r>
      <w:proofErr w:type="gramEnd"/>
    </w:p>
    <w:p w:rsidR="00134705" w:rsidRPr="00134705" w:rsidRDefault="00134705" w:rsidP="00134705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134705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-  при раздавливании клеща или расчесывании места укуса.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Прививок от всех болезней, переносимых клещами, пока не разработали, но от самой грозной – клещевого энцефалита - можно и нужно привиться.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sz w:val="18"/>
          <w:szCs w:val="18"/>
          <w:lang w:eastAsia="ru-RU"/>
        </w:rPr>
        <w:t>Вакцинация от клещевого энцефалита – процесс не быстрый</w:t>
      </w:r>
      <w:r w:rsidR="008002D3" w:rsidRPr="00695962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="008002D3" w:rsidRPr="00695962">
        <w:rPr>
          <w:rFonts w:ascii="Verdana" w:eastAsia="Times New Roman" w:hAnsi="Verdana" w:cs="Times New Roman"/>
          <w:color w:val="5E35B1"/>
          <w:sz w:val="18"/>
          <w:szCs w:val="18"/>
          <w:lang w:eastAsia="ru-RU"/>
        </w:rPr>
        <w:t>п</w:t>
      </w: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оэтому готовиться к новому сезону надо заблаговременно. Конец февраля - начало марта - оптимальное время для начала вакцинации.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 соответствии с приказом Министерства здравоохранения Российской Федерации от 06.12.2021 № 1122н 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прививок», вакцинации подлежат следующие лица:</w:t>
      </w:r>
    </w:p>
    <w:p w:rsidR="00024878" w:rsidRPr="00695962" w:rsidRDefault="00024878" w:rsidP="0069596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gramStart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проживающие</w:t>
      </w:r>
      <w:proofErr w:type="gramEnd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эндемичных</w:t>
      </w:r>
      <w:proofErr w:type="spellEnd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по клещевому вирусному энцефалиту территориях;</w:t>
      </w:r>
    </w:p>
    <w:p w:rsidR="00024878" w:rsidRPr="00695962" w:rsidRDefault="00024878" w:rsidP="0069596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выезжающие на </w:t>
      </w:r>
      <w:proofErr w:type="spellStart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эндемичные</w:t>
      </w:r>
      <w:proofErr w:type="spellEnd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по клещевому вирусному энцефалиту территории;</w:t>
      </w:r>
    </w:p>
    <w:p w:rsidR="00024878" w:rsidRPr="00695962" w:rsidRDefault="00024878" w:rsidP="0069596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прибывшие на эти территории лица, выполняющие работы, связанные с высоким риском контакта с клещами (лесозаготовка, сельскохозяйственные и гидромелиоративные работы, экспедиции, расчистка и благоустройство леса, ряд других);</w:t>
      </w:r>
    </w:p>
    <w:p w:rsidR="00024878" w:rsidRPr="00695962" w:rsidRDefault="00024878" w:rsidP="0069596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gramStart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работающие</w:t>
      </w:r>
      <w:proofErr w:type="gramEnd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 живыми культурами возбудителя клещевого энцефалита.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Вакцинация проводится круглогодично бесплатно в медицинских организациях по месту прикрепления. 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Вакцинация проводится двукратно, минимальный интервал между первой и второй прививками – 1 месяц. 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b/>
          <w:sz w:val="18"/>
          <w:szCs w:val="18"/>
          <w:lang w:eastAsia="ru-RU"/>
        </w:rPr>
        <w:t>Важно! Для выработки иммунитета после вакцинации требуется не менее двух недель, поэтому завершить прививочный курс (две прививки) необходимо не позднее, чем за 2 недели до выезда в неблагополучную территорию.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Чтобы поддержать </w:t>
      </w:r>
      <w:proofErr w:type="spellStart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противоэнцефалитный</w:t>
      </w:r>
      <w:proofErr w:type="spellEnd"/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иммунитет, важно через год сделать ревакцинацию. Последующие ревакцинации проводятся каждые 3 года.</w:t>
      </w:r>
    </w:p>
    <w:p w:rsidR="00024878" w:rsidRPr="00695962" w:rsidRDefault="00024878" w:rsidP="00695962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695962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Позаботьтесь о своём здоровье заранее!</w:t>
      </w:r>
    </w:p>
    <w:p w:rsidR="00695962" w:rsidRPr="00695962" w:rsidRDefault="00695962" w:rsidP="00024878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sectPr w:rsidR="00695962" w:rsidRPr="00695962" w:rsidSect="0087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MS Mincho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342"/>
    <w:multiLevelType w:val="multilevel"/>
    <w:tmpl w:val="5CB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878"/>
    <w:rsid w:val="00024878"/>
    <w:rsid w:val="00134705"/>
    <w:rsid w:val="00172C4C"/>
    <w:rsid w:val="00175744"/>
    <w:rsid w:val="003751B9"/>
    <w:rsid w:val="006433EF"/>
    <w:rsid w:val="00695962"/>
    <w:rsid w:val="006E0709"/>
    <w:rsid w:val="007A5D6D"/>
    <w:rsid w:val="008002D3"/>
    <w:rsid w:val="00875A3E"/>
    <w:rsid w:val="008C6B21"/>
    <w:rsid w:val="00B41E56"/>
    <w:rsid w:val="00B56BF9"/>
    <w:rsid w:val="00B77933"/>
    <w:rsid w:val="00DD75A6"/>
    <w:rsid w:val="00EC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878"/>
  </w:style>
  <w:style w:type="character" w:styleId="a4">
    <w:name w:val="Hyperlink"/>
    <w:basedOn w:val="a0"/>
    <w:uiPriority w:val="99"/>
    <w:semiHidden/>
    <w:unhideWhenUsed/>
    <w:rsid w:val="000248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87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5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56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8096129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91305231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epid8</dc:creator>
  <cp:keywords/>
  <dc:description/>
  <cp:lastModifiedBy>epid12</cp:lastModifiedBy>
  <cp:revision>11</cp:revision>
  <dcterms:created xsi:type="dcterms:W3CDTF">2023-02-07T12:23:00Z</dcterms:created>
  <dcterms:modified xsi:type="dcterms:W3CDTF">2024-05-08T11:17:00Z</dcterms:modified>
</cp:coreProperties>
</file>