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374" w:rsidRPr="00A940F5" w:rsidRDefault="00665374" w:rsidP="0066537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940F5">
        <w:rPr>
          <w:rFonts w:ascii="Times New Roman" w:hAnsi="Times New Roman" w:cs="Times New Roman"/>
        </w:rPr>
        <w:t>Приложение 2</w:t>
      </w:r>
    </w:p>
    <w:p w:rsidR="00665374" w:rsidRPr="00A940F5" w:rsidRDefault="00665374" w:rsidP="00665374">
      <w:pPr>
        <w:pStyle w:val="ConsPlusNormal"/>
        <w:jc w:val="right"/>
        <w:rPr>
          <w:rFonts w:ascii="Times New Roman" w:hAnsi="Times New Roman" w:cs="Times New Roman"/>
        </w:rPr>
      </w:pPr>
      <w:r w:rsidRPr="00A940F5">
        <w:rPr>
          <w:rFonts w:ascii="Times New Roman" w:hAnsi="Times New Roman" w:cs="Times New Roman"/>
        </w:rPr>
        <w:t>к Положению</w:t>
      </w:r>
    </w:p>
    <w:p w:rsidR="00665374" w:rsidRPr="00A940F5" w:rsidRDefault="00665374" w:rsidP="00665374">
      <w:pPr>
        <w:pStyle w:val="ConsPlusNormal"/>
        <w:jc w:val="both"/>
        <w:rPr>
          <w:rFonts w:ascii="Times New Roman" w:hAnsi="Times New Roman" w:cs="Times New Roman"/>
        </w:rPr>
      </w:pPr>
    </w:p>
    <w:p w:rsidR="00665374" w:rsidRPr="00A940F5" w:rsidRDefault="00665374" w:rsidP="00665374">
      <w:pPr>
        <w:pStyle w:val="ConsPlusTitle"/>
        <w:jc w:val="center"/>
        <w:rPr>
          <w:rFonts w:ascii="Times New Roman" w:hAnsi="Times New Roman" w:cs="Times New Roman"/>
        </w:rPr>
      </w:pPr>
      <w:bookmarkStart w:id="0" w:name="P16921"/>
      <w:bookmarkEnd w:id="0"/>
      <w:r w:rsidRPr="00A940F5">
        <w:rPr>
          <w:rFonts w:ascii="Times New Roman" w:hAnsi="Times New Roman" w:cs="Times New Roman"/>
        </w:rPr>
        <w:t>ПЛАН</w:t>
      </w:r>
    </w:p>
    <w:p w:rsidR="00665374" w:rsidRPr="00A940F5" w:rsidRDefault="00665374" w:rsidP="00665374">
      <w:pPr>
        <w:pStyle w:val="ConsPlusTitle"/>
        <w:jc w:val="center"/>
        <w:rPr>
          <w:rFonts w:ascii="Times New Roman" w:hAnsi="Times New Roman" w:cs="Times New Roman"/>
        </w:rPr>
      </w:pPr>
      <w:r w:rsidRPr="00A940F5">
        <w:rPr>
          <w:rFonts w:ascii="Times New Roman" w:hAnsi="Times New Roman" w:cs="Times New Roman"/>
        </w:rPr>
        <w:t>СЧЕТОВ ЦЕНТРАЛИЗОВАННОГО БУХГАЛТЕРСКОГО УЧЕТА</w:t>
      </w:r>
    </w:p>
    <w:p w:rsidR="00665374" w:rsidRPr="00A940F5" w:rsidRDefault="00665374" w:rsidP="00665374">
      <w:pPr>
        <w:pStyle w:val="ConsPlusTitle"/>
        <w:jc w:val="center"/>
        <w:rPr>
          <w:rFonts w:ascii="Times New Roman" w:hAnsi="Times New Roman" w:cs="Times New Roman"/>
        </w:rPr>
      </w:pPr>
      <w:r w:rsidRPr="00A940F5">
        <w:rPr>
          <w:rFonts w:ascii="Times New Roman" w:hAnsi="Times New Roman" w:cs="Times New Roman"/>
        </w:rPr>
        <w:t>БЮДЖЕТНЫХ УЧРЕЖДЕНИЙ</w:t>
      </w:r>
    </w:p>
    <w:p w:rsidR="00665374" w:rsidRPr="00A940F5" w:rsidRDefault="00665374" w:rsidP="0066537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0"/>
        <w:gridCol w:w="851"/>
        <w:gridCol w:w="709"/>
        <w:gridCol w:w="708"/>
        <w:gridCol w:w="709"/>
        <w:gridCol w:w="567"/>
        <w:gridCol w:w="567"/>
        <w:gridCol w:w="709"/>
        <w:gridCol w:w="567"/>
        <w:gridCol w:w="567"/>
        <w:gridCol w:w="709"/>
      </w:tblGrid>
      <w:tr w:rsidR="00A940F5" w:rsidRPr="00A940F5" w:rsidTr="00665374">
        <w:tc>
          <w:tcPr>
            <w:tcW w:w="2830" w:type="dxa"/>
            <w:vMerge w:val="restart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именование счета</w:t>
            </w:r>
          </w:p>
        </w:tc>
        <w:tc>
          <w:tcPr>
            <w:tcW w:w="6663" w:type="dxa"/>
            <w:gridSpan w:val="10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Номер счета</w:t>
            </w:r>
          </w:p>
        </w:tc>
      </w:tr>
      <w:tr w:rsidR="00A940F5" w:rsidRPr="00A940F5" w:rsidTr="00665374">
        <w:tc>
          <w:tcPr>
            <w:tcW w:w="2830" w:type="dxa"/>
            <w:vMerge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gridSpan w:val="10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</w:tr>
      <w:tr w:rsidR="00A940F5" w:rsidRPr="00A940F5" w:rsidTr="00665374">
        <w:tc>
          <w:tcPr>
            <w:tcW w:w="2830" w:type="dxa"/>
            <w:vMerge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аналитический классификационный</w:t>
            </w:r>
          </w:p>
        </w:tc>
        <w:tc>
          <w:tcPr>
            <w:tcW w:w="709" w:type="dxa"/>
            <w:vMerge w:val="restart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вида фин. обеспечения</w:t>
            </w:r>
          </w:p>
        </w:tc>
        <w:tc>
          <w:tcPr>
            <w:tcW w:w="3260" w:type="dxa"/>
            <w:gridSpan w:val="5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синтетического счета</w:t>
            </w:r>
          </w:p>
        </w:tc>
        <w:tc>
          <w:tcPr>
            <w:tcW w:w="1843" w:type="dxa"/>
            <w:gridSpan w:val="3"/>
            <w:vMerge w:val="restart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аналитический по </w:t>
            </w:r>
            <w:hyperlink r:id="rId4">
              <w:r w:rsidRPr="00A940F5">
                <w:rPr>
                  <w:rFonts w:ascii="Times New Roman" w:hAnsi="Times New Roman" w:cs="Times New Roman"/>
                  <w:sz w:val="20"/>
                  <w:szCs w:val="20"/>
                </w:rPr>
                <w:t>КОСГУ</w:t>
              </w:r>
            </w:hyperlink>
          </w:p>
        </w:tc>
      </w:tr>
      <w:tr w:rsidR="00A940F5" w:rsidRPr="00A940F5" w:rsidTr="00665374">
        <w:tc>
          <w:tcPr>
            <w:tcW w:w="2830" w:type="dxa"/>
            <w:vMerge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объекта учета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группы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вида</w:t>
            </w:r>
          </w:p>
        </w:tc>
        <w:tc>
          <w:tcPr>
            <w:tcW w:w="1843" w:type="dxa"/>
            <w:gridSpan w:val="3"/>
            <w:vMerge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0F5" w:rsidRPr="00A940F5" w:rsidTr="00665374">
        <w:tc>
          <w:tcPr>
            <w:tcW w:w="2830" w:type="dxa"/>
            <w:vMerge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3" w:type="dxa"/>
            <w:gridSpan w:val="10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номер разряда счета</w:t>
            </w:r>
          </w:p>
        </w:tc>
      </w:tr>
      <w:tr w:rsidR="00A940F5" w:rsidRPr="00A940F5" w:rsidTr="00665374">
        <w:tc>
          <w:tcPr>
            <w:tcW w:w="2830" w:type="dxa"/>
            <w:vMerge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1 - 17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3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3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40F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940F5" w:rsidRPr="00A940F5" w:rsidTr="00665374">
        <w:tc>
          <w:tcPr>
            <w:tcW w:w="9493" w:type="dxa"/>
            <w:gridSpan w:val="11"/>
          </w:tcPr>
          <w:p w:rsidR="00665374" w:rsidRPr="00A940F5" w:rsidRDefault="00665374" w:rsidP="00681F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БАЛАНСОВЫЕ СЧЕТА</w:t>
            </w:r>
            <w:bookmarkStart w:id="1" w:name="_GoBack"/>
            <w:bookmarkEnd w:id="1"/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Раздел 1. НЕФИНАНСОВЫЕ АКТИВЫ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Основные средства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Основные средства - недвижимое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Жилые помещения - недвижимое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жилых помещений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жилых помещений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Инвестиционная недвижимость - недвижимое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инвестиционной недвижимости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инвестиционной недвижимости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Транспортные средства - недвижимое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транспортных средств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транспортных средств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Основные средства - особо ценное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Нежилые помещения (здания и сооружения) - особо ценное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нежилых помещений (зданий и сооружений)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нежилых помещений (зданий и сооружений)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Машины и оборудование - особо ценное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машин и оборудования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машин и оборудования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Транспортные средства - особо ценное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транспортных средств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транспортных средств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Инвентарь производственный и хозяйственный - особо ценное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Прочие основные средства - особо ценное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прочих основных средств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стоимости </w:t>
            </w:r>
            <w:r w:rsidRPr="00A940F5">
              <w:rPr>
                <w:rFonts w:ascii="Times New Roman" w:hAnsi="Times New Roman" w:cs="Times New Roman"/>
              </w:rPr>
              <w:lastRenderedPageBreak/>
              <w:t>прочих основных средств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Основные средства - иное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Нежилые помещения (здания и сооружения) - иное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Инвестиционная недвижимость - иное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инвестиционной недвижимости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инвестиционной недвижимости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Машины и оборудование - иное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машин и оборудования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Транспортные средства - иное движимое имущество </w:t>
            </w:r>
            <w:r w:rsidRPr="00A940F5"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транспортных средств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транспортных средств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Прочие основные средства - иное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прочих основных средств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Основные средства - имущество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Жилые помещения - имущество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жилых помещений - имущества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стоимости жилых помещений - </w:t>
            </w:r>
            <w:r w:rsidRPr="00A940F5">
              <w:rPr>
                <w:rFonts w:ascii="Times New Roman" w:hAnsi="Times New Roman" w:cs="Times New Roman"/>
              </w:rPr>
              <w:lastRenderedPageBreak/>
              <w:t>имущества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Нежилые помещения (здания и сооружения) - имущество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нежилых помещений (зданий и сооружений) - имущества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нежилых помещений (зданий и сооружений) - имущества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Машины и оборудование - имущество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машин и оборудования - имущества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машин и оборудования - имущества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Транспортные средства - имущество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транспортных средств - имущества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транспортных средств - имущества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Инвентарь производственный и хозяйственный - имущество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инвентаря производственного и хозяйственного - имущества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инвентаря производственного и хозяйственного - имущества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Прочие основные средства - имущество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прочих основных средств - имущества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прочих основных средств - имущества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Нематериальные активы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Нематериальные активы - особо ценное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Программное обеспечение и базы данных - особо ценное движимое имущество учреждения в виде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программного обеспечения и баз данных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программного обеспечения и баз данных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Иные объекты интеллектуальной собственности - особо ценное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иных объектов интеллектуальной собственности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иных объектов интеллектуальной собственности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Нематериальные активы - иное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Программное обеспечение и базы данных - иное движимое имущество </w:t>
            </w:r>
            <w:r w:rsidRPr="00A940F5"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программного обеспечения и баз данных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иных объектов интеллектуальной собственности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иных объектов интеллектуальной собственности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Нематериальные активы - имущество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Программное обеспечение и базы данных - имущество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программного обеспечения и баз данных - имущества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программного обеспечения и баз данных - имущества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Непроизведенные активы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Непроизведенные активы - недвижимое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Земля - недвижимое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земли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земли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прочих непроизведенных активов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прочих непроизведенных активов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Непроизведенные активы - иное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Прочие непроизведенные активы - иное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прочих непроизведенных активов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прочих непроизведенных активов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Непроизведенные активы - в составе имущества концедента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Земля - в составе имущества концедента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земли - в составе имущества концедента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земли - в составе имущества концедента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Амортизация жилых помещений - недвижимого </w:t>
            </w:r>
            <w:r w:rsidRPr="00A940F5">
              <w:rPr>
                <w:rFonts w:ascii="Times New Roman" w:hAnsi="Times New Roman" w:cs="Times New Roman"/>
              </w:rPr>
              <w:lastRenderedPageBreak/>
              <w:t>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за счет амортизации стоимости жилых помещений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за счет амортизации стоимости нежилых помещений (зданий и сооружений)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инвестиционной недвижимости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за счет амортизации стоимости инвестиционной недвижимости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транспортных средств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за счет амортизации стоимости транспортных средств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нежилых помещений (зданий и сооружений)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за счет амортизации стоимости нежилых помещений (зданий и сооружений) - особо ценного движимого </w:t>
            </w:r>
            <w:r w:rsidRPr="00A940F5">
              <w:rPr>
                <w:rFonts w:ascii="Times New Roman" w:hAnsi="Times New Roman" w:cs="Times New Roman"/>
              </w:rPr>
              <w:lastRenderedPageBreak/>
              <w:t>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машин и оборудования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за счет амортизации стоимости машин и оборудования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транспортных средств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за счет амортизации стоимости транспортных средств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за счет амортизации стоимости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прочих основных средств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за счет амортизации стоимости прочих основных средств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программного обеспечения и баз данных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стоимости за счет амортизации стоимости программного обеспечения и баз данных - особо </w:t>
            </w:r>
            <w:r w:rsidRPr="00A940F5">
              <w:rPr>
                <w:rFonts w:ascii="Times New Roman" w:hAnsi="Times New Roman" w:cs="Times New Roman"/>
              </w:rPr>
              <w:lastRenderedPageBreak/>
              <w:t>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иных объектов интеллектуальной собственности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за счет амортизации стоимости иных объектов интеллектуальной собственности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за счет амортизации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инвестиционной недвижимости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за счет амортизации стоимости инвестиционной недвижимости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за счет амортизации стоимости машин и оборудования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за счет амортизации стоимости транспортных средств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за счет амортизации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за счет амортизации стоимости прочих основных средств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программного обеспечения и баз данных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за счет амортизации стоимости программного обеспечения и баз данных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иных объектов интеллектуальной собственности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стоимости за счет амортизации стоимости иных объектов интеллектуальной собственности - иного </w:t>
            </w:r>
            <w:r w:rsidRPr="00A940F5">
              <w:rPr>
                <w:rFonts w:ascii="Times New Roman" w:hAnsi="Times New Roman" w:cs="Times New Roman"/>
              </w:rPr>
              <w:lastRenderedPageBreak/>
              <w:t>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Амортизация прав пользования активами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прав пользования жилыми помещениями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прав пользования жилыми помещениями за счет амортизации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прав пользования нежилыми помещениями (зданиями и сооружениями) за счет амортизации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прав пользования машинами и оборудованием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прав пользования машинами и оборудованием за счет амортизации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прав пользования транспортными средствами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прав пользования транспортными средствами за счет амортизации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прав пользования инвентарем производственным и хозяйственным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прав пользования инвентарем производственным и хозяйственным за счет амортизации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Амортизация прав пользования прочими </w:t>
            </w:r>
            <w:r w:rsidRPr="00A940F5">
              <w:rPr>
                <w:rFonts w:ascii="Times New Roman" w:hAnsi="Times New Roman" w:cs="Times New Roman"/>
              </w:rPr>
              <w:lastRenderedPageBreak/>
              <w:t>основными средствами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прав пользования прочими основными средствами за счет амортизации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прав пользования непроизведенными активами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прав пользования непроизведенными активами за счет амортизации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прав пользования неисключительными правами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прав пользования иными объектами интеллектуальной собственности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прав пользования иными объектами интеллектуальной собственности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имущества учреждения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жилых помещений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жилых помещений в концессии за счет амортизации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Амортизация нежилых помещений (зданий и </w:t>
            </w:r>
            <w:r w:rsidRPr="00A940F5">
              <w:rPr>
                <w:rFonts w:ascii="Times New Roman" w:hAnsi="Times New Roman" w:cs="Times New Roman"/>
              </w:rPr>
              <w:lastRenderedPageBreak/>
              <w:t>сооружений)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нежилых помещений (зданий и сооружений) в концессии за счет амортизации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машин и оборудования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машин и оборудования в концессии за счет амортизации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транспортных средств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транспортных средств в концессии за счет амортизации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инвентаря производственного и хозяйственного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инвентаря производственного и хозяйственного в концессии за счет амортизации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прочего имущества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прочего имущества в концессии за счет амортизации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Амортизация программного обеспечения и баз данных - имущества в концессии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программного обеспечения и баз данных - имущества в концессии за счет амортизации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Материальные запасы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Материальные запасы - особо ценное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Лекарственные препараты и медицинские материалы - особо ценное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лекарственных препаратов и медицинских материалов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лекарственных препаратов и медицинских материалов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Продукты питания - особо ценное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продуктов питания - особо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продуктов питания - особо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Горюче-смазочные материалы - особо ценное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горюче-смазочных материалов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горюче-смазочных материалов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Строительные материалы - особо ценное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строительных материалов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стоимости </w:t>
            </w:r>
            <w:r w:rsidRPr="00A940F5">
              <w:rPr>
                <w:rFonts w:ascii="Times New Roman" w:hAnsi="Times New Roman" w:cs="Times New Roman"/>
              </w:rPr>
              <w:lastRenderedPageBreak/>
              <w:t>строительных материалов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Мягкий инвентарь - особо ценное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мягкого инвентаря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мягкого инвентаря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Прочие материальные запасы - особо ценное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прочих материальных запасов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прочих материальных запасов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Готовая продукция - особо ценное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готовой продукции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готовой продукции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Материальные запасы - иное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лекарственных препаратов и медицинских материалов - иное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лекарственных препаратов и медицинских материалов - иное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Продукты питания - иное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продуктов питания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продуктов питания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горюче-смазочных материалов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горюче-смазочных материалов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Строительные материалы - иное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Мягкий инвентарь - иное движимое имущество </w:t>
            </w:r>
            <w:r w:rsidRPr="00A940F5"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Готовая продукция - иное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готовой продукции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готовой продукции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Товары - иное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товаров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товаров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Наценка на товары - иное движимое имущество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Изменение за счет наценки стоимости товаров - иного движимого имущества </w:t>
            </w:r>
            <w:r w:rsidRPr="00A940F5"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нефинансовые активы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недвижимое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основные средства - недвижимое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основные средства - недвижимое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вложений в основные средства - недвижимое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непроизведенные активы - недвижимое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непроизведенные активы - недвижимое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вложений в непроизведенные активы - недвижимое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особо ценное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основные средства - особо ценное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основные средства - особо ценное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вложений в основные средства - особо ценное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программное обеспечение и базы данных - особо ценное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программное обеспечение и базы данных - особо ценное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вложений в программное обеспечение и базы данных - особо ценное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иные объекты интеллектуальной собственности - особо ценное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иные объекты интеллектуальной собственности - особо ценное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вложений в иные объекты интеллектуальной собственности - особо ценное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Вложения в материальные запасы - особо ценное движимое имущество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материальные запасы - особо ценное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вложений в материальные запасы - особо ценное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иное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основные средства - иное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основные средства - иное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вложений в основные средства - иное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программное обеспечение и базы данных - иное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программное обеспечение и базы данных - иное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вложений в программное обеспечение и базы данных - иное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иные объекты интеллектуальной собственности - иное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иные объекты интеллектуальной собственности - иное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вложений в иные объекты интеллектуальной собственности - иное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непроизведенные активы - иное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непроизведенные активы - иное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вложений в непроизведенные активы - иное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Вложения в материальные запасы - иное движимое имущество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материальные запасы - иное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вложений в материальные запасы - иное движимое имущество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объекты финансовой аренды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основные средства - объекты финансовой аренды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основные средства - объекты финансовой аренды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вложений в основные средства - объекты финансовой аренды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права пользования нематериальными активами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права пользования программным обеспечением и базами данных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Увеличение вложений в права пользования программным обеспечением и базами данных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вложений в права пользования программным обеспечением и базами данных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права пользования иными объектами интеллектуальной собственности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Увеличение вложений в права пользования иными объектами интеллектуальной собственности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вложений в права пользования иными объектами интеллектуальной собственности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имущество концедента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Вложение в недвижимое имущество концедента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недвижимое имущество концедента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вложений в </w:t>
            </w:r>
            <w:r w:rsidRPr="00A940F5">
              <w:rPr>
                <w:rFonts w:ascii="Times New Roman" w:hAnsi="Times New Roman" w:cs="Times New Roman"/>
              </w:rPr>
              <w:lastRenderedPageBreak/>
              <w:t>недвижимое имущество концедента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Вложение в движимое имущество концедента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движимое имущество концедента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вложений в движимое имущество концедента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нематериальные активы концедента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нематериальные активы концедента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вложений в нематериальные активы концедента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непроизведенные активы концедента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непроизведенные активы концедента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вложений в непроизведенные активы концедента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Нефинансовые активы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Недвижимое имущество учреждения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Основные средства - недвижимое имущество учреждения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основных средств - недвижимого имущества учреждения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основных средств - недвижимого имущества учреждения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Особо ценное движимое </w:t>
            </w:r>
            <w:r w:rsidRPr="00A940F5">
              <w:rPr>
                <w:rFonts w:ascii="Times New Roman" w:hAnsi="Times New Roman" w:cs="Times New Roman"/>
              </w:rPr>
              <w:lastRenderedPageBreak/>
              <w:t>имущество учреждения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Основные средства - особо ценное движимое имущество учреждения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основных средств - особо ценного движимого имущества учреждения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основных средств - особо ценного движимого имущества учреждения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Материальные запасы - особо ценное движимое имущество учреждения в пути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материальных запасов - особо ценного движимого имущества учреждения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материальных запасов - особо ценного движимого имущества учреждения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Иное движимое имущество учреждения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Основные средства - иное движимое имущество учреждения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основных средств - иного движимого имущества учреждения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основных средств - иного движимого имущества учреждения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Материальные запасы - иное движимое имущество учреждения в пути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материальных запасов - иного движимого имущества учреждения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материальных запасов - иного движимого имущества учреждения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Себестоимость готовой продукции, работ, услуг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Прямые затраты на изготовление готовой продукции, выполнение работ, оказание услуг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Накладные расходы производства готовой продукции, работ, услуг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Накладные расходы по изготовлению готовой продукции, выполнению работ, оказанию услуг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Общехозяйственные расходы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Общехозяйственные расходы учреждений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Права пользования активами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Права пользования нефинансовыми активами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Права пользования жилыми помещениями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прав пользования жилыми помещениями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прав пользования жилыми помещениями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Право пользования нежилыми помещениями </w:t>
            </w:r>
            <w:r w:rsidRPr="00A940F5">
              <w:rPr>
                <w:rFonts w:ascii="Times New Roman" w:hAnsi="Times New Roman" w:cs="Times New Roman"/>
              </w:rPr>
              <w:lastRenderedPageBreak/>
              <w:t>(зданиями и сооружениями)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прав пользования нежилыми помещениями (зданиями и сооружениями)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прав пользования нежилыми помещениями (зданиями и сооружениями)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Права пользования машинами и оборудованием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прав пользования машинами и оборудованием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прав пользования машинами и оборудованием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Права пользования транспортными средствами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прав пользования транспортными средствами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прав пользования транспортными средствами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прав пользования инвентарем производственным и хозяйственным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прав пользования инвентарем производственным и хозяйственным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Права пользования прочими основными средствами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прав пользования прочими основными средствами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стоимости </w:t>
            </w:r>
            <w:r w:rsidRPr="00A940F5">
              <w:rPr>
                <w:rFonts w:ascii="Times New Roman" w:hAnsi="Times New Roman" w:cs="Times New Roman"/>
              </w:rPr>
              <w:lastRenderedPageBreak/>
              <w:t>прав пользования прочими основными средствами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Права пользования непроизведенными активами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права пользования непроизведенными активами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права пользования непроизведенными активами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Права пользования нематериальными активами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Права пользования программным обеспечением и базами данных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Увеличение стоимости прав пользования программным обеспечением и базами данных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стоимости прав пользования программным обеспечением и базами данных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Права пользования иными объектами интеллектуальной собственности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Увеличение стоимости прав пользования иными объектами интеллектуальной собственности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стоимости прав пользования иными объектами интеллектуальной собственности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нефинансовых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Обесценение жилых </w:t>
            </w:r>
            <w:r w:rsidRPr="00A940F5">
              <w:rPr>
                <w:rFonts w:ascii="Times New Roman" w:hAnsi="Times New Roman" w:cs="Times New Roman"/>
              </w:rPr>
              <w:lastRenderedPageBreak/>
              <w:t>помещений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жилых помещений - недвижимого имущества учреждения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нежилых помещений (зданий и сооружений) - недвижимого имущества учреждения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инвестиционной недвижимости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инвестиционной недвижимости - недвижимого имущества учреждения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транспортных средств - недвижимого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транспортных средств - недвижимого имущества учреждения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нежилых помещений (зданий и сооружений)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стоимости нежилых помещений (зданий и сооружений) - особо ценного движимого </w:t>
            </w:r>
            <w:r w:rsidRPr="00A940F5">
              <w:rPr>
                <w:rFonts w:ascii="Times New Roman" w:hAnsi="Times New Roman" w:cs="Times New Roman"/>
              </w:rPr>
              <w:lastRenderedPageBreak/>
              <w:t>имущества учреждения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машин и оборудования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машин и оборудования - особо ценного движимого имущества учреждения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транспортных средств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транспортных средств - особо ценного движимого имущества учреждения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инвентаря производственного и хозяйственного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инвентаря производственного и хозяйственного - особо ценного движимого имущества учреждения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прочих основных средств - особо ценного движимого имущества учреждения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нематериальных активов - особо ценного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нематериальных активов - особо ценного имущества учреждения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Обесценение иного движимого имущества </w:t>
            </w:r>
            <w:r w:rsidRPr="00A940F5"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нежилых помещений (зданий и сооружений) - иного движимого имущества учреждения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инвестиционной недвижимости - иного движимого имущества учреждения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машин и оборудования - иного движимого имущества учреждения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транспортных средств - иного движимого имущества учреждения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инвентаря производственного и хозяйственного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стоимости инвентаря производственного и </w:t>
            </w:r>
            <w:r w:rsidRPr="00A940F5">
              <w:rPr>
                <w:rFonts w:ascii="Times New Roman" w:hAnsi="Times New Roman" w:cs="Times New Roman"/>
              </w:rPr>
              <w:lastRenderedPageBreak/>
              <w:t>хозяйственного - иного движимого имущества учреждения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биологических ресурсов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биологических ресурсов - иного движимого имущества учреждения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прочих основных средств - иного движимого имущества учреждения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программного обеспечения и баз данных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стоимости программного обеспечения и баз данных - иного имущества учреждения за счет обесценения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иных объектов интеллектуальной собственности - иного движимого имущества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стоимости иных объектов интеллектуальной собственности - иного имущества учреждения за счет обесценения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прав пользования активами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прав пользования жилыми помещениями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стоимости </w:t>
            </w:r>
            <w:r w:rsidRPr="00A940F5">
              <w:rPr>
                <w:rFonts w:ascii="Times New Roman" w:hAnsi="Times New Roman" w:cs="Times New Roman"/>
              </w:rPr>
              <w:lastRenderedPageBreak/>
              <w:t>прав пользования жилыми помещениями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прав пользования нежилыми помещениями (зданиями и сооружениями)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прав пользования нежилыми помещениями (зданиями и сооружениями)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прав пользования машинами и оборудованием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прав пользования машинами и оборудованием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прав пользования транспортными средствами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прав пользования транспортными средствами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прав пользования инвентарем производственным и хозяйственным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прав пользования инвентарем производственным и хозяйственным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прав пользования прочими основными средствами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прав пользования прочими основными средствами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прав пользования нематериальными активами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прав пользования программным обеспечением и базами данных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стоимости прав пользования программным обеспечением и базами данных за счет обеспечения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прав пользования иными объектами интеллектуальной собственности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стоимости прав пользования иными объектами интеллектуальной собственности за счет обеспечения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непроизведенных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земли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земли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Обесценение прочих непроизведенных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прочих непроизведенных активов за счет обесценения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Резерв под снижение стоимости материальных запасов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Резерв под снижение стоимости готовой продукции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Использование резерва под снижение стоимости готовой продукции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Резерв под снижение стоимости товаров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Использование резерва под снижение стоимости товаров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Раздел 2. ФИНАНСОВЫЕ АКТИВЫ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Денежные средства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Поступления денежных средств учреждения на лицевые счета в органе казначейства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Выбытия денежных средств учреждения с лицевых счетов в органе казначейства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Денежные средства учреждения в органе казначейства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Поступления денежных средств учреждения в органе казначейства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Выбытия денежных средств учреждения в органе казначейства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Денежные средства учреждения в кредитной организации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Денежные средства учреждения в кредитной организации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Поступления денежных средств учреждения в кредитной организации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Выбытия денежных средств учреждения в кредитной организации в пути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Денежные средства учреждения на специальных счетах в кредитной организации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Поступления денежных средств учреждения на специальные счета в кредитной организации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Выбытия денежных средств учреждения со специальных счетов в кредитной организации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Денежные средства в кассе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Касса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Поступления средств в кассу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Выбытия средств из кассы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Денежные документы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Поступления денежных документов в кассу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Выбытия денежных документов из кассы учреждения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Финансовые вложения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Ценные бумаги, кроме акций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Облигации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облигаций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облигаций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Векселя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векселей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векселей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Иные ценные бумаги, кроме акций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иных ценных бумаг, кроме акций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иных ценных бумаг, кроме акций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Акции и иные формы участия в капитале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Акции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акций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акций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Иные формы участия в капитале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иных форм участия в капитале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иных форм участия в капитале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Иные финансовые активы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Прочие финансовые активы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стоимости прочих финансовых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стоимости прочих финансовых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по доходам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  <w:r w:rsidRPr="00A940F5">
              <w:rPr>
                <w:rFonts w:ascii="Times New Roman" w:hAnsi="Times New Roman" w:cs="Times New Roman"/>
              </w:rPr>
              <w:t xml:space="preserve">, </w:t>
            </w:r>
            <w:hyperlink w:anchor="P30785">
              <w:r w:rsidRPr="00A940F5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собственности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операционной аренды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доходам от операционной аренды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доходам от операционной аренды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финансовой аренды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Увеличение дебиторской задолженности по доходам </w:t>
            </w:r>
            <w:r w:rsidRPr="00A940F5">
              <w:rPr>
                <w:rFonts w:ascii="Times New Roman" w:hAnsi="Times New Roman" w:cs="Times New Roman"/>
              </w:rPr>
              <w:lastRenderedPageBreak/>
              <w:t>от финансовой аренды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доходам от финансовой аренды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процентов по депозитам, остаткам денежных средств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доходам от процентов по депозитам, остаткам денежных средств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доходам от процентов по депозитам, остаткам денежных средств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процентов по иным финансовым инструментам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доходам от процентов по иным финансовым инструментам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доходам от процентов по иным финансовым инструментам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дивидендов по объектам инвестирования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доходам от дивидендов по объектам инвестирования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доходам от дивидендов по объектам инвестирования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предоставления неисключительных прав на результаты интеллектуальной деятельности и средств индивидуализации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доходам от предоставления неисключительных прав на результаты интеллектуальной деятельности и средств индивидуализации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доходам от предоставления неисключительных прав на результаты интеллектуальной деятельности и средств индивидуализации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иным доходам от собственности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иным доходам от собственности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иным доходам от собственности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концессионной платы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доходам от концессионной платы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доходам от концессионной платы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по доходам от </w:t>
            </w:r>
            <w:r w:rsidRPr="00A940F5">
              <w:rPr>
                <w:rFonts w:ascii="Times New Roman" w:hAnsi="Times New Roman" w:cs="Times New Roman"/>
              </w:rPr>
              <w:lastRenderedPageBreak/>
              <w:t>оказания платных услуг (работ)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доходам от оказания платных услуг (работ)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доходам от оказания платных услуг (работ)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оказания услуг по программе обязательного медицинского страхования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доходам от оказания услуг по программе обязательного медицинского страхования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доходам от оказания услуг по программе обязательного медицинского страхования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платы за предоставления информации из государственных источников (реестров)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доходам от платы за предоставления информации из государственных источников (реестров)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доходам от платы за предоставления информации из государственных источников (реестров)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условным арендным платежам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условным арендным платежам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дебиторской </w:t>
            </w:r>
            <w:r w:rsidRPr="00A940F5">
              <w:rPr>
                <w:rFonts w:ascii="Times New Roman" w:hAnsi="Times New Roman" w:cs="Times New Roman"/>
              </w:rPr>
              <w:lastRenderedPageBreak/>
              <w:t>задолженности по условным арендным платежам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по выполненным этапам работ по договору строительного подряда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доходам по выполненным этапам работ по договору строительного подряда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доходам по выполненным этапам работ по договору строительного подряда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поступлениям текущего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поступлениям текущего характера от государственного сектора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поступлениям текущего характера от государственного сектора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дебиторской </w:t>
            </w:r>
            <w:r w:rsidRPr="00A940F5">
              <w:rPr>
                <w:rFonts w:ascii="Times New Roman" w:hAnsi="Times New Roman" w:cs="Times New Roman"/>
              </w:rPr>
              <w:lastRenderedPageBreak/>
              <w:t>задолженности по поступлениям текущего характера от государственного сектора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дебиторской задолженности по поступлениям текущего характера от нерезидентов (за исключением наднациональных </w:t>
            </w:r>
            <w:r w:rsidRPr="00A940F5">
              <w:rPr>
                <w:rFonts w:ascii="Times New Roman" w:hAnsi="Times New Roman" w:cs="Times New Roman"/>
              </w:rPr>
              <w:lastRenderedPageBreak/>
              <w:t>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безвозмездным денежным поступлениям капитального характера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поступлениям капитального характера бюджетным и автономным учреждениям от сектора государственного управления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поступлениям капитального характера от организаций государственного сектора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Увеличение дебиторской </w:t>
            </w:r>
            <w:r w:rsidRPr="00A940F5">
              <w:rPr>
                <w:rFonts w:ascii="Times New Roman" w:hAnsi="Times New Roman" w:cs="Times New Roman"/>
              </w:rPr>
              <w:lastRenderedPageBreak/>
              <w:t>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операций с активами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операций с основными средствами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Увеличение дебиторской </w:t>
            </w:r>
            <w:r w:rsidRPr="00A940F5">
              <w:rPr>
                <w:rFonts w:ascii="Times New Roman" w:hAnsi="Times New Roman" w:cs="Times New Roman"/>
              </w:rPr>
              <w:lastRenderedPageBreak/>
              <w:t>задолженности по доходам от операций с основными средствами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доходам от операций с основными средствами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операций с нематериальными активами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доходам от операций с нематериальными активами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доходам от операций с нематериальными активами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операций с непроизведенными активами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доходам от операций с непроизведенными активами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доходам от операций с непроизведенными активами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операций с материальными запасами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доходам от операций с материальными запасами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доходам от операций с материальными запасами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операций с финансовыми активами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доходам от операций с финансовыми активами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доходам от операций с финансовыми активами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прочим доходам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невыясненным поступлениям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невыясненным поступлениям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невыясненным поступлениям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иным доходам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расчетам по иным доходам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расчетам по иным доходам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по выданным авансам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  <w:r w:rsidRPr="00A940F5">
              <w:rPr>
                <w:rFonts w:ascii="Times New Roman" w:hAnsi="Times New Roman" w:cs="Times New Roman"/>
              </w:rPr>
              <w:t xml:space="preserve">, </w:t>
            </w:r>
            <w:hyperlink w:anchor="P30785">
              <w:r w:rsidRPr="00A940F5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заработной плате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заработной плате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заработной плате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Увеличение дебиторской </w:t>
            </w:r>
            <w:r w:rsidRPr="00A940F5">
              <w:rPr>
                <w:rFonts w:ascii="Times New Roman" w:hAnsi="Times New Roman" w:cs="Times New Roman"/>
              </w:rPr>
              <w:lastRenderedPageBreak/>
              <w:t>задолженности по авансам по прочим несоциальным выплатам персоналу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начислениям на выплаты по оплате труда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начислениям на выплаты по оплате труда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начислениям на выплаты по оплате труда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работам,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услугам связи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услугам связи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услугам связи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транспортным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транспортным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транспортным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коммунальным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коммунальным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коммунальным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арендной плате за пользование имуществом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арендной плате за пользование имуществом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арендной плате за пользование имуществом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работам, услугам по содержанию имущества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работам, услугам по содержанию имущества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работам, услугам по содержанию имущества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прочим работам,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прочим работам,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прочим работам,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страхованию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страхованию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страхованию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услугам, работам для целей капитальных вложений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поступлению нефинансовых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приобретению основных средств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приобретению основных средств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приобретению основных средств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приобретению нематериальных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приобретению нематериальных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приобретению нематериальных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приобретению непроизведенных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приобретению непроизведенных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приобретению непроизведенных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приобретению материальных запасов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приобретению материальных запасов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приобретению материальных запасов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по авансовым </w:t>
            </w:r>
            <w:r w:rsidRPr="00A940F5">
              <w:rPr>
                <w:rFonts w:ascii="Times New Roman" w:hAnsi="Times New Roman" w:cs="Times New Roman"/>
              </w:rPr>
              <w:lastRenderedPageBreak/>
              <w:t>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 </w:t>
            </w:r>
            <w:r w:rsidRPr="00A940F5">
              <w:rPr>
                <w:rFonts w:ascii="Times New Roman" w:hAnsi="Times New Roman" w:cs="Times New Roman"/>
              </w:rPr>
              <w:lastRenderedPageBreak/>
              <w:t>(на производство)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 (на производство)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 (на производство)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по авансовым безвозмездным </w:t>
            </w:r>
            <w:r w:rsidRPr="00A940F5">
              <w:rPr>
                <w:rFonts w:ascii="Times New Roman" w:hAnsi="Times New Roman" w:cs="Times New Roman"/>
              </w:rPr>
              <w:lastRenderedPageBreak/>
              <w:t>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по авансовым </w:t>
            </w:r>
            <w:r w:rsidRPr="00A940F5">
              <w:rPr>
                <w:rFonts w:ascii="Times New Roman" w:hAnsi="Times New Roman" w:cs="Times New Roman"/>
              </w:rPr>
              <w:lastRenderedPageBreak/>
              <w:t>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</w:t>
            </w:r>
            <w:r w:rsidRPr="00A940F5">
              <w:rPr>
                <w:rFonts w:ascii="Times New Roman" w:hAnsi="Times New Roman" w:cs="Times New Roman"/>
              </w:rPr>
              <w:lastRenderedPageBreak/>
              <w:t>государственного сектора)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социальному обеспечению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Увеличение дебиторской </w:t>
            </w:r>
            <w:r w:rsidRPr="00A940F5">
              <w:rPr>
                <w:rFonts w:ascii="Times New Roman" w:hAnsi="Times New Roman" w:cs="Times New Roman"/>
              </w:rPr>
              <w:lastRenderedPageBreak/>
              <w:t>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дебиторской задолженности по авансам по пособиям по социальной </w:t>
            </w:r>
            <w:r w:rsidRPr="00A940F5">
              <w:rPr>
                <w:rFonts w:ascii="Times New Roman" w:hAnsi="Times New Roman" w:cs="Times New Roman"/>
              </w:rPr>
              <w:lastRenderedPageBreak/>
              <w:t>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социальным пособиям и компенсациям персоналу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социальным пособиям и компенсациям персоналу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социальным пособиям и компенсациям персоналу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социальным компенсациям персоналу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по авансовым безвозмездным перечислениям капитального характера </w:t>
            </w:r>
            <w:r w:rsidRPr="00A940F5">
              <w:rPr>
                <w:rFonts w:ascii="Times New Roman" w:hAnsi="Times New Roman" w:cs="Times New Roman"/>
              </w:rPr>
              <w:lastRenderedPageBreak/>
              <w:t>государственным (муниципальным) учреждениям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прочим расходам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оплате иных выплат текущего характера физическим лицам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оплате иных выплат текущего характера физическим лицам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оплате иных выплат текущего характера физическим лицам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оплате иных выплат текущего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оплате иных выплат текущего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оплате иных выплат текущего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Увеличение дебиторской задолженности по авансам по оплате иных выплат капитального характера </w:t>
            </w:r>
            <w:r w:rsidRPr="00A940F5">
              <w:rPr>
                <w:rFonts w:ascii="Times New Roman" w:hAnsi="Times New Roman" w:cs="Times New Roman"/>
              </w:rPr>
              <w:lastRenderedPageBreak/>
              <w:t>физическим лицам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 оплате иных выплат капитального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 оплате иных выплат капитального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по кредитам, займам (ссудам)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предоставленным кредитам, займам (ссудам)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предоставленным займам, ссудам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задолженности дебиторов по займам, ссудам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задолженности дебиторов по займам, ссудам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с подотчетными лицами </w:t>
            </w:r>
            <w:hyperlink w:anchor="P30785">
              <w:r w:rsidRPr="00A940F5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оплате труда, начислениям на выплаты по оплате труда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заработной плате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заработной плате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заработной плате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оплате работ, услуг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оплате услуг связи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услуг связи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услуг связи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оплате транспортных услуг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транспортных услуг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транспортных услуг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оплате коммунальных услуг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коммунальных услуг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коммунальных услуг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дебиторской задолженности подотчетных лиц по оплате арендной </w:t>
            </w:r>
            <w:r w:rsidRPr="00A940F5">
              <w:rPr>
                <w:rFonts w:ascii="Times New Roman" w:hAnsi="Times New Roman" w:cs="Times New Roman"/>
              </w:rPr>
              <w:lastRenderedPageBreak/>
              <w:t>платы за пользование имуществом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оплате прочих работ, услуг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прочих работ, услуг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оплате страхования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страхования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страхования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дебиторской задолженности подотчетных лиц по оплате услуг, работ </w:t>
            </w:r>
            <w:r w:rsidRPr="00A940F5">
              <w:rPr>
                <w:rFonts w:ascii="Times New Roman" w:hAnsi="Times New Roman" w:cs="Times New Roman"/>
              </w:rPr>
              <w:lastRenderedPageBreak/>
              <w:t>для целей капитальных вложений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приобретению основных средств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приобретению основных средств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приобретению нематериальных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приобретению нематериальных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приобретению непроизведенных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приобретению непроизведенных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приобретению непроизведенных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приобретению материальных запасов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приобретению материальных запасов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социальному обеспечению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оплате пособий по социальной помощи населению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пособий по социальной помощи населению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пособий по социальной помощи населению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оплате пособий по социальной помощи населению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пособий по социальной помощи населению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пособий по социальной помощи населению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оплате пенсий, пособий, выплачиваемых работодателями, нанимателями бывшим работникам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пенсий, пособий, выплачиваемых работодателями, нанимателями бывшим работникам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пенсий, пособий, выплачиваемых работодателями, нанимателями бывшим работникам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Увеличение дебиторской задолженности подотчетных лиц по оплате пособий по социальной помощи, выплачиваемых работодателями, нанимателями бывшим работникам в натуральной </w:t>
            </w:r>
            <w:r w:rsidRPr="00A940F5">
              <w:rPr>
                <w:rFonts w:ascii="Times New Roman" w:hAnsi="Times New Roman" w:cs="Times New Roman"/>
              </w:rPr>
              <w:lastRenderedPageBreak/>
              <w:t>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социальным пособиям и компенсациям персоналу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социальным компенсациям персоналу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социальным компенсациям персоналу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социальным компенсациям персоналу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прочим расходам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оплате пошлин и сборов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Увеличение дебиторской задолженности подотчетных </w:t>
            </w:r>
            <w:r w:rsidRPr="00A940F5">
              <w:rPr>
                <w:rFonts w:ascii="Times New Roman" w:hAnsi="Times New Roman" w:cs="Times New Roman"/>
              </w:rPr>
              <w:lastRenderedPageBreak/>
              <w:t>лиц по оплате пошлин и сборов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пошлин и сборов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оплате штрафов за нарушение условий контрактов (договоров)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оплате других экономических санкций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других экономических санкций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других экономических санкций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оплате иных выплат текущего характера физическим лицам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с подотчетными лицами по оплате иных </w:t>
            </w:r>
            <w:r w:rsidRPr="00A940F5">
              <w:rPr>
                <w:rFonts w:ascii="Times New Roman" w:hAnsi="Times New Roman" w:cs="Times New Roman"/>
              </w:rPr>
              <w:lastRenderedPageBreak/>
              <w:t>выплат текущего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подотчетных лиц по оплате иных выплат текущего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подотчетных лиц по оплате иных выплат текущего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подотчетными лицами по оплате иных выплат капитального характера физическим лицам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подотчетных лиц по оплате иных выплат капитального характера физическим лицам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подотчетных лиц по оплате иных выплат капитального характера физическим лицам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авансам с подотчетными лицами по оплате иных выплат капитального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авансам с подотчетными лицами по оплате иных выплат капитального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авансам с подотчетными лицами по оплате иных выплат капитального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по ущербу и иным доходам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  <w:r w:rsidRPr="00A940F5">
              <w:rPr>
                <w:rFonts w:ascii="Times New Roman" w:hAnsi="Times New Roman" w:cs="Times New Roman"/>
              </w:rPr>
              <w:t xml:space="preserve">, </w:t>
            </w:r>
            <w:hyperlink w:anchor="P30785">
              <w:r w:rsidRPr="00A940F5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компенсации затрат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компенсации затрат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компенсации затрат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компенсации затрат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штрафам, пеням, неустойкам, возмещениям ущерба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доходам от штрафных санкций за нарушение условий контрактов (договоров)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страховых возмещений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доходам от страховых возмещений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доходам от страховых возмещений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возмещения ущерба имуществу (за исключением страховых возмещений)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дебиторской </w:t>
            </w:r>
            <w:r w:rsidRPr="00A940F5">
              <w:rPr>
                <w:rFonts w:ascii="Times New Roman" w:hAnsi="Times New Roman" w:cs="Times New Roman"/>
              </w:rPr>
              <w:lastRenderedPageBreak/>
              <w:t>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доходам от прочих сумм принудительного изъятия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доходам от прочих сумм принудительного изъятия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доходам от прочих сумм принудительного изъятия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ущербу нефинансовым активам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ущербу основным средствам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ущербу основным средствам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ущербу основным средствам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ущербу нематериальным активам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ущербу нематериальным активам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ущербу нематериальным активам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ущербу непроизведенным активам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ущербу непроизведенным активам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ущербу непроизведенным активам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ущербу материальных запасов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Увеличение дебиторской </w:t>
            </w:r>
            <w:r w:rsidRPr="00A940F5">
              <w:rPr>
                <w:rFonts w:ascii="Times New Roman" w:hAnsi="Times New Roman" w:cs="Times New Roman"/>
              </w:rPr>
              <w:lastRenderedPageBreak/>
              <w:t>задолженности по ущербу материальных запасов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ущербу материальных запасов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иным доходам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недостачам денежных средств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недостачам денежных средств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недостачам денежных средств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недостачам иных финансовых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недостачам иных финансовых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недостачам иных финансовых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иным доходам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расчетам по иным доходам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расчетам по иным доходам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Прочие расчеты с дебиторами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с финансовым органом по наличным денежным средствам </w:t>
            </w:r>
            <w:hyperlink w:anchor="P30785">
              <w:r w:rsidRPr="00A940F5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дебиторской </w:t>
            </w:r>
            <w:r w:rsidRPr="00A940F5">
              <w:rPr>
                <w:rFonts w:ascii="Times New Roman" w:hAnsi="Times New Roman" w:cs="Times New Roman"/>
              </w:rPr>
              <w:lastRenderedPageBreak/>
              <w:t>задолженности по операциям с финансовым органом по наличным денежным средствам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с прочими дебиторами </w:t>
            </w:r>
            <w:hyperlink w:anchor="P30785">
              <w:r w:rsidRPr="00A940F5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Увеличение дебиторской задолженности прочих дебиторов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дебиторской задолженности прочих дебиторов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с учредителем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расчетов с учредителем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расчетов с учредителем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по налоговым вычетам по НДС </w:t>
            </w:r>
            <w:hyperlink w:anchor="P30785">
              <w:r w:rsidRPr="00A940F5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НДС по авансам полученным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НДС по авансам полученным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НДС по авансам полученным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дебиторской задолженности по НДС по приобретенным материальным ценностям, работам,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НДС по приобретенным материальным ценностям, работам,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НДС по авансам уплаченным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Увеличение дебиторской </w:t>
            </w:r>
            <w:r w:rsidRPr="00A940F5">
              <w:rPr>
                <w:rFonts w:ascii="Times New Roman" w:hAnsi="Times New Roman" w:cs="Times New Roman"/>
              </w:rPr>
              <w:lastRenderedPageBreak/>
              <w:t>задолженности по НДС по авансам уплаченным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дебиторской задолженности по НДС по авансам уплаченным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финансовые активы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ценные бумаги, кроме акций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облигации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облигации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вложений в облигации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векселя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векселя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вложений в векселя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иные ценные бумаги, кроме акций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иные ценные бумаги, кроме акций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вложений в иные ценные бумаги, кроме акций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акции и иные формы участия в капитале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акции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акции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вложений в акции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иные формы участия в капитале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иные формы участия в капитале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Уменьшение вложений в </w:t>
            </w:r>
            <w:r w:rsidRPr="00A940F5">
              <w:rPr>
                <w:rFonts w:ascii="Times New Roman" w:hAnsi="Times New Roman" w:cs="Times New Roman"/>
              </w:rPr>
              <w:lastRenderedPageBreak/>
              <w:t>иные формы участия в капитале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Вложения в иные финансовые активы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Вложения в прочие финансовые активы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вложений в прочие финансовые активы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вложений в прочие финансовые активы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Раздел 3. ОБЯЗАТЕЛЬСТВА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с кредиторами по долговым обязательствам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долговым обязательствам в рублях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заимствованиям, не являющимся государственным (муниципальным) долгом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задолженности по заимствованиям, не являющимся государственным (муниципальным) долгом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задолженности по заимствованиям, не являющимся государственным (муниципальным) долгом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по принятым обязательствам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  <w:r w:rsidRPr="00A940F5">
              <w:rPr>
                <w:rFonts w:ascii="Times New Roman" w:hAnsi="Times New Roman" w:cs="Times New Roman"/>
              </w:rPr>
              <w:t xml:space="preserve">, </w:t>
            </w:r>
            <w:hyperlink w:anchor="P30785">
              <w:r w:rsidRPr="00A940F5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оплате труда, начислениям на выплаты по оплате труда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заработной плате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заработной плате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заработной плате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начислениям на выплаты по оплате труда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начислениям на выплаты по оплате труда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начислениям на выплаты по оплате труда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работам,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услугам связи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услугам связи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услугам связи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транспортным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транспортным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транспортным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коммунальным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коммунальным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коммунальным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арендной плате за пользование имуществом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арендной плате за пользование имуществом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арендной плате за пользование имуществом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работам, услугам по содержанию имущества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работам, услугам по содержанию имущества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работам, услугам по содержанию имущества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прочим работам,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прочим работам,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прочим работам, услугам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страхованию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страхованию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страхованию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услугам, работам для целей капитальных вложений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услугам, работам для целей капитальных вложений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услугам, работам для целей капитальных вложений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поступлению нефинансовых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приобретению основных средств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приобретению основных средств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приобретению основных средств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приобретению нематериальных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приобретению нематериальных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приобретению нематериальных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приобретению непроизведенных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приобретению непроизведенных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приобретению непроизведенных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приобретению материальных запасов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приобретению материальных запасов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приобретению материальных запасов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социальному обеспечению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пособиям по социальной помощи населению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пенсиям, пособиям, выплачиваемым работодателями, нанимателями бывшим работниками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социальным пособиям и компенсации персоналу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социальным пособиям и компенсации персоналу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социальным пособиям и компенсации персоналу в денежной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приобретению иных финансовых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приобретению иных финансовых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приобретению иных финансовых активов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капитального характера государственным (муниципальным) бюджетным и автономным учреждениям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капитального характера государственным (муниципальным) бюджетным и автономным учреждениям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прочим расходам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штрафам за нарушение условий контрактов (договоров)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штрафам за нарушение условий контрактов (договоров)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штрафам за нарушение условий контрактов (договоров)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другим экономическим санкциям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другим экономическим санкциям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другим экономическим санкциям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иным выплатам текущего характера физическим лицам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иным выплатам текущего характера физическим лицам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иным выплатам текущего характера физическим лицам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иным выплатам текущего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иным выплатам текущего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иным выплатам текущего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иным выплатам капитального характера физическим лицам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иным выплатам капитального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иным выплатам капитального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иным выплатам капитального характера организациям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по платежам в бюджеты </w:t>
            </w:r>
            <w:hyperlink w:anchor="P30785">
              <w:r w:rsidRPr="00A940F5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налогу на доходы физических лиц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налогу на доходы физических лиц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налогу на доходы физических лиц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налогу на прибыль организаций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налогу на прибыль организаций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налогу на прибыль организаций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налогу на добавленную стоимость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налогу на добавленную стоимость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налогу на добавленную стоимость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прочим платежам в бюджет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прочим платежам в бюджет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прочим платежам в бюджет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налогу на имущество организаций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налогу на имущество организаций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налогу на имущество организаций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земельному налогу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земельному налогу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земельному налогу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Прочие расчеты с кредиторами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средствам, полученным во временное распоряжение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средствам, полученным во временное распоряжение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средствам, полученным во временное распоряжение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с депонентами </w:t>
            </w:r>
            <w:hyperlink w:anchor="P30785">
              <w:r w:rsidRPr="00A940F5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расчетам с депонентами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расчетам с депонентами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по удержаниям из выплат по оплате труда </w:t>
            </w:r>
            <w:hyperlink w:anchor="P30785">
              <w:r w:rsidRPr="00A940F5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Внутриведомственные расчеты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Расчеты с прочими кредиторами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  <w:r w:rsidRPr="00A940F5">
              <w:rPr>
                <w:rFonts w:ascii="Times New Roman" w:hAnsi="Times New Roman" w:cs="Times New Roman"/>
              </w:rPr>
              <w:t xml:space="preserve">, </w:t>
            </w:r>
            <w:hyperlink w:anchor="P30785">
              <w:r w:rsidRPr="00A940F5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расчетов с прочими кредиторами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расчетов с прочими кредиторами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Иные расчеты прошлых лет, выявленные по контрольным мероприятиям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иных расчетов прошлых лет, выявленных по контрольным мероприятиям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иных расчетов прошлых лет, выявленных по контрольным мероприятиям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Иные расчеты года, предшествующего отчетному, выявленные в отчетном году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иных расчетов прошлых лет, выявленных в отчетном году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иных расчетов прошлых лет, выявленных в отчетном году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Иные расчеты прошлых лет, выявленные в отчетном году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Увеличение иных расчетов прошлых лет, выявленных в отчетном году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Уменьшение иных расчетов прошлых лет, выявленных в отчетном году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Раздел 4. ФИНАНСОВЫЙ РЕЗУЛЬТАТ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Финансовый результат экономического субъекта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Доходы текущего финансового года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Доходы экономического субъекта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Доходы финансового года, предшествующего отчетному, выявленные по контрольным мероприятиям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Доходы прошлых финансовых лет, выявленные по контрольным мероприятиям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Доходы финансового года, предшествующего отчетному, выявленные в отчетном году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Доходы прошлых финансовых лет, выявленные в отчетном году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Расходы текущего финансового года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Расходы экономического субъекта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Расходы финансового года, предшествующего отчетному, выявленные по контрольным мероприятиям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Расходы прошлых финансовых лет, выявленные по контрольным мероприятиям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Расходы финансового года, предшествующего отчетному, выявленные в отчетном году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Расходы прошлых финансовых лет, выявленные в отчетном году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Финансовый результат прошлых отчетных периодов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Доходы будущих периодов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Доходы будущих периодов экономического субъекта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Доходы будущих периодов к признанию в текущем году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Доходы будущих периодов к признанию в очередные годы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Расходы будущих периодов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Резервы предстоящих расходов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bookmarkStart w:id="2" w:name="P30484"/>
            <w:bookmarkEnd w:id="2"/>
            <w:r w:rsidRPr="00A940F5">
              <w:rPr>
                <w:rFonts w:ascii="Times New Roman" w:hAnsi="Times New Roman" w:cs="Times New Roman"/>
              </w:rPr>
              <w:t>Раздел 5. САНКЦИОНИРОВАНИЕ РАСХОДОВ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Санкционирование по текущему финансовому году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Санкционирование по второму году, следующему за очередным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Санкционирование на иные очередные годы (за пределами планового периода)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Обязательства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Обязательства на текущий финансовый год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Обязательства на первый год, следующий за текущим (на очередной финансовый год)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Обязательства на второй год, следующий за текущим (на первый год, следующий за очередным)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Обязательства на второй год, следующий за очередным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Обязательства на иные очередные годы (за пределами планового периода)</w:t>
            </w:r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Принятые обязательства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Принятые денежные обязательства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Принимаемые обязательства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Отложенные обязательства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Сметные (плановые, прогнозные) назначения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Право на принятие обязательств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Утвержденный объем финансового обеспечения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  <w:tr w:rsidR="00A940F5" w:rsidRPr="00A940F5" w:rsidTr="00665374">
        <w:tc>
          <w:tcPr>
            <w:tcW w:w="283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Получено финансового обеспечения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1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</w:t>
            </w:r>
          </w:p>
        </w:tc>
      </w:tr>
    </w:tbl>
    <w:p w:rsidR="00665374" w:rsidRPr="00A940F5" w:rsidRDefault="00665374" w:rsidP="00665374">
      <w:pPr>
        <w:pStyle w:val="ConsPlusNormal"/>
        <w:rPr>
          <w:rFonts w:ascii="Times New Roman" w:hAnsi="Times New Roman" w:cs="Times New Roman"/>
        </w:rPr>
        <w:sectPr w:rsidR="00665374" w:rsidRPr="00A940F5" w:rsidSect="00665374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665374" w:rsidRPr="00A940F5" w:rsidRDefault="00665374" w:rsidP="00665374">
      <w:pPr>
        <w:pStyle w:val="ConsPlusNormal"/>
        <w:jc w:val="both"/>
        <w:rPr>
          <w:rFonts w:ascii="Times New Roman" w:hAnsi="Times New Roman" w:cs="Times New Roman"/>
        </w:rPr>
      </w:pPr>
    </w:p>
    <w:p w:rsidR="00665374" w:rsidRPr="00A940F5" w:rsidRDefault="00665374" w:rsidP="00665374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A940F5">
        <w:rPr>
          <w:rFonts w:ascii="Times New Roman" w:hAnsi="Times New Roman" w:cs="Times New Roman"/>
        </w:rPr>
        <w:t>ЗАБАЛАНСОВЫЕ СЧЕТА</w:t>
      </w:r>
    </w:p>
    <w:p w:rsidR="00665374" w:rsidRPr="00A940F5" w:rsidRDefault="00665374" w:rsidP="0066537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20"/>
        <w:gridCol w:w="850"/>
      </w:tblGrid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Номер счета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Имущество, полученное в пользование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01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Материальные ценности на хранении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02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Бланки строгой отчетности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03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Сомнительная задолженность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04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05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06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Награды, призы, кубки и ценные подарки, сувениры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07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Путевки неоплаченные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08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09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Обеспечение исполнения обязательств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10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Государственные и муниципальные гарантии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11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12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Экспериментальные устройства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13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15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16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 xml:space="preserve">Поступления денежных средств </w:t>
            </w:r>
            <w:hyperlink w:anchor="P30783">
              <w:r w:rsidRPr="00A940F5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17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Выбытия денежных средств &lt;1&gt;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18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Задолженность, невостребованная кредиторами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20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Основные средства в эксплуатации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21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22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Периодические издания для пользования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23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Нефинансовые активы, переданные в доверительное управление &lt;1&gt;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24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Имущество, переданное в возмездное пользование (аренду) &lt;1&gt;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25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Имущество, переданное в безвозмездное пользование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26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27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Представленные субсидии на приобретение жилья &lt;2&gt;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29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Расчеты по исполнению денежных обязательств через третьих лиц &lt;1&gt;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30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Акции по номинальной стоимости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31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Сметная стоимость создания (реконструкции) объекта концессии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38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Доходы от инвестиций на создание и (или) реконструкцию объекта концессии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39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Финансовые активы в управляющих компаниях &lt;1&gt;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40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Материальные ценности, переданные сторонней организации на хранение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43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Доходы и расходы по долгосрочным договорам строительного подряда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45</w:t>
            </w:r>
          </w:p>
        </w:tc>
      </w:tr>
      <w:tr w:rsidR="00A940F5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Неисключительные права пользования нематериальными активами со сроком менее 12 месяцев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90.1</w:t>
            </w:r>
          </w:p>
        </w:tc>
      </w:tr>
      <w:tr w:rsidR="00665374" w:rsidRPr="00A940F5" w:rsidTr="00681F65">
        <w:tc>
          <w:tcPr>
            <w:tcW w:w="8220" w:type="dxa"/>
          </w:tcPr>
          <w:p w:rsidR="00665374" w:rsidRPr="00A940F5" w:rsidRDefault="00665374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Исключительные права пользования нематериальными активами, со сроком менее 12 месяцев</w:t>
            </w:r>
          </w:p>
        </w:tc>
        <w:tc>
          <w:tcPr>
            <w:tcW w:w="850" w:type="dxa"/>
          </w:tcPr>
          <w:p w:rsidR="00665374" w:rsidRPr="00A940F5" w:rsidRDefault="00665374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940F5">
              <w:rPr>
                <w:rFonts w:ascii="Times New Roman" w:hAnsi="Times New Roman" w:cs="Times New Roman"/>
              </w:rPr>
              <w:t>90.2</w:t>
            </w:r>
          </w:p>
        </w:tc>
      </w:tr>
    </w:tbl>
    <w:p w:rsidR="00665374" w:rsidRPr="00A940F5" w:rsidRDefault="00665374" w:rsidP="00665374">
      <w:pPr>
        <w:pStyle w:val="ConsPlusNormal"/>
        <w:jc w:val="both"/>
        <w:rPr>
          <w:rFonts w:ascii="Times New Roman" w:hAnsi="Times New Roman" w:cs="Times New Roman"/>
        </w:rPr>
      </w:pPr>
    </w:p>
    <w:p w:rsidR="00665374" w:rsidRPr="00A940F5" w:rsidRDefault="00665374" w:rsidP="0066537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A940F5">
        <w:rPr>
          <w:rFonts w:ascii="Times New Roman" w:hAnsi="Times New Roman" w:cs="Times New Roman"/>
        </w:rPr>
        <w:t>--------------------------------</w:t>
      </w:r>
    </w:p>
    <w:p w:rsidR="00665374" w:rsidRPr="00A940F5" w:rsidRDefault="00665374" w:rsidP="006653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30783"/>
      <w:bookmarkEnd w:id="3"/>
      <w:r w:rsidRPr="00A940F5">
        <w:rPr>
          <w:rFonts w:ascii="Times New Roman" w:hAnsi="Times New Roman" w:cs="Times New Roman"/>
        </w:rPr>
        <w:t xml:space="preserve">&lt;1&gt;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</w:t>
      </w:r>
      <w:hyperlink r:id="rId5">
        <w:r w:rsidRPr="00A940F5">
          <w:rPr>
            <w:rFonts w:ascii="Times New Roman" w:hAnsi="Times New Roman" w:cs="Times New Roman"/>
          </w:rPr>
          <w:t>(КОСГУ)</w:t>
        </w:r>
      </w:hyperlink>
      <w:r w:rsidRPr="00A940F5">
        <w:rPr>
          <w:rFonts w:ascii="Times New Roman" w:hAnsi="Times New Roman" w:cs="Times New Roman"/>
        </w:rPr>
        <w:t xml:space="preserve"> - по статьям (подстатьям) </w:t>
      </w:r>
      <w:hyperlink r:id="rId6">
        <w:r w:rsidRPr="00A940F5">
          <w:rPr>
            <w:rFonts w:ascii="Times New Roman" w:hAnsi="Times New Roman" w:cs="Times New Roman"/>
          </w:rPr>
          <w:t>КОСГУ</w:t>
        </w:r>
      </w:hyperlink>
      <w:r w:rsidRPr="00A940F5">
        <w:rPr>
          <w:rFonts w:ascii="Times New Roman" w:hAnsi="Times New Roman" w:cs="Times New Roman"/>
        </w:rPr>
        <w:t xml:space="preserve"> в зависимости от их экономического содержания либо, в случае установления в рамках учетной политики дополнительной детализации </w:t>
      </w:r>
      <w:hyperlink r:id="rId7">
        <w:r w:rsidRPr="00A940F5">
          <w:rPr>
            <w:rFonts w:ascii="Times New Roman" w:hAnsi="Times New Roman" w:cs="Times New Roman"/>
          </w:rPr>
          <w:t>КОСГУ</w:t>
        </w:r>
      </w:hyperlink>
      <w:r w:rsidRPr="00A940F5">
        <w:rPr>
          <w:rFonts w:ascii="Times New Roman" w:hAnsi="Times New Roman" w:cs="Times New Roman"/>
        </w:rPr>
        <w:t xml:space="preserve"> - по кодам дополнительной детализации статей </w:t>
      </w:r>
      <w:hyperlink r:id="rId8">
        <w:r w:rsidRPr="00A940F5">
          <w:rPr>
            <w:rFonts w:ascii="Times New Roman" w:hAnsi="Times New Roman" w:cs="Times New Roman"/>
          </w:rPr>
          <w:t>КОСГУ</w:t>
        </w:r>
      </w:hyperlink>
      <w:r w:rsidRPr="00A940F5">
        <w:rPr>
          <w:rFonts w:ascii="Times New Roman" w:hAnsi="Times New Roman" w:cs="Times New Roman"/>
        </w:rPr>
        <w:t xml:space="preserve"> и (или) подстатей </w:t>
      </w:r>
      <w:hyperlink r:id="rId9">
        <w:r w:rsidRPr="00A940F5">
          <w:rPr>
            <w:rFonts w:ascii="Times New Roman" w:hAnsi="Times New Roman" w:cs="Times New Roman"/>
          </w:rPr>
          <w:t>КОСГУ</w:t>
        </w:r>
      </w:hyperlink>
      <w:r w:rsidRPr="00A940F5">
        <w:rPr>
          <w:rFonts w:ascii="Times New Roman" w:hAnsi="Times New Roman" w:cs="Times New Roman"/>
        </w:rPr>
        <w:t xml:space="preserve">). Аналитические счета по счетам </w:t>
      </w:r>
      <w:hyperlink w:anchor="P30484">
        <w:r w:rsidRPr="00A940F5">
          <w:rPr>
            <w:rFonts w:ascii="Times New Roman" w:hAnsi="Times New Roman" w:cs="Times New Roman"/>
          </w:rPr>
          <w:t>раздела 5</w:t>
        </w:r>
      </w:hyperlink>
      <w:r w:rsidRPr="00A940F5">
        <w:rPr>
          <w:rFonts w:ascii="Times New Roman" w:hAnsi="Times New Roman" w:cs="Times New Roman"/>
        </w:rPr>
        <w:t xml:space="preserve"> "Санкционирование расходов хозяйствующего субъекта" формируются в структуре аналитических кодов вида поступлений, выбытий объекта учета (</w:t>
      </w:r>
      <w:hyperlink r:id="rId10">
        <w:r w:rsidRPr="00A940F5">
          <w:rPr>
            <w:rFonts w:ascii="Times New Roman" w:hAnsi="Times New Roman" w:cs="Times New Roman"/>
          </w:rPr>
          <w:t>КОСГУ</w:t>
        </w:r>
      </w:hyperlink>
      <w:r w:rsidRPr="00A940F5">
        <w:rPr>
          <w:rFonts w:ascii="Times New Roman" w:hAnsi="Times New Roman" w:cs="Times New Roman"/>
        </w:rPr>
        <w:t xml:space="preserve">, с учетом дополнительной детализации статей </w:t>
      </w:r>
      <w:hyperlink r:id="rId11">
        <w:r w:rsidRPr="00A940F5">
          <w:rPr>
            <w:rFonts w:ascii="Times New Roman" w:hAnsi="Times New Roman" w:cs="Times New Roman"/>
          </w:rPr>
          <w:t>КОСГУ</w:t>
        </w:r>
      </w:hyperlink>
      <w:r w:rsidRPr="00A940F5">
        <w:rPr>
          <w:rFonts w:ascii="Times New Roman" w:hAnsi="Times New Roman" w:cs="Times New Roman"/>
        </w:rPr>
        <w:t>, при наличии), предусмотренных при формировании плановых (прогнозных) показателей бюджетной сметы или плана финансово-хозяйственной деятельности.</w:t>
      </w:r>
    </w:p>
    <w:p w:rsidR="00665374" w:rsidRPr="00A940F5" w:rsidRDefault="00665374" w:rsidP="006653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940F5">
        <w:rPr>
          <w:rFonts w:ascii="Times New Roman" w:hAnsi="Times New Roman" w:cs="Times New Roman"/>
        </w:rPr>
        <w:t>&lt;2&gt; Указанный счет устанавливается в рамках учетной политики субъекта учета.</w:t>
      </w:r>
    </w:p>
    <w:p w:rsidR="00665374" w:rsidRPr="00A940F5" w:rsidRDefault="00665374" w:rsidP="006653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30785"/>
      <w:bookmarkEnd w:id="4"/>
      <w:r w:rsidRPr="00A940F5">
        <w:rPr>
          <w:rFonts w:ascii="Times New Roman" w:hAnsi="Times New Roman" w:cs="Times New Roman"/>
        </w:rPr>
        <w:t xml:space="preserve">&lt;3&gt; По счетам расчетов по дебиторской (кредиторской) задолженности (020500000, 020600000, 020800000, 020900000, 021003000, 021005000, 021010000, 030200000, 030300000, 030402000, 030403000, 030406000), обороты по которым содержат в 24 - 26 разрядах номера счета подстатьи КОСГУ </w:t>
      </w:r>
      <w:hyperlink r:id="rId12">
        <w:r w:rsidRPr="00A940F5">
          <w:rPr>
            <w:rFonts w:ascii="Times New Roman" w:hAnsi="Times New Roman" w:cs="Times New Roman"/>
          </w:rPr>
          <w:t>560</w:t>
        </w:r>
      </w:hyperlink>
      <w:r w:rsidRPr="00A940F5">
        <w:rPr>
          <w:rFonts w:ascii="Times New Roman" w:hAnsi="Times New Roman" w:cs="Times New Roman"/>
        </w:rPr>
        <w:t xml:space="preserve"> "Увеличение прочей дебиторской задолженности", </w:t>
      </w:r>
      <w:hyperlink r:id="rId13">
        <w:r w:rsidRPr="00A940F5">
          <w:rPr>
            <w:rFonts w:ascii="Times New Roman" w:hAnsi="Times New Roman" w:cs="Times New Roman"/>
          </w:rPr>
          <w:t>730</w:t>
        </w:r>
      </w:hyperlink>
      <w:r w:rsidRPr="00A940F5">
        <w:rPr>
          <w:rFonts w:ascii="Times New Roman" w:hAnsi="Times New Roman" w:cs="Times New Roman"/>
        </w:rPr>
        <w:t xml:space="preserve"> "Увеличение прочей кредиторской задолженности", остатки формируются на начало очередного финансового года с отражением в 24 и 25 разрядах номера счета нулей, в 26 разряде номера счета третьего разряда соответствующих подстатей </w:t>
      </w:r>
      <w:hyperlink r:id="rId14">
        <w:r w:rsidRPr="00A940F5">
          <w:rPr>
            <w:rFonts w:ascii="Times New Roman" w:hAnsi="Times New Roman" w:cs="Times New Roman"/>
          </w:rPr>
          <w:t>КОСГУ</w:t>
        </w:r>
      </w:hyperlink>
      <w:r w:rsidRPr="00A940F5">
        <w:rPr>
          <w:rFonts w:ascii="Times New Roman" w:hAnsi="Times New Roman" w:cs="Times New Roman"/>
        </w:rPr>
        <w:t>, отражающего классификацию институциональных единиц.</w:t>
      </w:r>
    </w:p>
    <w:p w:rsidR="002C4865" w:rsidRPr="00A940F5" w:rsidRDefault="00A940F5">
      <w:pPr>
        <w:rPr>
          <w:rFonts w:ascii="Times New Roman" w:hAnsi="Times New Roman" w:cs="Times New Roman"/>
        </w:rPr>
      </w:pPr>
    </w:p>
    <w:sectPr w:rsidR="002C4865" w:rsidRPr="00A94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FDF"/>
    <w:rsid w:val="00665374"/>
    <w:rsid w:val="00A940F5"/>
    <w:rsid w:val="00D24BA1"/>
    <w:rsid w:val="00DB6FDF"/>
    <w:rsid w:val="00F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4668B9-5AFE-4D34-AF1F-81DBEAA20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53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6537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653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6537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653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6537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6537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6537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unhideWhenUsed/>
    <w:rsid w:val="0066537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665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4693D86FD250351CE4DED7C83BBFDFE1A96AA0CFF4543D20DCDEA9A4E2A1CD1EB9FD2DD92C9B0B8B69BAD94418B248464E4D2507778AFDf6W7M" TargetMode="External"/><Relationship Id="rId13" Type="http://schemas.openxmlformats.org/officeDocument/2006/relationships/hyperlink" Target="consultantplus://offline/ref=534693D86FD250351CE4DED7C83BBFDFE1A96AA0CFF4543D20DCDEA9A4E2A1CD1EB9FD2DD92C9C0B8269BAD94418B248464E4D2507778AFDf6W7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34693D86FD250351CE4DED7C83BBFDFE1A96AA0CFF4543D20DCDEA9A4E2A1CD1EB9FD2DD92C9B0B8B69BAD94418B248464E4D2507778AFDf6W7M" TargetMode="External"/><Relationship Id="rId12" Type="http://schemas.openxmlformats.org/officeDocument/2006/relationships/hyperlink" Target="consultantplus://offline/ref=534693D86FD250351CE4DED7C83BBFDFE1A96AA0CFF4543D20DCDEA9A4E2A1CD1EB9FD2DD92C9F0A8A69BAD94418B248464E4D2507778AFDf6W7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4693D86FD250351CE4DED7C83BBFDFE1A96AA0CFF4543D20DCDEA9A4E2A1CD1EB9FD2DD92C9B0B8B69BAD94418B248464E4D2507778AFDf6W7M" TargetMode="External"/><Relationship Id="rId11" Type="http://schemas.openxmlformats.org/officeDocument/2006/relationships/hyperlink" Target="consultantplus://offline/ref=534693D86FD250351CE4DED7C83BBFDFE1A96AA0CFF4543D20DCDEA9A4E2A1CD1EB9FD2DD92C9B0B8B69BAD94418B248464E4D2507778AFDf6W7M" TargetMode="External"/><Relationship Id="rId5" Type="http://schemas.openxmlformats.org/officeDocument/2006/relationships/hyperlink" Target="consultantplus://offline/ref=534693D86FD250351CE4DED7C83BBFDFE1A96AA0CFF4543D20DCDEA9A4E2A1CD1EB9FD2DD92C9B0B8B69BAD94418B248464E4D2507778AFDf6W7M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34693D86FD250351CE4DED7C83BBFDFE1A96AA0CFF4543D20DCDEA9A4E2A1CD1EB9FD2DD92C9B0B8B69BAD94418B248464E4D2507778AFDf6W7M" TargetMode="External"/><Relationship Id="rId4" Type="http://schemas.openxmlformats.org/officeDocument/2006/relationships/hyperlink" Target="consultantplus://offline/ref=534693D86FD250351CE4DED7C83BBFDFE1A96AA0CFF4543D20DCDEA9A4E2A1CD1EB9FD2DD92C9B0B8B69BAD94418B248464E4D2507778AFDf6W7M" TargetMode="External"/><Relationship Id="rId9" Type="http://schemas.openxmlformats.org/officeDocument/2006/relationships/hyperlink" Target="consultantplus://offline/ref=534693D86FD250351CE4DED7C83BBFDFE1A96AA0CFF4543D20DCDEA9A4E2A1CD1EB9FD2DD92C9B0B8B69BAD94418B248464E4D2507778AFDf6W7M" TargetMode="External"/><Relationship Id="rId14" Type="http://schemas.openxmlformats.org/officeDocument/2006/relationships/hyperlink" Target="consultantplus://offline/ref=534693D86FD250351CE4DED7C83BBFDFE1A96AA0CFF4543D20DCDEA9A4E2A1CD1EB9FD2DD92C9B0B8B69BAD94418B248464E4D2507778AFDf6W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77</Pages>
  <Words>18266</Words>
  <Characters>104122</Characters>
  <Application>Microsoft Office Word</Application>
  <DocSecurity>0</DocSecurity>
  <Lines>867</Lines>
  <Paragraphs>244</Paragraphs>
  <ScaleCrop>false</ScaleCrop>
  <Company/>
  <LinksUpToDate>false</LinksUpToDate>
  <CharactersWithSpaces>122144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Верба</dc:creator>
  <cp:keywords/>
  <dc:description/>
  <cp:lastModifiedBy>Любовь Верба</cp:lastModifiedBy>
  <cp:revision>3</cp:revision>
  <dcterms:created xsi:type="dcterms:W3CDTF">2023-03-23T13:22:00Z</dcterms:created>
  <dcterms:modified xsi:type="dcterms:W3CDTF">2023-05-30T10:50:00Z</dcterms:modified>
</cp:coreProperties>
</file>