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516" w:rsidRPr="002A29E0" w:rsidRDefault="00A72516" w:rsidP="00A7251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Приложение 7</w:t>
      </w:r>
    </w:p>
    <w:p w:rsidR="00A72516" w:rsidRPr="002A29E0" w:rsidRDefault="00A72516" w:rsidP="00A72516">
      <w:pPr>
        <w:pStyle w:val="ConsPlusNormal"/>
        <w:jc w:val="right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к Положению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bookmarkStart w:id="0" w:name="P42616"/>
      <w:bookmarkEnd w:id="0"/>
      <w:r w:rsidRPr="002A29E0">
        <w:rPr>
          <w:rFonts w:ascii="Times New Roman" w:hAnsi="Times New Roman" w:cs="Times New Roman"/>
        </w:rPr>
        <w:t>ПОРЯДОК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ПРОВЕДЕНИЯ ИНВЕНТАРИЗАЦИИ АКТИВОВ И ОБЯЗАТЕЛЬСТВ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 Общие положения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1.1. Настоящий Порядок устанавливает правила проведения инвентаризации имущества, финансовых активов и обязательств субъекта учета, в том числе на </w:t>
      </w:r>
      <w:proofErr w:type="spellStart"/>
      <w:r w:rsidRPr="002A29E0">
        <w:rPr>
          <w:rFonts w:ascii="Times New Roman" w:hAnsi="Times New Roman" w:cs="Times New Roman"/>
        </w:rPr>
        <w:t>забалансовых</w:t>
      </w:r>
      <w:proofErr w:type="spellEnd"/>
      <w:r w:rsidRPr="002A29E0">
        <w:rPr>
          <w:rFonts w:ascii="Times New Roman" w:hAnsi="Times New Roman" w:cs="Times New Roman"/>
        </w:rPr>
        <w:t xml:space="preserve"> счетах, сроки ее проведения, перечень активов и обязательств, проверяемых при проведении инвентаризации.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1.2. Инвентаризации подлежит все имущество субъект</w:t>
      </w:r>
      <w:bookmarkStart w:id="1" w:name="_GoBack"/>
      <w:bookmarkEnd w:id="1"/>
      <w:r w:rsidRPr="002A29E0">
        <w:rPr>
          <w:rFonts w:ascii="Times New Roman" w:hAnsi="Times New Roman" w:cs="Times New Roman"/>
        </w:rPr>
        <w:t>а учета независимо от его местонахождения и все виды финансовых активов и обязательств субъекта учета. Также инвентаризации подлежит имущество, находящееся на ответственном хранении субъекта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Инвентаризацию имущества, переданного в аренду (безвозмездное пользование), проводит арендатор (ссудополучатель).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Инвентаризация имущества производится по его местонахождению и в разрезе ответственных лиц.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Инвентаризация может проводиться путем видео-, фото фиксации фактического наличия имущества в режиме реального времени с присутствием отдельных членов комиссии по месту нахождения имущества.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1.3. Основными целями инвентаризации являются: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фактического наличия имущества, как собственного, так и не принадлежащего субъекту учета, но числящегося в бухгалтерском учете;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сопоставление фактического наличия с данными бухгалтерского учета;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проверка полноты отражения в учете имущества, финансовых активов и обязательств (выявление неучтенных объектов, недостач);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документальное подтверждение наличия имущества, финансовых активов и обязательств;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определение фактического состояния имущества и его оценка;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признаков обесценения активов.</w:t>
      </w:r>
    </w:p>
    <w:p w:rsidR="000F6BBD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1.4. Проведение инвентаризации обязательно: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 целях составления годовой отчетности (кроме имущества, инвентаризация которого проводилась не ранее 1 октября отчетного года);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 смене ответственных лиц;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 выявлении фактов хищения, злоупотребления или порчи имущества (немедленно по установлении таких фактов);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 реорганизации, изменении типа учреждения или ликвидации субъекта учета;</w:t>
      </w:r>
    </w:p>
    <w:p w:rsidR="000F6BBD" w:rsidRPr="002A29E0" w:rsidRDefault="000F6BBD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 передаче имущества в аренду, выкупе, продаже;</w:t>
      </w:r>
    </w:p>
    <w:p w:rsidR="00A72516" w:rsidRPr="002A29E0" w:rsidRDefault="00A72516" w:rsidP="000F6BB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других случаях, предусмотренных действующим законодательством.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1.5. Для осуществления контроля, обеспечивающего сохранность материальных ценностей и денежных средств, помимо обязательных случаев проведения инвентаризации в течение отчетного периода может быть инициировано проведение внеплановой инвентаризации.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 Общий порядок и сроки проведения инвентаризации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2.1. Для проведения инвентаризации, субъект учета создает постоянно действующую </w:t>
      </w:r>
      <w:r w:rsidRPr="002A29E0">
        <w:rPr>
          <w:rFonts w:ascii="Times New Roman" w:hAnsi="Times New Roman" w:cs="Times New Roman"/>
        </w:rPr>
        <w:lastRenderedPageBreak/>
        <w:t>инвентаризационную комиссию, состоящую из сотрудников субъекта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руководитель субъекта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2.2. Членами комиссии могут быть должностные лица и специалисты, которые способны оценить состояние имущества и обязательств. Кроме того, в инвентаризационную комиссию могут быть включены специалисты, осуществляющие внутренний контроль.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2.3. Инвентаризационная комиссия для выполнения возложенных на нее задач осуществляет следующие функции и полномочия: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а) проверяет фактическое наличие инвентаризируемых объектов учета;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б) определяет причины выхода из строя имущества (например, износ, нарушение нормальных условий эксплуатации);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в) определяет соответствие учтенного имущества критериям признания его активом;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г) проверяет документацию на инвентаризируемые объекты;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д) проводит осмотр имущества, подлежащего списанию, и устанавливает его непригодность к дальнейшему использованию или возможность его восстановления;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е) выявляет признаки обесценения имущества учреждения;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ж) определяет возможность использования отдельных деталей, материалов и других частей списываемого имущества;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з) обеспечивает полноту и точность внесения в описи данных о фактических остатках активов и обязательств;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и) устанавливает лиц, по вине которых допущена недостача, уничтожение имущества учреждения;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к) обеспечивает правильность и своевременность оформления материалов инвентаризации;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л) представляет руководителю учреждения предложения о привлечении виновных лиц к ответственности, установленной законодательством;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м) вносит предложения по устранению выявленных нарушений и т.п.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2.4. Материально ответственные лица в состав инвентаризационной комиссии не входят. Их присутствие при проверке фактического наличия имущества является обязательным.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С материально ответственных лиц члены инвентаризационной комиссии обязаны взять расписки в том, что к началу инвентаризации все расходные и приходные документы сданы для отражения в учете или переданы комиссии и все ценности, поступившие на их ответственное хранение, оприходованы, а выбывшие списаны в расход. Аналогичные расписки дают и лица, имеющие подотчетные суммы на приобретение или доверенности на получение имущества.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2.5. Фактическое наличие имущества при инвентаризации проверяют путем подсчета, взвешивания, обмера.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2.6. Для результатов инвентаризации расходов (доходов) будущих периодов, резервов применяется </w:t>
      </w:r>
      <w:hyperlink w:anchor="P43068">
        <w:r w:rsidRPr="002A29E0">
          <w:rPr>
            <w:rFonts w:ascii="Times New Roman" w:hAnsi="Times New Roman" w:cs="Times New Roman"/>
          </w:rPr>
          <w:t>акт</w:t>
        </w:r>
      </w:hyperlink>
      <w:r w:rsidRPr="002A29E0">
        <w:rPr>
          <w:rFonts w:ascii="Times New Roman" w:hAnsi="Times New Roman" w:cs="Times New Roman"/>
        </w:rPr>
        <w:t xml:space="preserve"> инвентаризации в соответствии с приложением к настоящему Порядку.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2.7.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</w:t>
      </w:r>
      <w:r w:rsidRPr="002A29E0">
        <w:rPr>
          <w:rFonts w:ascii="Times New Roman" w:hAnsi="Times New Roman" w:cs="Times New Roman"/>
        </w:rPr>
        <w:lastRenderedPageBreak/>
        <w:t>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 Также комиссия обеспечивает внесение в описи обнаруженных признаков обесценения актива.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2.8. На имущество, которое получено в пользование, находится на ответственном хранении, арендовано, составляются отдельные описи (акты).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2.9. По истечении срока, установленного для проведения инвентаризации, инвентаризационная комиссия представляет руководителю: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а) протокол заседания комиссии, в котором отражаются итоги проведенной инвентаризации, в том числе указываются (при наличии):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причины образования излишков и недостач, предложения по определению справедливой стоимости данных объектов;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предложения по возмещению ущерба имуществу виновными лицами, о привлечении их к ответственности;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причины образования просроченной задолженности по расчетам и обязательствам и предложения по урегулированию такой задолженности;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предложения по дальнейшим действиям в отношении имущества не соответствующего критериям признания его активом (восстановление или списание), а также имущества, имеющего признаки обесценения, и иные предложения;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б) акт о результатах инвентаризации (ф. 0504835) с приложением материалов инвентаризации.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 Особенности инвентаризации отдельных видов имущества,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финансовых активов, обязательств и финансовых результатов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3.1. Инвентаризация нефинансовых активов (имущества) проводится один раз в год перед составлением годовой бухгалтерской отчетности. Исключение - объекты библиотечного фонда, имущества казны сроки и порядок инвентаризации которых изложены в </w:t>
      </w:r>
      <w:hyperlink w:anchor="P42695">
        <w:r w:rsidRPr="002A29E0">
          <w:rPr>
            <w:rFonts w:ascii="Times New Roman" w:hAnsi="Times New Roman" w:cs="Times New Roman"/>
          </w:rPr>
          <w:t>пункте 3.3</w:t>
        </w:r>
      </w:hyperlink>
      <w:r w:rsidRPr="002A29E0">
        <w:rPr>
          <w:rFonts w:ascii="Times New Roman" w:hAnsi="Times New Roman" w:cs="Times New Roman"/>
        </w:rPr>
        <w:t xml:space="preserve"> и </w:t>
      </w:r>
      <w:hyperlink w:anchor="P42956">
        <w:r w:rsidRPr="002A29E0">
          <w:rPr>
            <w:rFonts w:ascii="Times New Roman" w:hAnsi="Times New Roman" w:cs="Times New Roman"/>
          </w:rPr>
          <w:t>разделе II</w:t>
        </w:r>
      </w:hyperlink>
      <w:r w:rsidRPr="002A29E0">
        <w:rPr>
          <w:rFonts w:ascii="Times New Roman" w:hAnsi="Times New Roman" w:cs="Times New Roman"/>
        </w:rPr>
        <w:t xml:space="preserve"> настоящего Порядка соответственно. Инвентаризация дорог проводится один раз в три года.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Инвентаризации подлежат нефинансовые активы (имущество), числящиеся на балансовых счетах и </w:t>
      </w:r>
      <w:proofErr w:type="spellStart"/>
      <w:r w:rsidRPr="002A29E0">
        <w:rPr>
          <w:rFonts w:ascii="Times New Roman" w:hAnsi="Times New Roman" w:cs="Times New Roman"/>
        </w:rPr>
        <w:t>забалансовых</w:t>
      </w:r>
      <w:proofErr w:type="spellEnd"/>
      <w:r w:rsidRPr="002A29E0">
        <w:rPr>
          <w:rFonts w:ascii="Times New Roman" w:hAnsi="Times New Roman" w:cs="Times New Roman"/>
        </w:rPr>
        <w:t xml:space="preserve"> счетах.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Нефинансовые активы (имущество), которые временно отсутствуют (находятся у подрядчика на ремонте, у сотрудников в командировке и т.д.), инвентаризируются по документам и регистрам до момента выбытия.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Перед инвентаризацией комиссия проверяет: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есть ли инвентарные карточки, книги и описи на основные средства, как они заполнены;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состояние техпаспортов и других технических документов;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документы о государственной регистрации объектов;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документы на основные средства, которые приняли или сдали на хранение и в аренду.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ходе инвентаризации комиссия проверяет: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фактическое наличие объектов основных средств, эксплуатируются ли они по назначению;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физическое состояние объектов основных средств: рабочее, поломка, износ, порча и т.д.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3.2. Инвентаризационная комиссия при проведении инвентаризации проводит процедуру тестирования объектов на наличие признаков обесценения, в соответствии с </w:t>
      </w:r>
      <w:hyperlink r:id="rId4">
        <w:r w:rsidRPr="002A29E0">
          <w:rPr>
            <w:rFonts w:ascii="Times New Roman" w:hAnsi="Times New Roman" w:cs="Times New Roman"/>
          </w:rPr>
          <w:t>Приказом</w:t>
        </w:r>
      </w:hyperlink>
      <w:r w:rsidRPr="002A29E0">
        <w:rPr>
          <w:rFonts w:ascii="Times New Roman" w:hAnsi="Times New Roman" w:cs="Times New Roman"/>
        </w:rPr>
        <w:t xml:space="preserve"> N 259н. В случае если комиссией по инвентаризации не выявлены признаки обесценения нефинансовых активов, в Акте о результатах инвентаризации (ф. 0504835) производится запись "признаков </w:t>
      </w:r>
      <w:r w:rsidRPr="002A29E0">
        <w:rPr>
          <w:rFonts w:ascii="Times New Roman" w:hAnsi="Times New Roman" w:cs="Times New Roman"/>
        </w:rPr>
        <w:lastRenderedPageBreak/>
        <w:t>обесценения объектов нефинансовых активов не выявлено".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2695"/>
      <w:bookmarkEnd w:id="2"/>
      <w:r w:rsidRPr="002A29E0">
        <w:rPr>
          <w:rFonts w:ascii="Times New Roman" w:hAnsi="Times New Roman" w:cs="Times New Roman"/>
        </w:rPr>
        <w:t>3.3. Инвентаризация библиотечных фондов проводится при смене руководителя библиотеки, а также в следующие сроки: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наиболее ценные фонды, хранящиеся в сейфах, - ежегодно;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редчайшие и ценные фонды - один раз в три года;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остальные фонды - один раз в пять лет.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инвентаризации библиотечного фонда комиссия проверяет книги путем подсчета, электронные документы - по количественным показателям и контрольным суммам.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3.4. По незавершенному капстроительству на счете 010611000 "Вложения в основные средства - недвижимое имущество учреждения" комиссия проверяет: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нет ли в составе оборудования, которое передали на стройку, но не начали монтировать;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состояние и причины законсервированных и временно приостановленных объектов строительства.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проверке используется техническая документация, акты сдачи выполненных работ (этапов), журналы учета выполненных работ на объектах строительства и др.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Результаты инвентаризации заносятся в инвентаризационную опись (сличительная ведомость) (ф. 0504087). В описи по каждому отдельному виду работ, конструктивным элементам и оборудованию комиссия указывает наименование объекта и объем выполненных работ.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3.5. При инвентаризации нематериальных активов комиссия: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проверяет фактическое наличие объектов учета, наличие документов (договоров, свидетельств, патентов, лицензионных договоров), наличие на счетах учета используемых в хозяйственной деятельности нематериальных активов и прав пользования нематериальными активами;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определяется статус объекта учета (состояние на дату проведения инвентаризации исходя из степени вовлеченности в хозяйственный оборот) и целевая функция объекта (способы вовлечения в хозяйственный оборот, использования в целях получения экономических выгод).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рамках проведения инвентаризации комиссией по поступлению и выбытию активов субъекта учета проводится анализ возможности установления срока полезного использования по группе нематериальных активов с неопределенным сроком полезного использования, в случае установления срока полезного использования одновременно устанавливается и способ амортизации данных объектов.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3.6. При инвентаризации непроизведенных активов комиссия: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запрашивает Выписки из ЕГРН об основных характеристиках и зарегистрированных правах на объект недвижимости на земельные участки, числящиеся на балансе учреждения, и проверяет соответствие данных, отраженных в учете с данными выписок: площадь; кадастровая стоимость; вид разрешенного использования; статус записи об объекте недвижимости; правообладатель;</w:t>
      </w:r>
    </w:p>
    <w:p w:rsidR="00A72516" w:rsidRPr="002A29E0" w:rsidRDefault="00A72516" w:rsidP="00A8480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определяется статус объекта учета (состояние на дату проведения инвентаризации исходя из степени вовлеченности в хозяйственный оборот) и целевая функция объекта (способы вовлечения в хозяйственный оборот, использования в целях получения экономических выгод), соответствие фактического использования земельного участка его категории и виду разрешенного использования.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3.7. Материальные запасы комиссия проверяет по каждому ответственному лицу и по местам хранения. При инвентаризации материальных запасов, которых нет в субъекте учета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Отдельные инвентаризационные описи (ф. 0504087) составляются на материальные запасы, которые: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находятся в субъекте учета и распределены по ответственным лицам;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lastRenderedPageBreak/>
        <w:t>- находятся в пути. По каждой отправке в описи указывается наименование, количество и стоимость, дата отгрузки, а также перечень и номера учетных документов;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отгружены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инвентаризации ГСМ в инвентаризационной описи (ф. 0504087) указываются: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остатки топлива в баках по каждому транспортному средству;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топливо, которое хранится в емкостях.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Оста</w:t>
      </w:r>
      <w:r w:rsidR="0019075A" w:rsidRPr="002A29E0">
        <w:rPr>
          <w:rFonts w:ascii="Times New Roman" w:hAnsi="Times New Roman" w:cs="Times New Roman"/>
        </w:rPr>
        <w:t>ток топлива в баках измеряется следующими</w:t>
      </w:r>
      <w:r w:rsidRPr="002A29E0">
        <w:rPr>
          <w:rFonts w:ascii="Times New Roman" w:hAnsi="Times New Roman" w:cs="Times New Roman"/>
        </w:rPr>
        <w:t xml:space="preserve"> способами: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специальными измерителями или мерками;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путем слива или заправки до полного бака;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по показаниям бортового компьютера или стрелочного индикатора уровня топлива.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инвентаризации продуктов питания комиссия: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пломбирует подсобные помещения, подвалы и другие места, где есть отдельные входы и выходы;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проверяет исправность весов и измерительных приборов и сроки их клеймения.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3.8. При проведении инвентаризации субъект учета определяет статус объекта (состояние объекта имущества на дату инвентаризации исходя из оценки его технического состояния и (или) степени вовлеченности в хозяйственный оборот) и целевую функцию актива (возможные способы вовлечения объектов инвентаризации в хозяйственный оборот, использования в целях получения экономической выгоды (извлечения полезного потенциала) либо при отсутствии возможности - способы выбытия объекта).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Во время оформления инвентаризационной описи (сличительной ведомости) по объектам нефинансовых активов (ф. 0504087) заполняются графы: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N 8 "Статус объекта учета"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134"/>
        <w:gridCol w:w="1871"/>
        <w:gridCol w:w="992"/>
        <w:gridCol w:w="2324"/>
        <w:gridCol w:w="992"/>
        <w:gridCol w:w="1928"/>
        <w:gridCol w:w="993"/>
      </w:tblGrid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Основные средства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статуса объекта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Материальные запасы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статуса объекта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Объекты незавершенного строительства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статуса объекта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статуса объекта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 эксплуатации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 запасе (для использования)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Строительство (приобретение) ведется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 эксплуатации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41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Требуется ремонт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 запасе (на хранении)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Объект законсервирован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 соответствует требованиям эксплуатации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42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Находится на консервации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Ненадлежащего качества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Строительство объекта приостановилось без консервации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Пригоден к эксплуатации, используется в деятельности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43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 соответствует требованиям эксплуатации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Поврежден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Передается в собственность иному публично-правовому образованию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 введен в эксплуатацию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44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 введен в эксплуатацию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Истек срок хранения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Строительство не начиналось (разработка проектно-сметной документации и т.п.)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 соответствует критериям актива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45</w:t>
            </w: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Требуется модернизация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 эксплуатации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Строительство завершено (ведутся работы по списанию затрат)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Пригоден к эксплуатации, используется в деятельности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2516" w:rsidRPr="002A29E0" w:rsidTr="000F6BBD">
        <w:tc>
          <w:tcPr>
            <w:tcW w:w="198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Требуется реконструкция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N 9 "Целевая функция активов"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1134"/>
        <w:gridCol w:w="1871"/>
        <w:gridCol w:w="1020"/>
        <w:gridCol w:w="2211"/>
        <w:gridCol w:w="1077"/>
        <w:gridCol w:w="1928"/>
        <w:gridCol w:w="1077"/>
      </w:tblGrid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целевой функция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Материальные запасы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целевой функция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Объекты незавершенного строительства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целевой функция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 целевой функции</w:t>
            </w: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Продолжить эксплуатацию (использовать)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Использовать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Завершение строительства (реконструкции, технического перевооружения)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Продолжить эксплуатацию (использовать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41</w:t>
            </w: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Продолжить хранение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Консервация объекта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Введение в эксплуатацию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42</w:t>
            </w: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Консервация объекта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Приватизация (продажа) объекта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43</w:t>
            </w: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Дооснащение (дооборудование)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Продолжить эксплуатацию (использование)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Передача затрат другим субъектам хозяйственной деятельности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Передача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44</w:t>
            </w: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Списание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Утилизация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Списание (утилизация)</w:t>
            </w: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Списание затрат</w:t>
            </w: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Передача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 xml:space="preserve">Введение в </w:t>
            </w:r>
            <w:r w:rsidRPr="002A29E0">
              <w:rPr>
                <w:rFonts w:ascii="Times New Roman" w:hAnsi="Times New Roman" w:cs="Times New Roman"/>
              </w:rPr>
              <w:lastRenderedPageBreak/>
              <w:t>эксплуатацию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09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Реализация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1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Статус объекта и целевая функция актива по объектам учета "Права пользования активами" определяется - "Аренда", при признании безвозмездного права пользования (на льготных условиях) "Безвозмездное пользование".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Статус объекта и целевая функция актива по объектам учета "Материальные ценности, выданные в личное пользование работникам (сотрудникам)" определяется как "в эксплуатации" и "продолжить эксплуатацию (использование)".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3.9. При инвентаризации денежных средств на лицевых и банковских счетах комиссия сверяет остатки на счетах: 020111000; 020121000, 020122000; 020126000; 020127000; 030405000; 030401000 с выписками из лицевых и банковских счетов.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3.10. Проверку наличных денег в кассе комиссия начинает с операционных касс, в которых ведутся расчеты через контрольно-кассовую технику. Суммы наличных денег должны соответствовать данным книги кассира-</w:t>
      </w:r>
      <w:proofErr w:type="spellStart"/>
      <w:r w:rsidRPr="002A29E0">
        <w:rPr>
          <w:rFonts w:ascii="Times New Roman" w:hAnsi="Times New Roman" w:cs="Times New Roman"/>
        </w:rPr>
        <w:t>операциониста</w:t>
      </w:r>
      <w:proofErr w:type="spellEnd"/>
      <w:r w:rsidRPr="002A29E0">
        <w:rPr>
          <w:rFonts w:ascii="Times New Roman" w:hAnsi="Times New Roman" w:cs="Times New Roman"/>
        </w:rPr>
        <w:t>, показателям на кассовой ленте и счетчиках кассового аппарата.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Инвентаризации подлежат: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наличные деньги;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бланки строгой отчетности;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денежные документы;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ценные бумаги.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ходе инвентаризации кассы комиссия: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 документы кассовой дисциплины;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сверяет суммы, оприходованные в кассу, с суммами, списанными с лицевого (расчетного) счета;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3.11. Инвентаризацию расчетов с дебиторами и кредиторами комиссия проводит с учетом следующих особенностей: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определяет сроки возникновения задолженности;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выявляет суммы невыплаченной зарплаты (депонированные суммы), а также переплаты сотрудникам;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сверяет данные бухучета с суммами в актах сверки с покупателями (заказчиками) и поставщиками (исполнителями, подрядчиками) и в актах инвентаризации доходов (расходов) будущих периодов, а также с бюджетом и внебюджетными фондами - по налогам и взносам;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проверяет обоснованность задолженности по недостачам, хищениям и ущербам.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3.12. При инвентаризации расходов будущих периодов комиссия проверяет: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суммы расходов из документов, подтверждающих расходы будущих периодов, - счетов, актов, договоров, накладных;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соответствие периода учета расходов периоду, который установлен в учетной политике;</w:t>
      </w:r>
    </w:p>
    <w:p w:rsidR="00A72516" w:rsidRPr="002A29E0" w:rsidRDefault="00A72516" w:rsidP="001907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правильность сумм, списываемых на расходы текущего года.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3.13. При инвентаризации резервов предстоящих расходов комиссия проверяет правильность их расчета и обоснованность создания.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lastRenderedPageBreak/>
        <w:t>В части резерва на оплату отпусков проверяются: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количество дней неиспользованного отпуска, - среднедневная сумма расходов на оплату труда;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3.14. При инвентаризации доходов будущих периодов комиссия проверяет правомерность отнесения полученных доходов к доходам будущих периодов. К доходам будущих периодов относятся: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доходы от аренды;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доходы от межбюджетных трансфертов;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суммы субсидии на финансовое обеспечение государственного задания, субсидии на иные цели и цели капитальных вложений по соглашениям;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доходы по долгосрочным договорам;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доходы по договорам о предоставлении грантов, пожертвований;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суммы штрафов, претензий, предъявленных контрагенту (ожидаемые поступления штрафных санкций за нарушение условий контракта поставщиком в составе доходов будущих периодов (поставщик оспаривает размер неустойки));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суммы ущерба, в случае если виновное лицо не установлено;</w:t>
      </w:r>
    </w:p>
    <w:p w:rsidR="00A72516" w:rsidRPr="002A29E0" w:rsidRDefault="00A72516" w:rsidP="00A427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иные аналогичные доходы.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Также проверяется правильность формирования оценки доходов будущих периодов.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 инвентаризации, проводимой перед годовой отчетностью, проверяется обоснованность наличия остатков.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3.15. Инвентаризация драгоценных металлов, драгоценных камней, ювелирных и иных изделий из них проводится в соответствии с </w:t>
      </w:r>
      <w:hyperlink r:id="rId5">
        <w:r w:rsidRPr="002A29E0">
          <w:rPr>
            <w:rFonts w:ascii="Times New Roman" w:hAnsi="Times New Roman" w:cs="Times New Roman"/>
          </w:rPr>
          <w:t>разделом III</w:t>
        </w:r>
      </w:hyperlink>
      <w:r w:rsidRPr="002A29E0">
        <w:rPr>
          <w:rFonts w:ascii="Times New Roman" w:hAnsi="Times New Roman" w:cs="Times New Roman"/>
        </w:rPr>
        <w:t xml:space="preserve">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утвержденной приказом Министерства финансов Российской Федерации от 9 декабря 2016 года N 231н.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3.16. Инвентаризация расчетов с дебиторами по доходам, в том числе по </w:t>
      </w:r>
      <w:proofErr w:type="spellStart"/>
      <w:r w:rsidRPr="002A29E0">
        <w:rPr>
          <w:rFonts w:ascii="Times New Roman" w:hAnsi="Times New Roman" w:cs="Times New Roman"/>
        </w:rPr>
        <w:t>забалансовому</w:t>
      </w:r>
      <w:proofErr w:type="spellEnd"/>
      <w:r w:rsidRPr="002A29E0">
        <w:rPr>
          <w:rFonts w:ascii="Times New Roman" w:hAnsi="Times New Roman" w:cs="Times New Roman"/>
        </w:rPr>
        <w:t xml:space="preserve"> счету 04 "Сомнительная задолженность", устанавливает сроки возникновения дебиторской задолженности для исключения факта наличия задолженности с истекшим сроком исковой давности, ее реальность, правильность и обоснованность числящихся в бюджетном (бухгалтерском) учете сумм задолженности.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Инвентаризации расчетов с дебиторами по доходам осуществляется путем документальной проверки сформированной инвентаризационной описи с документами, подтверждающими факт возникновения задолженности. Документами могут быть любые первичные документы о совершении хозяйственной операции, в результате которой образовался долг, например</w:t>
      </w:r>
      <w:r w:rsidR="00A42734" w:rsidRPr="002A29E0">
        <w:rPr>
          <w:rFonts w:ascii="Times New Roman" w:hAnsi="Times New Roman" w:cs="Times New Roman"/>
        </w:rPr>
        <w:t>,</w:t>
      </w:r>
      <w:r w:rsidRPr="002A29E0">
        <w:rPr>
          <w:rFonts w:ascii="Times New Roman" w:hAnsi="Times New Roman" w:cs="Times New Roman"/>
        </w:rPr>
        <w:t xml:space="preserve"> договор, выданные лицензии, выписанные претензии, решения судов, платежные документы, акты оказания услуг и т.п. В случае необходимости акты сверки с дебиторами по доходам составляются по письменному запросу субъекта учета.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 Оформление результатов инвентаризации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 регулирование выявленных расхождений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4.1.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</w:t>
      </w:r>
      <w:r w:rsidR="00A42734" w:rsidRPr="002A29E0">
        <w:rPr>
          <w:rFonts w:ascii="Times New Roman" w:hAnsi="Times New Roman" w:cs="Times New Roman"/>
        </w:rPr>
        <w:t>МКУ «ЦБУ»</w:t>
      </w:r>
      <w:r w:rsidRPr="002A29E0">
        <w:rPr>
          <w:rFonts w:ascii="Times New Roman" w:hAnsi="Times New Roman" w:cs="Times New Roman"/>
        </w:rPr>
        <w:t xml:space="preserve"> для выверки данных фактического наличия </w:t>
      </w:r>
      <w:proofErr w:type="spellStart"/>
      <w:r w:rsidRPr="002A29E0">
        <w:rPr>
          <w:rFonts w:ascii="Times New Roman" w:hAnsi="Times New Roman" w:cs="Times New Roman"/>
        </w:rPr>
        <w:t>имущественно</w:t>
      </w:r>
      <w:proofErr w:type="spellEnd"/>
      <w:r w:rsidRPr="002A29E0">
        <w:rPr>
          <w:rFonts w:ascii="Times New Roman" w:hAnsi="Times New Roman" w:cs="Times New Roman"/>
        </w:rPr>
        <w:t>-материальных и других ценностей, финансовых активов и обязательств с данными бухгалтерского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4.2. Выявленные расхождения в инвентаризационных описях (сличительных ведомостях) обобщаются в ведомости расхождений по результатам инвентаризации (ф. 0504092). В этом случае она будет </w:t>
      </w:r>
      <w:hyperlink w:anchor="P652">
        <w:r w:rsidRPr="002A29E0">
          <w:rPr>
            <w:rFonts w:ascii="Times New Roman" w:hAnsi="Times New Roman" w:cs="Times New Roman"/>
          </w:rPr>
          <w:t>приложением</w:t>
        </w:r>
      </w:hyperlink>
      <w:r w:rsidRPr="002A29E0">
        <w:rPr>
          <w:rFonts w:ascii="Times New Roman" w:hAnsi="Times New Roman" w:cs="Times New Roman"/>
        </w:rPr>
        <w:t xml:space="preserve"> к акту о результатах инвентаризации (ф. 0504835). Акт </w:t>
      </w:r>
      <w:r w:rsidRPr="002A29E0">
        <w:rPr>
          <w:rFonts w:ascii="Times New Roman" w:hAnsi="Times New Roman" w:cs="Times New Roman"/>
        </w:rPr>
        <w:lastRenderedPageBreak/>
        <w:t>подписывается всеми членами инвентаризационной комиссии и утверждается руководителем субъекта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- в годовом бухгалтерском отчете.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субъекта учета создается комиссия для проведения внутреннего служебного расследования для выявления виновного лица, допустившего возникновение не сохранности доверенных ему материальных ценностей.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2"/>
        <w:rPr>
          <w:rFonts w:ascii="Times New Roman" w:hAnsi="Times New Roman" w:cs="Times New Roman"/>
        </w:rPr>
      </w:pPr>
      <w:bookmarkStart w:id="3" w:name="P42956"/>
      <w:bookmarkEnd w:id="3"/>
      <w:r w:rsidRPr="002A29E0">
        <w:rPr>
          <w:rFonts w:ascii="Times New Roman" w:hAnsi="Times New Roman" w:cs="Times New Roman"/>
        </w:rPr>
        <w:t>Раздел II. ИНВЕНТАРИЗАЦИЯ ИМУЩЕСТВА КАЗНЫ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 Проведение инвентаризации имущества казны</w:t>
      </w:r>
    </w:p>
    <w:p w:rsidR="00A72516" w:rsidRPr="002A29E0" w:rsidRDefault="00376B3C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Великоустюгского муниципального округа</w:t>
      </w:r>
      <w:r w:rsidR="00A72516" w:rsidRPr="002A29E0">
        <w:rPr>
          <w:rFonts w:ascii="Times New Roman" w:hAnsi="Times New Roman" w:cs="Times New Roman"/>
        </w:rPr>
        <w:t xml:space="preserve"> и оформления ее результатов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42961"/>
      <w:bookmarkEnd w:id="4"/>
      <w:r w:rsidRPr="002A29E0">
        <w:rPr>
          <w:rFonts w:ascii="Times New Roman" w:hAnsi="Times New Roman" w:cs="Times New Roman"/>
        </w:rPr>
        <w:t xml:space="preserve">1.1. Инвентаризации подлежит имущество, составляющее казну </w:t>
      </w:r>
      <w:r w:rsidR="00376B3C" w:rsidRPr="002A29E0">
        <w:rPr>
          <w:rFonts w:ascii="Times New Roman" w:hAnsi="Times New Roman" w:cs="Times New Roman"/>
        </w:rPr>
        <w:t>Великоустюгского муниципального округа (далее – казна округа)</w:t>
      </w:r>
      <w:r w:rsidRPr="002A29E0">
        <w:rPr>
          <w:rFonts w:ascii="Times New Roman" w:hAnsi="Times New Roman" w:cs="Times New Roman"/>
        </w:rPr>
        <w:t>: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нефинансовые активы: недвижимое имущество, движимое имущество, драгоценные металлы, непроизведенные активы, материальные запасы;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финансовые активы: акции и иные формы участия в капитале.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42964"/>
      <w:bookmarkEnd w:id="5"/>
      <w:r w:rsidRPr="002A29E0">
        <w:rPr>
          <w:rFonts w:ascii="Times New Roman" w:hAnsi="Times New Roman" w:cs="Times New Roman"/>
        </w:rPr>
        <w:t>1.2. Инвентаризация проводится: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- по имуществу казны </w:t>
      </w:r>
      <w:r w:rsidR="00376B3C" w:rsidRPr="002A29E0">
        <w:rPr>
          <w:rFonts w:ascii="Times New Roman" w:hAnsi="Times New Roman" w:cs="Times New Roman"/>
        </w:rPr>
        <w:t>округа</w:t>
      </w:r>
      <w:r w:rsidRPr="002A29E0">
        <w:rPr>
          <w:rFonts w:ascii="Times New Roman" w:hAnsi="Times New Roman" w:cs="Times New Roman"/>
        </w:rPr>
        <w:t>, свободного от прав третьих лиц;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по имуществу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переданного по договорам в возмездное или безвозмездное и иные виды пользования.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1.3. Основными целями инвентаризации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являются: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фактического наличия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сопоставление фактического наличия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с данными Реестра собственности </w:t>
      </w:r>
      <w:r w:rsidR="00376B3C" w:rsidRPr="002A29E0">
        <w:rPr>
          <w:rFonts w:ascii="Times New Roman" w:hAnsi="Times New Roman" w:cs="Times New Roman"/>
        </w:rPr>
        <w:t>Великоустюгского муниципального округа</w:t>
      </w:r>
      <w:r w:rsidRPr="002A29E0">
        <w:rPr>
          <w:rFonts w:ascii="Times New Roman" w:hAnsi="Times New Roman" w:cs="Times New Roman"/>
        </w:rPr>
        <w:t xml:space="preserve"> (далее - Реестр);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анализ использования и повышение эффективности использования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повышение качества содержания и эксплуатации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постановка на учет выявленного неучтенного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и оформление имущественных прав на него в установленном законодательством порядке;</w:t>
      </w:r>
    </w:p>
    <w:p w:rsidR="00A72516" w:rsidRPr="002A29E0" w:rsidRDefault="00A72516" w:rsidP="00376B3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уточнение данных Реестра собственности.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1.4. Основными задачами инвентаризации имущества казны о</w:t>
      </w:r>
      <w:r w:rsidR="00376B3C" w:rsidRPr="002A29E0">
        <w:rPr>
          <w:rFonts w:ascii="Times New Roman" w:hAnsi="Times New Roman" w:cs="Times New Roman"/>
        </w:rPr>
        <w:t xml:space="preserve">круга </w:t>
      </w:r>
      <w:r w:rsidRPr="002A29E0">
        <w:rPr>
          <w:rFonts w:ascii="Times New Roman" w:hAnsi="Times New Roman" w:cs="Times New Roman"/>
        </w:rPr>
        <w:t>являются: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несоответствия между указанным в документах состоя</w:t>
      </w:r>
      <w:r w:rsidR="00376B3C" w:rsidRPr="002A29E0">
        <w:rPr>
          <w:rFonts w:ascii="Times New Roman" w:hAnsi="Times New Roman" w:cs="Times New Roman"/>
        </w:rPr>
        <w:t>нием объектов имущества казны округа</w:t>
      </w:r>
      <w:r w:rsidRPr="002A29E0">
        <w:rPr>
          <w:rFonts w:ascii="Times New Roman" w:hAnsi="Times New Roman" w:cs="Times New Roman"/>
        </w:rPr>
        <w:t xml:space="preserve"> и их фактическим состоянием;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объектов недвижимого имущества, право собственности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на которые не зарегистрировано в установленном порядке;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объектов движимого имущества, принадлежащих о</w:t>
      </w:r>
      <w:r w:rsidR="00376B3C" w:rsidRPr="002A29E0">
        <w:rPr>
          <w:rFonts w:ascii="Times New Roman" w:hAnsi="Times New Roman" w:cs="Times New Roman"/>
        </w:rPr>
        <w:t>кругу</w:t>
      </w:r>
      <w:r w:rsidRPr="002A29E0">
        <w:rPr>
          <w:rFonts w:ascii="Times New Roman" w:hAnsi="Times New Roman" w:cs="Times New Roman"/>
        </w:rPr>
        <w:t xml:space="preserve"> на праве собственности, не учтенных в установленном порядке;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выявление незаконной передачи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в пользование третьим лицам без согласования с </w:t>
      </w:r>
      <w:r w:rsidR="00376B3C" w:rsidRPr="002A29E0">
        <w:rPr>
          <w:rFonts w:ascii="Times New Roman" w:hAnsi="Times New Roman" w:cs="Times New Roman"/>
        </w:rPr>
        <w:t>комитетом по управлению имуществом Великоустюгского муниципального округа</w:t>
      </w:r>
      <w:r w:rsidRPr="002A29E0">
        <w:rPr>
          <w:rFonts w:ascii="Times New Roman" w:hAnsi="Times New Roman" w:cs="Times New Roman"/>
        </w:rPr>
        <w:t xml:space="preserve"> </w:t>
      </w:r>
      <w:r w:rsidRPr="002A29E0">
        <w:rPr>
          <w:rFonts w:ascii="Times New Roman" w:hAnsi="Times New Roman" w:cs="Times New Roman"/>
        </w:rPr>
        <w:lastRenderedPageBreak/>
        <w:t xml:space="preserve">(далее - </w:t>
      </w:r>
      <w:r w:rsidR="00376B3C" w:rsidRPr="002A29E0">
        <w:rPr>
          <w:rFonts w:ascii="Times New Roman" w:hAnsi="Times New Roman" w:cs="Times New Roman"/>
        </w:rPr>
        <w:t>Комитет</w:t>
      </w:r>
      <w:r w:rsidRPr="002A29E0">
        <w:rPr>
          <w:rFonts w:ascii="Times New Roman" w:hAnsi="Times New Roman" w:cs="Times New Roman"/>
        </w:rPr>
        <w:t>);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выявление фактов нарушения нормативных правовых актов Российской Федерации, нормативных правовых актов Вологодской области, </w:t>
      </w:r>
      <w:r w:rsidR="00376B3C" w:rsidRPr="002A29E0">
        <w:rPr>
          <w:rFonts w:ascii="Times New Roman" w:hAnsi="Times New Roman" w:cs="Times New Roman"/>
        </w:rPr>
        <w:t xml:space="preserve">Великоустюгского муниципального округа, </w:t>
      </w:r>
      <w:r w:rsidRPr="002A29E0">
        <w:rPr>
          <w:rFonts w:ascii="Times New Roman" w:hAnsi="Times New Roman" w:cs="Times New Roman"/>
        </w:rPr>
        <w:t>регулирующих порядок владения, пользования и распоряжения имуществом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1.5. Уполномоченным органом, осуществляющим проведение инвентаризации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, является </w:t>
      </w:r>
      <w:r w:rsidR="00376B3C" w:rsidRPr="002A29E0">
        <w:rPr>
          <w:rFonts w:ascii="Times New Roman" w:hAnsi="Times New Roman" w:cs="Times New Roman"/>
        </w:rPr>
        <w:t>Комитет</w:t>
      </w:r>
      <w:r w:rsidRPr="002A29E0">
        <w:rPr>
          <w:rFonts w:ascii="Times New Roman" w:hAnsi="Times New Roman" w:cs="Times New Roman"/>
        </w:rPr>
        <w:t>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1.6. Периодичность и сроки проведения инвентаризации:</w:t>
      </w:r>
    </w:p>
    <w:p w:rsidR="00A72516" w:rsidRPr="002A29E0" w:rsidRDefault="00A72516" w:rsidP="004E3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плановая ежегодная инвентаризация - проводится в целях составления годовой бухгалтерской отчетности по состоянию на 1 октября отчетного года;</w:t>
      </w:r>
    </w:p>
    <w:p w:rsidR="00A72516" w:rsidRPr="002A29E0" w:rsidRDefault="00A72516" w:rsidP="004E3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плановая инвентаризация - проводится один раз в три года;</w:t>
      </w:r>
    </w:p>
    <w:p w:rsidR="00A72516" w:rsidRPr="002A29E0" w:rsidRDefault="00A72516" w:rsidP="004E3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внеплановая (внезапная) инвентаризация - назначается при выявлении фактов хищения, злоупотребления или порчи имущества казны о</w:t>
      </w:r>
      <w:r w:rsidR="00376B3C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; в случае стихийного бедствия, пожара или других чрезвычайных ситуаций.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1.7. Результаты инвентаризации оформляются инвентаризационными описями.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 Порядок формирования инвентаризационной комиссии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2.1. Для проведения инвентаризации, анализа и обобщения ее результатов </w:t>
      </w:r>
      <w:r w:rsidR="0017136E" w:rsidRPr="002A29E0">
        <w:rPr>
          <w:rFonts w:ascii="Times New Roman" w:hAnsi="Times New Roman" w:cs="Times New Roman"/>
        </w:rPr>
        <w:t>решением</w:t>
      </w:r>
      <w:r w:rsidR="00CA55B6" w:rsidRPr="002A29E0">
        <w:rPr>
          <w:rFonts w:ascii="Times New Roman" w:hAnsi="Times New Roman" w:cs="Times New Roman"/>
        </w:rPr>
        <w:t xml:space="preserve"> </w:t>
      </w:r>
      <w:r w:rsidR="004E3933" w:rsidRPr="002A29E0">
        <w:rPr>
          <w:rFonts w:ascii="Times New Roman" w:hAnsi="Times New Roman" w:cs="Times New Roman"/>
        </w:rPr>
        <w:t>Комитета</w:t>
      </w:r>
      <w:r w:rsidRPr="002A29E0">
        <w:rPr>
          <w:rFonts w:ascii="Times New Roman" w:hAnsi="Times New Roman" w:cs="Times New Roman"/>
        </w:rPr>
        <w:t xml:space="preserve"> создается инвентаризационная комиссия (далее - Комиссия).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2.2. Комиссия создается на время проведения конкретной инвентаризации. Число членов Комиссии не должно быть менее пяти человек.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Комиссия состоит из председателя Комиссии и членов Комиссии.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Состав Комиссии входят: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председатель Комиссии - представитель </w:t>
      </w:r>
      <w:r w:rsidR="004E3933" w:rsidRPr="002A29E0">
        <w:rPr>
          <w:rFonts w:ascii="Times New Roman" w:hAnsi="Times New Roman" w:cs="Times New Roman"/>
        </w:rPr>
        <w:t>Комитета</w:t>
      </w:r>
      <w:r w:rsidRPr="002A29E0">
        <w:rPr>
          <w:rFonts w:ascii="Times New Roman" w:hAnsi="Times New Roman" w:cs="Times New Roman"/>
        </w:rPr>
        <w:t xml:space="preserve">, занимающий должность не ниже заместителя </w:t>
      </w:r>
      <w:r w:rsidR="004E3933" w:rsidRPr="002A29E0">
        <w:rPr>
          <w:rFonts w:ascii="Times New Roman" w:hAnsi="Times New Roman" w:cs="Times New Roman"/>
        </w:rPr>
        <w:t>председателя</w:t>
      </w:r>
      <w:r w:rsidR="00CA55B6" w:rsidRPr="002A29E0">
        <w:rPr>
          <w:rFonts w:ascii="Times New Roman" w:hAnsi="Times New Roman" w:cs="Times New Roman"/>
        </w:rPr>
        <w:t xml:space="preserve"> </w:t>
      </w:r>
      <w:r w:rsidR="004E3933" w:rsidRPr="002A29E0">
        <w:rPr>
          <w:rFonts w:ascii="Times New Roman" w:hAnsi="Times New Roman" w:cs="Times New Roman"/>
        </w:rPr>
        <w:t>Комитета</w:t>
      </w:r>
      <w:r w:rsidRPr="002A29E0">
        <w:rPr>
          <w:rFonts w:ascii="Times New Roman" w:hAnsi="Times New Roman" w:cs="Times New Roman"/>
        </w:rPr>
        <w:t>;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представители структурных подразделений </w:t>
      </w:r>
      <w:r w:rsidR="004E3933" w:rsidRPr="002A29E0">
        <w:rPr>
          <w:rFonts w:ascii="Times New Roman" w:hAnsi="Times New Roman" w:cs="Times New Roman"/>
        </w:rPr>
        <w:t>Комитета</w:t>
      </w:r>
      <w:r w:rsidRPr="002A29E0">
        <w:rPr>
          <w:rFonts w:ascii="Times New Roman" w:hAnsi="Times New Roman" w:cs="Times New Roman"/>
        </w:rPr>
        <w:t>, курирующие вопросы использования имущества казны о</w:t>
      </w:r>
      <w:r w:rsidR="004E3933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по определенным правовым основаниям (отдел по управлению собственностью - в отношении имущества казны, </w:t>
      </w:r>
      <w:r w:rsidR="004E3933" w:rsidRPr="002A29E0">
        <w:rPr>
          <w:rFonts w:ascii="Times New Roman" w:hAnsi="Times New Roman" w:cs="Times New Roman"/>
        </w:rPr>
        <w:t xml:space="preserve">свободного от прав третьих лиц, </w:t>
      </w:r>
      <w:r w:rsidRPr="002A29E0">
        <w:rPr>
          <w:rFonts w:ascii="Times New Roman" w:hAnsi="Times New Roman" w:cs="Times New Roman"/>
        </w:rPr>
        <w:t>в отношении имущества казны (за исключением земельных участков), переданного по договорам аренды, бе</w:t>
      </w:r>
      <w:r w:rsidR="004E3933" w:rsidRPr="002A29E0">
        <w:rPr>
          <w:rFonts w:ascii="Times New Roman" w:hAnsi="Times New Roman" w:cs="Times New Roman"/>
        </w:rPr>
        <w:t xml:space="preserve">звозмездного пользования и т.д., </w:t>
      </w:r>
      <w:r w:rsidRPr="002A29E0">
        <w:rPr>
          <w:rFonts w:ascii="Times New Roman" w:hAnsi="Times New Roman" w:cs="Times New Roman"/>
        </w:rPr>
        <w:t xml:space="preserve"> по договорам предоставления имущества о</w:t>
      </w:r>
      <w:r w:rsidR="004E3933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в управление органам местного самоуправления о</w:t>
      </w:r>
      <w:r w:rsidR="004E3933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договорам о порядке использования имущества о</w:t>
      </w:r>
      <w:r w:rsidR="004E3933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муниципальными организациями; </w:t>
      </w:r>
      <w:r w:rsidR="004E3933" w:rsidRPr="002A29E0">
        <w:rPr>
          <w:rFonts w:ascii="Times New Roman" w:hAnsi="Times New Roman" w:cs="Times New Roman"/>
        </w:rPr>
        <w:t>отдел</w:t>
      </w:r>
      <w:r w:rsidRPr="002A29E0">
        <w:rPr>
          <w:rFonts w:ascii="Times New Roman" w:hAnsi="Times New Roman" w:cs="Times New Roman"/>
        </w:rPr>
        <w:t xml:space="preserve"> земельных ресурсов - в отношении имущества казны о</w:t>
      </w:r>
      <w:r w:rsidR="004E3933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(земельных участков), свободного от прав третьих лиц, а также переданных по договорам аренды, безвозмездного пользования);</w:t>
      </w:r>
    </w:p>
    <w:p w:rsidR="004E3933" w:rsidRPr="002A29E0" w:rsidRDefault="004E3933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представитель МКУ «ЦБУ» (в части предоставления бухгалтерских документов).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 Особенности проведения плановой ежегодной инвентаризации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3.1. Инвентаризация имущества казны о</w:t>
      </w:r>
      <w:r w:rsidR="0011198B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, свободного от прав третьих лиц, проводится </w:t>
      </w:r>
      <w:r w:rsidR="0011198B" w:rsidRPr="002A29E0">
        <w:rPr>
          <w:rFonts w:ascii="Times New Roman" w:hAnsi="Times New Roman" w:cs="Times New Roman"/>
        </w:rPr>
        <w:t>комитетом по управлению имуществом</w:t>
      </w:r>
      <w:r w:rsidRPr="002A29E0">
        <w:rPr>
          <w:rFonts w:ascii="Times New Roman" w:hAnsi="Times New Roman" w:cs="Times New Roman"/>
        </w:rPr>
        <w:t>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3.2. Инвентаризация имущества казны о</w:t>
      </w:r>
      <w:r w:rsidR="0011198B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переданного по договорам в возмездное или безвозмездное и иные виды пользования, осуществляется пользователями указанного имущества в соответствии с требованиями бухгалтерского учета и условиями заключенных договоров об использовании имущества казны о</w:t>
      </w:r>
      <w:r w:rsidR="0011198B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Юридические лица (пользователи) после проведения ежегодной инвентаризации, перед составлением годовой отчетности, в срок не позднее 1 декабря отчетного года, направляют в </w:t>
      </w:r>
      <w:r w:rsidR="0011198B" w:rsidRPr="002A29E0">
        <w:rPr>
          <w:rFonts w:ascii="Times New Roman" w:hAnsi="Times New Roman" w:cs="Times New Roman"/>
        </w:rPr>
        <w:t>Комитет</w:t>
      </w:r>
      <w:r w:rsidRPr="002A29E0">
        <w:rPr>
          <w:rFonts w:ascii="Times New Roman" w:hAnsi="Times New Roman" w:cs="Times New Roman"/>
        </w:rPr>
        <w:t xml:space="preserve"> экземпляр инвентаризационной описи, и несут ответственность за полноту и </w:t>
      </w:r>
      <w:r w:rsidRPr="002A29E0">
        <w:rPr>
          <w:rFonts w:ascii="Times New Roman" w:hAnsi="Times New Roman" w:cs="Times New Roman"/>
        </w:rPr>
        <w:lastRenderedPageBreak/>
        <w:t>достоверность представленных данных в соответствии с действующим законодательством.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3.3. </w:t>
      </w:r>
      <w:r w:rsidR="009C1576" w:rsidRPr="002A29E0">
        <w:rPr>
          <w:rFonts w:ascii="Times New Roman" w:hAnsi="Times New Roman" w:cs="Times New Roman"/>
        </w:rPr>
        <w:t>Специалист Комитета</w:t>
      </w:r>
      <w:r w:rsidRPr="002A29E0">
        <w:rPr>
          <w:rFonts w:ascii="Times New Roman" w:hAnsi="Times New Roman" w:cs="Times New Roman"/>
        </w:rPr>
        <w:t xml:space="preserve"> фиксирует данные Реестра по имуществу, указанному в </w:t>
      </w:r>
      <w:hyperlink w:anchor="P42961">
        <w:r w:rsidRPr="002A29E0">
          <w:rPr>
            <w:rFonts w:ascii="Times New Roman" w:hAnsi="Times New Roman" w:cs="Times New Roman"/>
          </w:rPr>
          <w:t>п. 1.1</w:t>
        </w:r>
      </w:hyperlink>
      <w:r w:rsidRPr="002A29E0">
        <w:rPr>
          <w:rFonts w:ascii="Times New Roman" w:hAnsi="Times New Roman" w:cs="Times New Roman"/>
        </w:rPr>
        <w:t xml:space="preserve">, </w:t>
      </w:r>
      <w:hyperlink w:anchor="P42964">
        <w:r w:rsidRPr="002A29E0">
          <w:rPr>
            <w:rFonts w:ascii="Times New Roman" w:hAnsi="Times New Roman" w:cs="Times New Roman"/>
          </w:rPr>
          <w:t>1.2</w:t>
        </w:r>
      </w:hyperlink>
      <w:r w:rsidR="00CA55B6" w:rsidRPr="002A29E0">
        <w:t xml:space="preserve"> </w:t>
      </w:r>
      <w:r w:rsidRPr="002A29E0">
        <w:rPr>
          <w:rFonts w:ascii="Times New Roman" w:hAnsi="Times New Roman" w:cs="Times New Roman"/>
        </w:rPr>
        <w:t>на дату проведения инвентаризации.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3.4. </w:t>
      </w:r>
      <w:r w:rsidR="009C1576" w:rsidRPr="002A29E0">
        <w:rPr>
          <w:rFonts w:ascii="Times New Roman" w:hAnsi="Times New Roman" w:cs="Times New Roman"/>
        </w:rPr>
        <w:t>Специалист Комитета</w:t>
      </w:r>
      <w:r w:rsidRPr="002A29E0">
        <w:rPr>
          <w:rFonts w:ascii="Times New Roman" w:hAnsi="Times New Roman" w:cs="Times New Roman"/>
        </w:rPr>
        <w:t xml:space="preserve"> на основании</w:t>
      </w:r>
      <w:r w:rsidR="009C1576" w:rsidRPr="002A29E0">
        <w:rPr>
          <w:rFonts w:ascii="Times New Roman" w:hAnsi="Times New Roman" w:cs="Times New Roman"/>
        </w:rPr>
        <w:t xml:space="preserve"> проверенных</w:t>
      </w:r>
      <w:r w:rsidRPr="002A29E0">
        <w:rPr>
          <w:rFonts w:ascii="Times New Roman" w:hAnsi="Times New Roman" w:cs="Times New Roman"/>
        </w:rPr>
        <w:t xml:space="preserve"> данных, предоставленных в соответствии с вышеуказанными пунктами оформляет сводные инвентаризационные описи в стоимостном выражении с разбивкой по видам имущества, поставленного на бюджетный учет.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9C157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4. Особенности инвентаризации имущества казны </w:t>
      </w:r>
      <w:r w:rsidR="009C1576" w:rsidRPr="002A29E0">
        <w:rPr>
          <w:rFonts w:ascii="Times New Roman" w:hAnsi="Times New Roman" w:cs="Times New Roman"/>
        </w:rPr>
        <w:t>Великоустюгского муниципального округа</w:t>
      </w:r>
      <w:r w:rsidRPr="002A29E0">
        <w:rPr>
          <w:rFonts w:ascii="Times New Roman" w:hAnsi="Times New Roman" w:cs="Times New Roman"/>
        </w:rPr>
        <w:t>,</w:t>
      </w:r>
      <w:r w:rsidR="00CA55B6" w:rsidRPr="002A29E0">
        <w:rPr>
          <w:rFonts w:ascii="Times New Roman" w:hAnsi="Times New Roman" w:cs="Times New Roman"/>
        </w:rPr>
        <w:t xml:space="preserve"> </w:t>
      </w:r>
      <w:r w:rsidRPr="002A29E0">
        <w:rPr>
          <w:rFonts w:ascii="Times New Roman" w:hAnsi="Times New Roman" w:cs="Times New Roman"/>
        </w:rPr>
        <w:t>свободного от прав третьих лиц, проводимой один раз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в три года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4.1. Плановая инвентаризация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, свободного от прав третьих лиц, проводимая один раз в три года, проводится в соответствии с утвержденным графиком на основании </w:t>
      </w:r>
      <w:r w:rsidR="009C1576" w:rsidRPr="002A29E0">
        <w:rPr>
          <w:rFonts w:ascii="Times New Roman" w:hAnsi="Times New Roman" w:cs="Times New Roman"/>
        </w:rPr>
        <w:t>решения председателя Комитета</w:t>
      </w:r>
      <w:r w:rsidRPr="002A29E0">
        <w:rPr>
          <w:rFonts w:ascii="Times New Roman" w:hAnsi="Times New Roman" w:cs="Times New Roman"/>
        </w:rPr>
        <w:t>, в котором указываются сроки проведения инвентаризации и перечень имущества, подлежащего инвентаризации.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4.2. Инвентаризация производится на основании данных бухгалтерского учета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и Реестра. Перед проведением инвентаризации (по состоянию на установленную дату проведения инвентаризации) отдел</w:t>
      </w:r>
      <w:r w:rsidR="009C1576" w:rsidRPr="002A29E0">
        <w:rPr>
          <w:rFonts w:ascii="Times New Roman" w:hAnsi="Times New Roman" w:cs="Times New Roman"/>
        </w:rPr>
        <w:t>ами Комитета</w:t>
      </w:r>
      <w:r w:rsidRPr="002A29E0">
        <w:rPr>
          <w:rFonts w:ascii="Times New Roman" w:hAnsi="Times New Roman" w:cs="Times New Roman"/>
        </w:rPr>
        <w:t xml:space="preserve"> представляет</w:t>
      </w:r>
      <w:r w:rsidR="009C1576" w:rsidRPr="002A29E0">
        <w:rPr>
          <w:rFonts w:ascii="Times New Roman" w:hAnsi="Times New Roman" w:cs="Times New Roman"/>
        </w:rPr>
        <w:t>ся</w:t>
      </w:r>
      <w:r w:rsidRPr="002A29E0">
        <w:rPr>
          <w:rFonts w:ascii="Times New Roman" w:hAnsi="Times New Roman" w:cs="Times New Roman"/>
        </w:rPr>
        <w:t xml:space="preserve"> информаци</w:t>
      </w:r>
      <w:r w:rsidR="009C1576" w:rsidRPr="002A29E0">
        <w:rPr>
          <w:rFonts w:ascii="Times New Roman" w:hAnsi="Times New Roman" w:cs="Times New Roman"/>
        </w:rPr>
        <w:t>я</w:t>
      </w:r>
      <w:r w:rsidRPr="002A29E0">
        <w:rPr>
          <w:rFonts w:ascii="Times New Roman" w:hAnsi="Times New Roman" w:cs="Times New Roman"/>
        </w:rPr>
        <w:t xml:space="preserve"> из Реестра о составе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, подлежащего инвентаризации, а также запрашивается информация из </w:t>
      </w:r>
      <w:r w:rsidR="009C1576" w:rsidRPr="002A29E0">
        <w:rPr>
          <w:rFonts w:ascii="Times New Roman" w:hAnsi="Times New Roman" w:cs="Times New Roman"/>
        </w:rPr>
        <w:t>М</w:t>
      </w:r>
      <w:r w:rsidRPr="002A29E0">
        <w:rPr>
          <w:rFonts w:ascii="Times New Roman" w:hAnsi="Times New Roman" w:cs="Times New Roman"/>
        </w:rPr>
        <w:t>КУ "</w:t>
      </w:r>
      <w:r w:rsidR="009C1576" w:rsidRPr="002A29E0">
        <w:rPr>
          <w:rFonts w:ascii="Times New Roman" w:hAnsi="Times New Roman" w:cs="Times New Roman"/>
        </w:rPr>
        <w:t>ЦБУ</w:t>
      </w:r>
      <w:r w:rsidRPr="002A29E0">
        <w:rPr>
          <w:rFonts w:ascii="Times New Roman" w:hAnsi="Times New Roman" w:cs="Times New Roman"/>
        </w:rPr>
        <w:t>" о результатах бухгалтерского учета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в суммовом выражении в разрезе видов имущества казны, определенных </w:t>
      </w:r>
      <w:hyperlink w:anchor="P42961">
        <w:r w:rsidRPr="002A29E0">
          <w:rPr>
            <w:rFonts w:ascii="Times New Roman" w:hAnsi="Times New Roman" w:cs="Times New Roman"/>
          </w:rPr>
          <w:t>пунктом 1.1</w:t>
        </w:r>
      </w:hyperlink>
      <w:r w:rsidRPr="002A29E0">
        <w:rPr>
          <w:rFonts w:ascii="Times New Roman" w:hAnsi="Times New Roman" w:cs="Times New Roman"/>
        </w:rPr>
        <w:t xml:space="preserve">, </w:t>
      </w:r>
      <w:hyperlink w:anchor="P42964">
        <w:r w:rsidRPr="002A29E0">
          <w:rPr>
            <w:rFonts w:ascii="Times New Roman" w:hAnsi="Times New Roman" w:cs="Times New Roman"/>
          </w:rPr>
          <w:t>1.2</w:t>
        </w:r>
      </w:hyperlink>
      <w:r w:rsidRPr="002A29E0">
        <w:rPr>
          <w:rFonts w:ascii="Times New Roman" w:hAnsi="Times New Roman" w:cs="Times New Roman"/>
        </w:rPr>
        <w:t xml:space="preserve"> до момента технической готовности ведения учета по объектам.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4.3. Комиссия при проведении и</w:t>
      </w:r>
      <w:r w:rsidR="009C1576" w:rsidRPr="002A29E0">
        <w:rPr>
          <w:rFonts w:ascii="Times New Roman" w:hAnsi="Times New Roman" w:cs="Times New Roman"/>
        </w:rPr>
        <w:t>нвентаризации имущества казны округа</w:t>
      </w:r>
      <w:r w:rsidRPr="002A29E0">
        <w:rPr>
          <w:rFonts w:ascii="Times New Roman" w:hAnsi="Times New Roman" w:cs="Times New Roman"/>
        </w:rPr>
        <w:t xml:space="preserve"> осуществляет следующие действия:</w:t>
      </w:r>
    </w:p>
    <w:p w:rsidR="00A72516" w:rsidRPr="002A29E0" w:rsidRDefault="00A72516" w:rsidP="009C15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проводит сверку фактического наличия имущества, являющегося собственностью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с данными Реестра, перечнями имущества и составляет инвентаризационные описи;</w:t>
      </w:r>
    </w:p>
    <w:p w:rsidR="00A72516" w:rsidRPr="002A29E0" w:rsidRDefault="00A72516" w:rsidP="009C15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производит осмотр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 xml:space="preserve"> и заносит в инвентаризационные описи полное его наименование, назначение, основные технические или эксплуатационные показатели;</w:t>
      </w:r>
    </w:p>
    <w:p w:rsidR="00A72516" w:rsidRPr="002A29E0" w:rsidRDefault="00A72516" w:rsidP="009C15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проверяет наличие правоустанавливающих документов на имущество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;</w:t>
      </w:r>
    </w:p>
    <w:p w:rsidR="00A72516" w:rsidRPr="002A29E0" w:rsidRDefault="00A72516" w:rsidP="009C157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- сверяет данные Реестра с данными бухгалтерского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4.4. Комиссия при выявлении объектов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не принятых на реестровый и бухгалтерский учет, а также объектов, по которым отсутствуют или указаны неправильные данные, характеризующие их, составляет сличительные ведомости и заносит в них правильные сведения.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4.5. При выявлении имущества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находящегося в казне, без правоустанавливающих документов Комиссия отражает данный факт в инвентаризационной описи.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4.6. Комиссия обеспечивает полноту и точность внесения в описи данных о фактическом наличии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правильность и своевременность оформления материалов инвентаризации.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4.7. Комиссия осуществляет иные действия, связанные с проведением инвентаризации имущества казны о</w:t>
      </w:r>
      <w:r w:rsidR="009C1576" w:rsidRPr="002A29E0">
        <w:rPr>
          <w:rFonts w:ascii="Times New Roman" w:hAnsi="Times New Roman" w:cs="Times New Roman"/>
        </w:rPr>
        <w:t>круга</w:t>
      </w:r>
      <w:r w:rsidRPr="002A29E0">
        <w:rPr>
          <w:rFonts w:ascii="Times New Roman" w:hAnsi="Times New Roman" w:cs="Times New Roman"/>
        </w:rPr>
        <w:t>, предусмотренные действующим законодательством Российской Федерации.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5. Особенности проведения инвентаризации акций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 драгоценных металлов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5.1. Инвентаризация акций проводится путем сверки данных реестрового учета и сведений, представленных по запросам </w:t>
      </w:r>
      <w:r w:rsidR="00161145" w:rsidRPr="002A29E0">
        <w:rPr>
          <w:rFonts w:ascii="Times New Roman" w:hAnsi="Times New Roman" w:cs="Times New Roman"/>
        </w:rPr>
        <w:t>Комитета</w:t>
      </w:r>
      <w:r w:rsidRPr="002A29E0">
        <w:rPr>
          <w:rFonts w:ascii="Times New Roman" w:hAnsi="Times New Roman" w:cs="Times New Roman"/>
        </w:rPr>
        <w:t xml:space="preserve"> специализированными организациями, являющимися держателями реестра акционеров соответствующих акционерных обществ.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lastRenderedPageBreak/>
        <w:t xml:space="preserve">5.2. Инвентаризация драгоценных металлов (при их наличии) проводится согласно </w:t>
      </w:r>
      <w:hyperlink r:id="rId6">
        <w:r w:rsidRPr="002A29E0">
          <w:rPr>
            <w:rFonts w:ascii="Times New Roman" w:hAnsi="Times New Roman" w:cs="Times New Roman"/>
          </w:rPr>
          <w:t>разделу 3</w:t>
        </w:r>
      </w:hyperlink>
      <w:r w:rsidRPr="002A29E0">
        <w:rPr>
          <w:rFonts w:ascii="Times New Roman" w:hAnsi="Times New Roman" w:cs="Times New Roman"/>
        </w:rPr>
        <w:t xml:space="preserve">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обращении, утвержденной приказом Министерства финансов Российской Федерации от 9 декабря 2016 N 231н.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Title"/>
        <w:jc w:val="center"/>
        <w:outlineLvl w:val="3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6. Оформление результатов инвентаризации</w:t>
      </w:r>
    </w:p>
    <w:p w:rsidR="00A72516" w:rsidRPr="002A29E0" w:rsidRDefault="00A72516" w:rsidP="00A72516">
      <w:pPr>
        <w:pStyle w:val="ConsPlusTitle"/>
        <w:jc w:val="center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и регулирование выявленных расхождений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6.1. Оформленные инвентаризационной комиссией инвентаризационные описи (сличительные ведомости), акты о результатах инвентаризации и подписанные всеми членами Комиссии и ответственными лицами и направляются на рассмотрение </w:t>
      </w:r>
      <w:r w:rsidR="00161145" w:rsidRPr="002A29E0">
        <w:rPr>
          <w:rFonts w:ascii="Times New Roman" w:hAnsi="Times New Roman" w:cs="Times New Roman"/>
        </w:rPr>
        <w:t>председателю Комитета</w:t>
      </w:r>
      <w:r w:rsidRPr="002A29E0">
        <w:rPr>
          <w:rFonts w:ascii="Times New Roman" w:hAnsi="Times New Roman" w:cs="Times New Roman"/>
        </w:rPr>
        <w:t>.</w:t>
      </w:r>
      <w:r w:rsidR="006A0C8E" w:rsidRPr="002A29E0">
        <w:rPr>
          <w:rFonts w:ascii="Times New Roman" w:hAnsi="Times New Roman" w:cs="Times New Roman"/>
        </w:rPr>
        <w:t xml:space="preserve"> Далее передаются в МКУ «ЦБУ» для выверки данных с бухгалтерским учетом. 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6.2. Выявленные расхождения в инвентаризационных описях (сличительных ведомостях) обобщаются в ведомости расхождений по результатам инвентаризации (ф. 0504092). В этом случае она будет </w:t>
      </w:r>
      <w:hyperlink w:anchor="P652">
        <w:r w:rsidRPr="002A29E0">
          <w:rPr>
            <w:rFonts w:ascii="Times New Roman" w:hAnsi="Times New Roman" w:cs="Times New Roman"/>
          </w:rPr>
          <w:t>приложением</w:t>
        </w:r>
      </w:hyperlink>
      <w:r w:rsidRPr="002A29E0">
        <w:rPr>
          <w:rFonts w:ascii="Times New Roman" w:hAnsi="Times New Roman" w:cs="Times New Roman"/>
        </w:rPr>
        <w:t xml:space="preserve"> к акту о результатах инвентаризации (ф. 0504835). Акт подписывается всеми членами инвентаризационной комиссии и утверждается руководителем субъекта учета.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После завершения инвентаризации,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A72516" w:rsidRPr="002A29E0" w:rsidRDefault="00A72516" w:rsidP="00A7251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 xml:space="preserve">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</w:t>
      </w:r>
      <w:r w:rsidR="00105E29" w:rsidRPr="002A29E0">
        <w:rPr>
          <w:rFonts w:ascii="Times New Roman" w:hAnsi="Times New Roman" w:cs="Times New Roman"/>
        </w:rPr>
        <w:t>Решением</w:t>
      </w:r>
      <w:r w:rsidRPr="002A29E0">
        <w:rPr>
          <w:rFonts w:ascii="Times New Roman" w:hAnsi="Times New Roman" w:cs="Times New Roman"/>
        </w:rPr>
        <w:t xml:space="preserve"> руководителя создается комиссия для проведения внутреннего служебного расследования для выявления виновного лица, допустившего возникновение не сохранности доверенных ему материальных ценностей.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1A3683" w:rsidRPr="002A29E0" w:rsidRDefault="001A3683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Приложение</w:t>
      </w:r>
    </w:p>
    <w:p w:rsidR="00A72516" w:rsidRPr="002A29E0" w:rsidRDefault="00A72516" w:rsidP="00A72516">
      <w:pPr>
        <w:pStyle w:val="ConsPlusNormal"/>
        <w:jc w:val="right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к Порядку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right"/>
        <w:rPr>
          <w:rFonts w:ascii="Times New Roman" w:hAnsi="Times New Roman" w:cs="Times New Roman"/>
        </w:rPr>
      </w:pPr>
      <w:r w:rsidRPr="002A29E0">
        <w:rPr>
          <w:rFonts w:ascii="Times New Roman" w:hAnsi="Times New Roman" w:cs="Times New Roman"/>
        </w:rPr>
        <w:t>Форма</w:t>
      </w: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3"/>
        <w:gridCol w:w="1191"/>
        <w:gridCol w:w="794"/>
        <w:gridCol w:w="340"/>
        <w:gridCol w:w="1417"/>
        <w:gridCol w:w="1474"/>
      </w:tblGrid>
      <w:tr w:rsidR="002A29E0" w:rsidRPr="002A29E0" w:rsidTr="000F6BBD">
        <w:tc>
          <w:tcPr>
            <w:tcW w:w="90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(организация)</w:t>
            </w: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(структурное подразделение)</w:t>
            </w: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Основание для проведения инвентаризации:</w:t>
            </w:r>
          </w:p>
        </w:tc>
        <w:tc>
          <w:tcPr>
            <w:tcW w:w="40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приказ, постановление, распоряжение</w:t>
            </w: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50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начала инвентаризации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окончания инвентаризации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single" w:sz="4" w:space="0" w:color="auto"/>
            <w:insideH w:val="none" w:sz="0" w:space="0" w:color="auto"/>
          </w:tblBorders>
        </w:tblPrEx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составления</w:t>
            </w:r>
          </w:p>
        </w:tc>
      </w:tr>
      <w:tr w:rsidR="002A29E0" w:rsidRPr="002A29E0" w:rsidTr="000F6BBD">
        <w:tblPrEx>
          <w:tblBorders>
            <w:right w:val="single" w:sz="4" w:space="0" w:color="auto"/>
            <w:insideH w:val="none" w:sz="0" w:space="0" w:color="auto"/>
            <w:insideV w:val="single" w:sz="4" w:space="0" w:color="auto"/>
          </w:tblBorders>
        </w:tblPrEx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  <w:gridSpan w:val="3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bookmarkStart w:id="6" w:name="P43068"/>
            <w:bookmarkEnd w:id="6"/>
            <w:r w:rsidRPr="002A29E0">
              <w:rPr>
                <w:rFonts w:ascii="Times New Roman" w:hAnsi="Times New Roman" w:cs="Times New Roman"/>
              </w:rPr>
              <w:t>АКТ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none" w:sz="0" w:space="0" w:color="auto"/>
          </w:tblBorders>
        </w:tblPrEx>
        <w:tc>
          <w:tcPr>
            <w:tcW w:w="3853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2516" w:rsidRPr="002A29E0" w:rsidTr="000F6BBD">
        <w:tblPrEx>
          <w:tblBorders>
            <w:insideH w:val="none" w:sz="0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Акт составлен комиссией о том, что по состоянию на "__"__________ 20__ г. проведена инвентаризация резервов предстоящих расходов.</w:t>
            </w:r>
          </w:p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 инвентаризации установлено следующее:</w:t>
            </w: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1"/>
        <w:gridCol w:w="851"/>
        <w:gridCol w:w="1559"/>
        <w:gridCol w:w="1559"/>
        <w:gridCol w:w="1276"/>
        <w:gridCol w:w="1134"/>
        <w:gridCol w:w="1417"/>
        <w:gridCol w:w="1134"/>
        <w:gridCol w:w="1418"/>
        <w:gridCol w:w="1276"/>
        <w:gridCol w:w="1134"/>
      </w:tblGrid>
      <w:tr w:rsidR="002A29E0" w:rsidRPr="002A29E0" w:rsidTr="00E97024">
        <w:tc>
          <w:tcPr>
            <w:tcW w:w="567" w:type="dxa"/>
            <w:vMerge w:val="restart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N</w:t>
            </w:r>
          </w:p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122" w:type="dxa"/>
            <w:gridSpan w:val="2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Вид резерва</w:t>
            </w:r>
          </w:p>
        </w:tc>
        <w:tc>
          <w:tcPr>
            <w:tcW w:w="1559" w:type="dxa"/>
            <w:vMerge w:val="restart"/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Общая сумма резервов предстоящих расходов, руб.</w:t>
            </w:r>
          </w:p>
        </w:tc>
        <w:tc>
          <w:tcPr>
            <w:tcW w:w="1559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Корректировочная сумма резерва, руб.</w:t>
            </w:r>
          </w:p>
        </w:tc>
        <w:tc>
          <w:tcPr>
            <w:tcW w:w="1276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Начислено по данным бухучета</w:t>
            </w:r>
          </w:p>
        </w:tc>
        <w:tc>
          <w:tcPr>
            <w:tcW w:w="2551" w:type="dxa"/>
            <w:gridSpan w:val="2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Использовано резерва</w:t>
            </w:r>
          </w:p>
        </w:tc>
        <w:tc>
          <w:tcPr>
            <w:tcW w:w="2552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Остаток на дату инвентаризации</w:t>
            </w:r>
          </w:p>
        </w:tc>
        <w:tc>
          <w:tcPr>
            <w:tcW w:w="2410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Результаты инвентаризации, руб.</w:t>
            </w:r>
          </w:p>
        </w:tc>
      </w:tr>
      <w:tr w:rsidR="002A29E0" w:rsidRPr="002A29E0" w:rsidTr="00E97024">
        <w:tc>
          <w:tcPr>
            <w:tcW w:w="567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 счета</w:t>
            </w:r>
          </w:p>
        </w:tc>
        <w:tc>
          <w:tcPr>
            <w:tcW w:w="1559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данным бухучета</w:t>
            </w: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фактическим данным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данным бухучета</w:t>
            </w: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фактическим данным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 xml:space="preserve">подлежит </w:t>
            </w:r>
            <w:proofErr w:type="spellStart"/>
            <w:r w:rsidRPr="002A29E0">
              <w:rPr>
                <w:rFonts w:ascii="Times New Roman" w:hAnsi="Times New Roman" w:cs="Times New Roman"/>
              </w:rPr>
              <w:t>досписанию</w:t>
            </w:r>
            <w:proofErr w:type="spellEnd"/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излишне списано (подлежит восстановлению)</w:t>
            </w: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12</w:t>
            </w: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E97024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2608"/>
        <w:gridCol w:w="340"/>
        <w:gridCol w:w="3175"/>
      </w:tblGrid>
      <w:tr w:rsidR="002A29E0" w:rsidRPr="002A29E0" w:rsidTr="000F6BBD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Члены комиссии</w:t>
            </w: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A72516" w:rsidRPr="002A29E0" w:rsidTr="000F6BBD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"__"__________ 20__ г.</w:t>
            </w: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E97024" w:rsidRPr="002A29E0" w:rsidRDefault="00E97024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0"/>
        <w:gridCol w:w="510"/>
        <w:gridCol w:w="1191"/>
        <w:gridCol w:w="794"/>
        <w:gridCol w:w="850"/>
        <w:gridCol w:w="624"/>
      </w:tblGrid>
      <w:tr w:rsidR="002A29E0" w:rsidRPr="002A29E0" w:rsidTr="000F6BBD">
        <w:tc>
          <w:tcPr>
            <w:tcW w:w="6801" w:type="dxa"/>
            <w:gridSpan w:val="3"/>
            <w:tcBorders>
              <w:top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</w:t>
            </w:r>
          </w:p>
        </w:tc>
      </w:tr>
      <w:tr w:rsidR="002A29E0" w:rsidRPr="002A29E0" w:rsidTr="000F6BBD">
        <w:tc>
          <w:tcPr>
            <w:tcW w:w="6801" w:type="dxa"/>
            <w:gridSpan w:val="3"/>
            <w:tcBorders>
              <w:top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Форма по</w:t>
            </w:r>
          </w:p>
          <w:p w:rsidR="00A72516" w:rsidRPr="002A29E0" w:rsidRDefault="002A29E0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hyperlink r:id="rId7">
              <w:r w:rsidR="00A72516" w:rsidRPr="002A29E0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6801" w:type="dxa"/>
            <w:gridSpan w:val="3"/>
            <w:tcBorders>
              <w:top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6801" w:type="dxa"/>
            <w:gridSpan w:val="3"/>
            <w:tcBorders>
              <w:top w:val="single" w:sz="4" w:space="0" w:color="auto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(организация)</w:t>
            </w: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</w:tblBorders>
        </w:tblPrEx>
        <w:tc>
          <w:tcPr>
            <w:tcW w:w="6801" w:type="dxa"/>
            <w:gridSpan w:val="3"/>
            <w:tcBorders>
              <w:top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</w:tblBorders>
        </w:tblPrEx>
        <w:tc>
          <w:tcPr>
            <w:tcW w:w="6801" w:type="dxa"/>
            <w:gridSpan w:val="3"/>
            <w:tcBorders>
              <w:top w:val="single" w:sz="4" w:space="0" w:color="auto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(структурное подразделение)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Основание для проведения инвентаризации:</w:t>
            </w:r>
          </w:p>
        </w:tc>
        <w:tc>
          <w:tcPr>
            <w:tcW w:w="2495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приказ, постановление, распоряжение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5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(ненужное зачеркнуть)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V w:val="single" w:sz="4" w:space="0" w:color="auto"/>
          </w:tblBorders>
        </w:tblPrEx>
        <w:tc>
          <w:tcPr>
            <w:tcW w:w="8445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начала инвентаризации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V w:val="single" w:sz="4" w:space="0" w:color="auto"/>
          </w:tblBorders>
        </w:tblPrEx>
        <w:tc>
          <w:tcPr>
            <w:tcW w:w="8445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окончания инвентаризации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V w:val="single" w:sz="4" w:space="0" w:color="auto"/>
          </w:tblBorders>
        </w:tblPrEx>
        <w:tc>
          <w:tcPr>
            <w:tcW w:w="8445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Вид операции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5610" w:type="dxa"/>
            <w:gridSpan w:val="2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составления</w:t>
            </w:r>
          </w:p>
        </w:tc>
        <w:tc>
          <w:tcPr>
            <w:tcW w:w="624" w:type="dxa"/>
            <w:tcBorders>
              <w:top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5610" w:type="dxa"/>
            <w:gridSpan w:val="2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АКТ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инвентаризации расходов будущих периодов</w:t>
            </w:r>
          </w:p>
        </w:tc>
      </w:tr>
      <w:tr w:rsidR="002A29E0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2516" w:rsidRPr="002A29E0" w:rsidTr="000F6BBD">
        <w:tblPrEx>
          <w:tblBorders>
            <w:right w:val="nil"/>
            <w:insideV w:val="single" w:sz="4" w:space="0" w:color="auto"/>
          </w:tblBorders>
        </w:tblPrEx>
        <w:tc>
          <w:tcPr>
            <w:tcW w:w="90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Акт составлен комиссией о том, что по состоянию на "__"__________ 20__ г. проведена инвентаризация резервов будущих периодов.</w:t>
            </w:r>
          </w:p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 инвентаризации установлено следующее:</w:t>
            </w: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46"/>
        <w:gridCol w:w="850"/>
        <w:gridCol w:w="1276"/>
        <w:gridCol w:w="992"/>
        <w:gridCol w:w="993"/>
        <w:gridCol w:w="1134"/>
        <w:gridCol w:w="1134"/>
        <w:gridCol w:w="1134"/>
        <w:gridCol w:w="992"/>
        <w:gridCol w:w="1134"/>
        <w:gridCol w:w="1417"/>
        <w:gridCol w:w="1276"/>
        <w:gridCol w:w="1559"/>
      </w:tblGrid>
      <w:tr w:rsidR="002A29E0" w:rsidRPr="002A29E0" w:rsidTr="0027704B">
        <w:tc>
          <w:tcPr>
            <w:tcW w:w="567" w:type="dxa"/>
            <w:vMerge w:val="restart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N</w:t>
            </w:r>
          </w:p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6" w:type="dxa"/>
            <w:gridSpan w:val="2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Контрагент</w:t>
            </w:r>
          </w:p>
        </w:tc>
        <w:tc>
          <w:tcPr>
            <w:tcW w:w="1276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Общая (первоначальная) сумма расходов будущих периодов, руб. коп.</w:t>
            </w:r>
          </w:p>
        </w:tc>
        <w:tc>
          <w:tcPr>
            <w:tcW w:w="992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возникновения расходов</w:t>
            </w:r>
          </w:p>
        </w:tc>
        <w:tc>
          <w:tcPr>
            <w:tcW w:w="993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Срок погашения расходов (в месяц)</w:t>
            </w:r>
          </w:p>
        </w:tc>
        <w:tc>
          <w:tcPr>
            <w:tcW w:w="1134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Списано (погашено) расходов до начала инвентаризации, руб. коп.</w:t>
            </w:r>
          </w:p>
        </w:tc>
        <w:tc>
          <w:tcPr>
            <w:tcW w:w="1134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Остаток расходов на начало инвентаризации по данным учета, руб. коп.</w:t>
            </w:r>
          </w:p>
        </w:tc>
        <w:tc>
          <w:tcPr>
            <w:tcW w:w="1134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Количество месяцев со дня возникновения расходов</w:t>
            </w:r>
          </w:p>
        </w:tc>
        <w:tc>
          <w:tcPr>
            <w:tcW w:w="2126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Подлежит списанию на основании договора, руб. коп.</w:t>
            </w:r>
          </w:p>
        </w:tc>
        <w:tc>
          <w:tcPr>
            <w:tcW w:w="1417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Расчетный остаток расходов, подлежащий погашению в будущем периоде (гр. 4 - гр. 11)</w:t>
            </w:r>
          </w:p>
        </w:tc>
        <w:tc>
          <w:tcPr>
            <w:tcW w:w="2835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Результаты инвентаризации, руб. коп. (гр. 8 - гр. 12)</w:t>
            </w:r>
          </w:p>
        </w:tc>
      </w:tr>
      <w:tr w:rsidR="002A29E0" w:rsidRPr="002A29E0" w:rsidTr="0027704B">
        <w:tc>
          <w:tcPr>
            <w:tcW w:w="567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N и дата договора</w:t>
            </w:r>
          </w:p>
        </w:tc>
        <w:tc>
          <w:tcPr>
            <w:tcW w:w="1276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 начала года (гр. 10 x гр. 9)</w:t>
            </w:r>
          </w:p>
        </w:tc>
        <w:tc>
          <w:tcPr>
            <w:tcW w:w="1417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 xml:space="preserve">подлежит </w:t>
            </w:r>
            <w:proofErr w:type="spellStart"/>
            <w:r w:rsidRPr="002A29E0">
              <w:rPr>
                <w:rFonts w:ascii="Times New Roman" w:hAnsi="Times New Roman" w:cs="Times New Roman"/>
              </w:rPr>
              <w:t>досписанию</w:t>
            </w:r>
            <w:proofErr w:type="spellEnd"/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излишне списано (подлежит восстановлению)</w:t>
            </w: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14</w:t>
            </w: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  <w:gridCol w:w="340"/>
        <w:gridCol w:w="1191"/>
        <w:gridCol w:w="340"/>
        <w:gridCol w:w="3061"/>
      </w:tblGrid>
      <w:tr w:rsidR="002A29E0" w:rsidRPr="002A29E0" w:rsidTr="000F6BBD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Члены комиссии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A72516" w:rsidRPr="002A29E0" w:rsidTr="000F6BBD">
        <w:tc>
          <w:tcPr>
            <w:tcW w:w="56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"__"__________ 20__ г.</w:t>
            </w: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27704B" w:rsidRPr="002A29E0" w:rsidRDefault="0027704B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0"/>
        <w:gridCol w:w="510"/>
        <w:gridCol w:w="1247"/>
        <w:gridCol w:w="794"/>
        <w:gridCol w:w="850"/>
        <w:gridCol w:w="567"/>
      </w:tblGrid>
      <w:tr w:rsidR="002A29E0" w:rsidRPr="002A29E0" w:rsidTr="000F6BBD">
        <w:tc>
          <w:tcPr>
            <w:tcW w:w="8501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Код</w:t>
            </w:r>
          </w:p>
        </w:tc>
      </w:tr>
      <w:tr w:rsidR="002A29E0" w:rsidRPr="002A29E0" w:rsidTr="000F6BBD">
        <w:tblPrEx>
          <w:tblBorders>
            <w:insideV w:val="nil"/>
          </w:tblBorders>
        </w:tblPrEx>
        <w:tc>
          <w:tcPr>
            <w:tcW w:w="6857" w:type="dxa"/>
            <w:gridSpan w:val="3"/>
            <w:tcBorders>
              <w:top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Форма по</w:t>
            </w:r>
          </w:p>
          <w:p w:rsidR="00A72516" w:rsidRPr="002A29E0" w:rsidRDefault="002A29E0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hyperlink r:id="rId8">
              <w:r w:rsidR="00A72516" w:rsidRPr="002A29E0">
                <w:rPr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V w:val="nil"/>
          </w:tblBorders>
        </w:tblPrEx>
        <w:tc>
          <w:tcPr>
            <w:tcW w:w="6857" w:type="dxa"/>
            <w:gridSpan w:val="3"/>
            <w:tcBorders>
              <w:top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 ОКПО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V w:val="nil"/>
          </w:tblBorders>
        </w:tblPrEx>
        <w:tc>
          <w:tcPr>
            <w:tcW w:w="6857" w:type="dxa"/>
            <w:gridSpan w:val="3"/>
            <w:tcBorders>
              <w:top w:val="single" w:sz="4" w:space="0" w:color="auto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(организация)</w:t>
            </w:r>
          </w:p>
        </w:tc>
        <w:tc>
          <w:tcPr>
            <w:tcW w:w="1644" w:type="dxa"/>
            <w:gridSpan w:val="2"/>
            <w:tcBorders>
              <w:top w:val="nil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  <w:insideV w:val="nil"/>
          </w:tblBorders>
        </w:tblPrEx>
        <w:tc>
          <w:tcPr>
            <w:tcW w:w="6857" w:type="dxa"/>
            <w:gridSpan w:val="3"/>
            <w:tcBorders>
              <w:top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  <w:insideV w:val="nil"/>
          </w:tblBorders>
        </w:tblPrEx>
        <w:tc>
          <w:tcPr>
            <w:tcW w:w="6857" w:type="dxa"/>
            <w:gridSpan w:val="3"/>
            <w:tcBorders>
              <w:top w:val="single" w:sz="4" w:space="0" w:color="auto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(структурное подразделение)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Вид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</w:tblBorders>
        </w:tblPrEx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Основание для проведения инвентаризации: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приказ, постановление, распоряжение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insideH w:val="single" w:sz="4" w:space="0" w:color="auto"/>
          </w:tblBorders>
        </w:tblPrEx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(ненужное зачеркнуть)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8501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начала инвентаризации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8501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окончания инвентаризации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8501" w:type="dxa"/>
            <w:gridSpan w:val="5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Вид операции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</w:tblBorders>
        </w:tblPrEx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</w:tblBorders>
        </w:tblPrEx>
        <w:tc>
          <w:tcPr>
            <w:tcW w:w="5610" w:type="dxa"/>
            <w:gridSpan w:val="2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Дата составления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</w:tblBorders>
        </w:tblPrEx>
        <w:tc>
          <w:tcPr>
            <w:tcW w:w="5610" w:type="dxa"/>
            <w:gridSpan w:val="2"/>
            <w:tcBorders>
              <w:top w:val="nil"/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right"/>
              <w:outlineLvl w:val="3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АКТ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blPrEx>
          <w:tblBorders>
            <w:right w:val="nil"/>
          </w:tblBorders>
        </w:tblPrEx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инвентаризации доходов будущих периодов</w:t>
            </w:r>
          </w:p>
        </w:tc>
      </w:tr>
      <w:tr w:rsidR="002A29E0" w:rsidRPr="002A29E0" w:rsidTr="000F6BBD">
        <w:tblPrEx>
          <w:tblBorders>
            <w:right w:val="nil"/>
          </w:tblBorders>
        </w:tblPrEx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2516" w:rsidRPr="002A29E0" w:rsidTr="000F6BBD">
        <w:tblPrEx>
          <w:tblBorders>
            <w:right w:val="nil"/>
          </w:tblBorders>
        </w:tblPrEx>
        <w:tc>
          <w:tcPr>
            <w:tcW w:w="9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Акт составлен комиссией о том, что по состоянию на "__"__________ 20__ г. проведена инвентаризация доходов будущих периодов.</w:t>
            </w:r>
          </w:p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При инвентаризации установлено следующее:</w:t>
            </w:r>
          </w:p>
        </w:tc>
      </w:tr>
    </w:tbl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29"/>
        <w:gridCol w:w="1276"/>
        <w:gridCol w:w="1559"/>
        <w:gridCol w:w="1276"/>
        <w:gridCol w:w="1701"/>
        <w:gridCol w:w="1559"/>
        <w:gridCol w:w="1134"/>
        <w:gridCol w:w="993"/>
        <w:gridCol w:w="1275"/>
        <w:gridCol w:w="1134"/>
        <w:gridCol w:w="709"/>
        <w:gridCol w:w="1134"/>
      </w:tblGrid>
      <w:tr w:rsidR="002A29E0" w:rsidRPr="002A29E0" w:rsidTr="0027704B">
        <w:tc>
          <w:tcPr>
            <w:tcW w:w="567" w:type="dxa"/>
            <w:vMerge w:val="restart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lastRenderedPageBreak/>
              <w:t>N</w:t>
            </w:r>
          </w:p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05" w:type="dxa"/>
            <w:gridSpan w:val="2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Контрагент</w:t>
            </w:r>
          </w:p>
        </w:tc>
        <w:tc>
          <w:tcPr>
            <w:tcW w:w="1559" w:type="dxa"/>
            <w:vMerge w:val="restart"/>
          </w:tcPr>
          <w:p w:rsidR="00A72516" w:rsidRPr="002A29E0" w:rsidRDefault="00A72516" w:rsidP="001A3683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 xml:space="preserve">Общая (первоначальная) сумма </w:t>
            </w:r>
            <w:r w:rsidR="001A3683" w:rsidRPr="002A29E0">
              <w:rPr>
                <w:rFonts w:ascii="Times New Roman" w:hAnsi="Times New Roman" w:cs="Times New Roman"/>
              </w:rPr>
              <w:t>до</w:t>
            </w:r>
            <w:r w:rsidRPr="002A29E0">
              <w:rPr>
                <w:rFonts w:ascii="Times New Roman" w:hAnsi="Times New Roman" w:cs="Times New Roman"/>
              </w:rPr>
              <w:t>ходов будущих периодов, руб. коп.</w:t>
            </w:r>
          </w:p>
        </w:tc>
        <w:tc>
          <w:tcPr>
            <w:tcW w:w="1276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Срок погашения доходов (в месяцах)</w:t>
            </w:r>
          </w:p>
        </w:tc>
        <w:tc>
          <w:tcPr>
            <w:tcW w:w="1701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Списано (погашено) доходов до начала инвентаризации, руб. коп.</w:t>
            </w:r>
          </w:p>
        </w:tc>
        <w:tc>
          <w:tcPr>
            <w:tcW w:w="1559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Остаток доходов на начало инвентаризации по данным учета, руб. коп. (гр. 4 - гр. 6)</w:t>
            </w:r>
          </w:p>
        </w:tc>
        <w:tc>
          <w:tcPr>
            <w:tcW w:w="1134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Количество месяцев со дня возникновения доходов</w:t>
            </w:r>
          </w:p>
        </w:tc>
        <w:tc>
          <w:tcPr>
            <w:tcW w:w="2268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Подлежит списанию на основании договора и иного документа, руб. коп.</w:t>
            </w:r>
          </w:p>
        </w:tc>
        <w:tc>
          <w:tcPr>
            <w:tcW w:w="1134" w:type="dxa"/>
            <w:vMerge w:val="restart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Расчетный остаток доходов, подлежащий погашению в будущем периоде (гр. 4 - гр. 10)</w:t>
            </w:r>
          </w:p>
        </w:tc>
        <w:tc>
          <w:tcPr>
            <w:tcW w:w="1843" w:type="dxa"/>
            <w:gridSpan w:val="2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Результаты инвентаризации, руб. коп. (гр. 7 - гр. 11)</w:t>
            </w:r>
          </w:p>
        </w:tc>
      </w:tr>
      <w:tr w:rsidR="002A29E0" w:rsidRPr="002A29E0" w:rsidTr="0027704B">
        <w:tc>
          <w:tcPr>
            <w:tcW w:w="567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N и дата договора и иного документа</w:t>
            </w:r>
          </w:p>
        </w:tc>
        <w:tc>
          <w:tcPr>
            <w:tcW w:w="1559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за месяц</w:t>
            </w: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на дату начала инвентаризации</w:t>
            </w:r>
          </w:p>
        </w:tc>
        <w:tc>
          <w:tcPr>
            <w:tcW w:w="1134" w:type="dxa"/>
            <w:vMerge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 xml:space="preserve">подлежит </w:t>
            </w:r>
            <w:proofErr w:type="spellStart"/>
            <w:r w:rsidRPr="002A29E0">
              <w:rPr>
                <w:rFonts w:ascii="Times New Roman" w:hAnsi="Times New Roman" w:cs="Times New Roman"/>
              </w:rPr>
              <w:t>досписанию</w:t>
            </w:r>
            <w:proofErr w:type="spellEnd"/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излишне списано (подлежит восстановлению)</w:t>
            </w: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13</w:t>
            </w: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c>
          <w:tcPr>
            <w:tcW w:w="567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27704B">
        <w:tblPrEx>
          <w:tblBorders>
            <w:left w:val="nil"/>
          </w:tblBorders>
        </w:tblPrEx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nil"/>
              <w:bottom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276" w:type="dxa"/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01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72516" w:rsidRPr="002A29E0" w:rsidRDefault="00A72516" w:rsidP="00A72516">
      <w:pPr>
        <w:pStyle w:val="ConsPlusNormal"/>
        <w:rPr>
          <w:rFonts w:ascii="Times New Roman" w:hAnsi="Times New Roman" w:cs="Times New Roman"/>
        </w:rPr>
        <w:sectPr w:rsidR="00A72516" w:rsidRPr="002A29E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72516" w:rsidRPr="002A29E0" w:rsidRDefault="00A72516" w:rsidP="00A7251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74"/>
        <w:gridCol w:w="340"/>
        <w:gridCol w:w="1191"/>
        <w:gridCol w:w="340"/>
        <w:gridCol w:w="2948"/>
      </w:tblGrid>
      <w:tr w:rsidR="002A29E0" w:rsidRPr="002A29E0" w:rsidTr="000F6BBD">
        <w:tc>
          <w:tcPr>
            <w:tcW w:w="90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Все подсчеты итогов по строкам, страницам и в целом по акту инвентаризации проверены.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Члены комиссии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A29E0" w:rsidRPr="002A29E0" w:rsidTr="000F6BB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A72516" w:rsidRPr="002A29E0" w:rsidTr="000F6BBD">
        <w:tc>
          <w:tcPr>
            <w:tcW w:w="57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516" w:rsidRPr="002A29E0" w:rsidRDefault="00A72516" w:rsidP="000F6BB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29E0">
              <w:rPr>
                <w:rFonts w:ascii="Times New Roman" w:hAnsi="Times New Roman" w:cs="Times New Roman"/>
              </w:rPr>
              <w:t>"__"__________ 20__ г.</w:t>
            </w:r>
          </w:p>
        </w:tc>
      </w:tr>
    </w:tbl>
    <w:p w:rsidR="000F6BBD" w:rsidRPr="002A29E0" w:rsidRDefault="000F6BBD"/>
    <w:sectPr w:rsidR="000F6BBD" w:rsidRPr="002A29E0" w:rsidSect="003C5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C1C"/>
    <w:rsid w:val="000F6BBD"/>
    <w:rsid w:val="00105E29"/>
    <w:rsid w:val="0011198B"/>
    <w:rsid w:val="00161145"/>
    <w:rsid w:val="0017136E"/>
    <w:rsid w:val="0019075A"/>
    <w:rsid w:val="001A3683"/>
    <w:rsid w:val="0027704B"/>
    <w:rsid w:val="002A29E0"/>
    <w:rsid w:val="00376B3C"/>
    <w:rsid w:val="003C5832"/>
    <w:rsid w:val="003D5C1C"/>
    <w:rsid w:val="004E3933"/>
    <w:rsid w:val="006A0C8E"/>
    <w:rsid w:val="009C1576"/>
    <w:rsid w:val="00A42734"/>
    <w:rsid w:val="00A72516"/>
    <w:rsid w:val="00A84801"/>
    <w:rsid w:val="00CA55B6"/>
    <w:rsid w:val="00D24BA1"/>
    <w:rsid w:val="00E058FD"/>
    <w:rsid w:val="00E97024"/>
    <w:rsid w:val="00FF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27712A-9C69-4F8C-86C3-C5DB252F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5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25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A7988FBD2EFDA548AC1AEE9D81F547A1CF31FA44171CF2DE50F547D5AA88BED75B8578F87AB4EC50ECCDF7FAg4W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A7988FBD2EFDA548AC1AEE9D81F547A1CF31FA44171CF2DE50F547D5AA88BED75B8578F87AB4EC50ECCDF7FAg4W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6CA3BF7471B1CF2DE50F547D5AA88BEC55BDD74FA7AAAE451F99BA6BC17CDF56161057ECCB56EC8g0WBM" TargetMode="External"/><Relationship Id="rId5" Type="http://schemas.openxmlformats.org/officeDocument/2006/relationships/hyperlink" Target="consultantplus://offline/ref=4FA7988FBD2EFDA548AC1AEE9D81F547A6CA3BF7471B1CF2DE50F547D5AA88BEC55BDD74FA7AAAE451F99BA6BC17CDF56161057ECCB56EC8g0WB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FA7988FBD2EFDA548AC1AEE9D81F547A6C83EF241131CF2DE50F547D5AA88BEC55BDD74FA7AAAED52F99BA6BC17CDF56161057ECCB56EC8g0WB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23</Pages>
  <Words>5844</Words>
  <Characters>33317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10</cp:revision>
  <dcterms:created xsi:type="dcterms:W3CDTF">2023-03-23T14:00:00Z</dcterms:created>
  <dcterms:modified xsi:type="dcterms:W3CDTF">2023-05-30T10:52:00Z</dcterms:modified>
</cp:coreProperties>
</file>