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A49" w:rsidRDefault="0093387D" w:rsidP="0093387D">
      <w:pPr>
        <w:jc w:val="right"/>
      </w:pPr>
      <w:r>
        <w:t>ПРОЕКТ</w:t>
      </w:r>
    </w:p>
    <w:p w:rsidR="0093387D" w:rsidRDefault="0093387D" w:rsidP="00FF1A49">
      <w:pPr>
        <w:jc w:val="center"/>
      </w:pPr>
    </w:p>
    <w:p w:rsidR="00FF1A49" w:rsidRDefault="00FF1A49" w:rsidP="00FF1A49">
      <w:pPr>
        <w:jc w:val="center"/>
      </w:pPr>
    </w:p>
    <w:p w:rsidR="00FF1A49" w:rsidRDefault="00FF1A49" w:rsidP="00FF1A49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-346710</wp:posOffset>
            </wp:positionV>
            <wp:extent cx="476250" cy="565150"/>
            <wp:effectExtent l="0" t="0" r="0" b="63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1A49" w:rsidRPr="00DA54B4" w:rsidRDefault="00FF1A49" w:rsidP="00FF1A49">
      <w:pPr>
        <w:jc w:val="center"/>
        <w:rPr>
          <w:sz w:val="16"/>
        </w:rPr>
      </w:pPr>
    </w:p>
    <w:p w:rsidR="00FF1A49" w:rsidRPr="00654E22" w:rsidRDefault="00FF1A49" w:rsidP="00FF1A49">
      <w:pPr>
        <w:jc w:val="center"/>
        <w:rPr>
          <w:sz w:val="26"/>
          <w:szCs w:val="26"/>
        </w:rPr>
      </w:pPr>
      <w:r w:rsidRPr="00654E22">
        <w:rPr>
          <w:sz w:val="26"/>
          <w:szCs w:val="26"/>
        </w:rPr>
        <w:t>АДМИНИСТРАЦИЯ ВЕЛ</w:t>
      </w:r>
      <w:r>
        <w:rPr>
          <w:sz w:val="26"/>
          <w:szCs w:val="26"/>
        </w:rPr>
        <w:t>ИКОУСТЮГСКОГО МУНИЦИПАЛЬНОГО ОКРУГА</w:t>
      </w:r>
    </w:p>
    <w:p w:rsidR="00FF1A49" w:rsidRDefault="00FF1A49" w:rsidP="00FF1A49">
      <w:pPr>
        <w:jc w:val="center"/>
        <w:rPr>
          <w:sz w:val="26"/>
          <w:szCs w:val="26"/>
        </w:rPr>
      </w:pPr>
      <w:r w:rsidRPr="00654E22">
        <w:rPr>
          <w:sz w:val="26"/>
          <w:szCs w:val="26"/>
        </w:rPr>
        <w:t>ВОЛОГОДСКОЙ ОБЛАСТИ</w:t>
      </w:r>
    </w:p>
    <w:p w:rsidR="00FF1A49" w:rsidRDefault="00FF1A49" w:rsidP="00FF1A49">
      <w:pPr>
        <w:jc w:val="center"/>
        <w:rPr>
          <w:sz w:val="26"/>
          <w:szCs w:val="26"/>
        </w:rPr>
      </w:pPr>
    </w:p>
    <w:p w:rsidR="00FF1A49" w:rsidRDefault="00FF1A49" w:rsidP="00FF1A49">
      <w:pPr>
        <w:jc w:val="center"/>
        <w:rPr>
          <w:sz w:val="26"/>
          <w:szCs w:val="26"/>
        </w:rPr>
      </w:pPr>
    </w:p>
    <w:p w:rsidR="00FF1A49" w:rsidRPr="00CA2360" w:rsidRDefault="00FF1A49" w:rsidP="00FF1A49">
      <w:pPr>
        <w:jc w:val="center"/>
        <w:rPr>
          <w:b/>
          <w:sz w:val="28"/>
          <w:szCs w:val="28"/>
        </w:rPr>
      </w:pPr>
      <w:r w:rsidRPr="00CA2360">
        <w:rPr>
          <w:b/>
          <w:sz w:val="28"/>
          <w:szCs w:val="28"/>
        </w:rPr>
        <w:t>ПОСТАНОВЛЕНИЕ</w:t>
      </w:r>
      <w:bookmarkStart w:id="0" w:name="_GoBack"/>
      <w:bookmarkEnd w:id="0"/>
    </w:p>
    <w:p w:rsidR="00FF1A49" w:rsidRPr="00CA2360" w:rsidRDefault="00FF1A49" w:rsidP="00FF1A49">
      <w:pPr>
        <w:jc w:val="center"/>
        <w:rPr>
          <w:b/>
          <w:sz w:val="28"/>
          <w:szCs w:val="28"/>
        </w:rPr>
      </w:pPr>
    </w:p>
    <w:p w:rsidR="00FF1A49" w:rsidRPr="00CA2360" w:rsidRDefault="00FF1A49" w:rsidP="00FF1A49">
      <w:pPr>
        <w:jc w:val="center"/>
        <w:rPr>
          <w:b/>
          <w:sz w:val="28"/>
          <w:szCs w:val="28"/>
        </w:rPr>
      </w:pPr>
    </w:p>
    <w:p w:rsidR="00FF1A49" w:rsidRPr="007A5004" w:rsidRDefault="00FF1A49" w:rsidP="00FF1A49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_________</w:t>
      </w:r>
      <w:r w:rsidRPr="00CA2360">
        <w:rPr>
          <w:sz w:val="28"/>
          <w:szCs w:val="28"/>
        </w:rPr>
        <w:t xml:space="preserve">        </w:t>
      </w:r>
      <w:r w:rsidRPr="00CA2360">
        <w:rPr>
          <w:sz w:val="28"/>
          <w:szCs w:val="28"/>
        </w:rPr>
        <w:tab/>
      </w:r>
      <w:r w:rsidRPr="00CA2360">
        <w:rPr>
          <w:sz w:val="28"/>
          <w:szCs w:val="28"/>
        </w:rPr>
        <w:tab/>
        <w:t xml:space="preserve">   </w:t>
      </w:r>
      <w:r w:rsidRPr="00CA2360">
        <w:rPr>
          <w:sz w:val="28"/>
          <w:szCs w:val="28"/>
        </w:rPr>
        <w:tab/>
      </w:r>
      <w:r w:rsidRPr="00CA2360">
        <w:rPr>
          <w:sz w:val="28"/>
          <w:szCs w:val="28"/>
        </w:rPr>
        <w:tab/>
      </w:r>
      <w:r w:rsidRPr="00CA2360">
        <w:rPr>
          <w:sz w:val="28"/>
          <w:szCs w:val="28"/>
        </w:rPr>
        <w:tab/>
      </w:r>
      <w:r w:rsidRPr="00CA2360">
        <w:rPr>
          <w:sz w:val="28"/>
          <w:szCs w:val="28"/>
        </w:rPr>
        <w:tab/>
      </w:r>
      <w:r w:rsidRPr="00CA2360"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 xml:space="preserve">     </w:t>
      </w:r>
      <w:r w:rsidRPr="00CA2360">
        <w:rPr>
          <w:sz w:val="28"/>
          <w:szCs w:val="28"/>
        </w:rPr>
        <w:t xml:space="preserve"> № </w:t>
      </w:r>
    </w:p>
    <w:p w:rsidR="00FF1A49" w:rsidRPr="00CA2360" w:rsidRDefault="00FF1A49" w:rsidP="00FF1A49">
      <w:pPr>
        <w:jc w:val="both"/>
        <w:rPr>
          <w:sz w:val="28"/>
          <w:szCs w:val="28"/>
          <w:u w:val="single"/>
        </w:rPr>
      </w:pPr>
    </w:p>
    <w:p w:rsidR="00FF1A49" w:rsidRPr="00CA2360" w:rsidRDefault="00FF1A49" w:rsidP="00FF1A49">
      <w:pPr>
        <w:jc w:val="center"/>
        <w:rPr>
          <w:sz w:val="28"/>
          <w:szCs w:val="28"/>
        </w:rPr>
      </w:pPr>
      <w:r w:rsidRPr="00CA2360">
        <w:rPr>
          <w:sz w:val="28"/>
          <w:szCs w:val="28"/>
        </w:rPr>
        <w:t>г. Великий Устюг</w:t>
      </w:r>
    </w:p>
    <w:p w:rsidR="00FF1A49" w:rsidRPr="00CA2360" w:rsidRDefault="00FF1A49" w:rsidP="00FF1A49">
      <w:pPr>
        <w:jc w:val="center"/>
        <w:rPr>
          <w:sz w:val="28"/>
          <w:szCs w:val="28"/>
        </w:rPr>
      </w:pPr>
    </w:p>
    <w:p w:rsidR="00FF1A49" w:rsidRDefault="00FF1A49" w:rsidP="00FF1A49"/>
    <w:p w:rsidR="00FF1A49" w:rsidRDefault="00FF1A49" w:rsidP="00FF1A49"/>
    <w:p w:rsidR="006D52A8" w:rsidRPr="002112D1" w:rsidRDefault="00FF1A49" w:rsidP="002112D1">
      <w:pPr>
        <w:jc w:val="center"/>
        <w:rPr>
          <w:b/>
          <w:sz w:val="28"/>
          <w:szCs w:val="28"/>
        </w:rPr>
      </w:pPr>
      <w:r w:rsidRPr="002112D1">
        <w:rPr>
          <w:b/>
          <w:sz w:val="28"/>
          <w:szCs w:val="28"/>
        </w:rPr>
        <w:t>Об утверждении По</w:t>
      </w:r>
      <w:r w:rsidR="006D52A8" w:rsidRPr="002112D1">
        <w:rPr>
          <w:b/>
          <w:sz w:val="28"/>
          <w:szCs w:val="28"/>
        </w:rPr>
        <w:t>ложения</w:t>
      </w:r>
      <w:r w:rsidRPr="002112D1">
        <w:rPr>
          <w:b/>
          <w:sz w:val="28"/>
          <w:szCs w:val="28"/>
        </w:rPr>
        <w:t xml:space="preserve"> </w:t>
      </w:r>
      <w:r w:rsidR="006D52A8" w:rsidRPr="002112D1">
        <w:rPr>
          <w:b/>
          <w:sz w:val="28"/>
          <w:szCs w:val="28"/>
        </w:rPr>
        <w:t>по</w:t>
      </w:r>
      <w:r w:rsidR="002112D1">
        <w:rPr>
          <w:b/>
          <w:sz w:val="28"/>
          <w:szCs w:val="28"/>
        </w:rPr>
        <w:t xml:space="preserve"> </w:t>
      </w:r>
      <w:r w:rsidR="000152A0" w:rsidRPr="002112D1">
        <w:rPr>
          <w:b/>
          <w:sz w:val="28"/>
          <w:szCs w:val="28"/>
        </w:rPr>
        <w:t>е</w:t>
      </w:r>
      <w:r w:rsidR="006D52A8" w:rsidRPr="002112D1">
        <w:rPr>
          <w:b/>
          <w:sz w:val="28"/>
          <w:szCs w:val="28"/>
        </w:rPr>
        <w:t>диной учётной политике органов</w:t>
      </w:r>
    </w:p>
    <w:p w:rsidR="006D52A8" w:rsidRPr="002112D1" w:rsidRDefault="006D52A8" w:rsidP="002112D1">
      <w:pPr>
        <w:jc w:val="center"/>
        <w:rPr>
          <w:b/>
          <w:sz w:val="28"/>
          <w:szCs w:val="28"/>
        </w:rPr>
      </w:pPr>
      <w:r w:rsidRPr="002112D1">
        <w:rPr>
          <w:b/>
          <w:sz w:val="28"/>
          <w:szCs w:val="28"/>
        </w:rPr>
        <w:t>местного самоуправления</w:t>
      </w:r>
      <w:r w:rsidR="002112D1">
        <w:rPr>
          <w:b/>
          <w:sz w:val="28"/>
          <w:szCs w:val="28"/>
        </w:rPr>
        <w:t>, органов администрации</w:t>
      </w:r>
      <w:r w:rsidRPr="002112D1">
        <w:rPr>
          <w:b/>
          <w:sz w:val="28"/>
          <w:szCs w:val="28"/>
        </w:rPr>
        <w:t xml:space="preserve"> и</w:t>
      </w:r>
    </w:p>
    <w:p w:rsidR="006D52A8" w:rsidRPr="002112D1" w:rsidRDefault="006D52A8" w:rsidP="002112D1">
      <w:pPr>
        <w:jc w:val="center"/>
        <w:rPr>
          <w:b/>
          <w:sz w:val="28"/>
          <w:szCs w:val="28"/>
        </w:rPr>
      </w:pPr>
      <w:r w:rsidRPr="002112D1">
        <w:rPr>
          <w:b/>
          <w:sz w:val="28"/>
          <w:szCs w:val="28"/>
        </w:rPr>
        <w:t>муниципальных учреждений</w:t>
      </w:r>
      <w:r w:rsidR="002112D1">
        <w:rPr>
          <w:b/>
          <w:sz w:val="28"/>
          <w:szCs w:val="28"/>
        </w:rPr>
        <w:t xml:space="preserve"> </w:t>
      </w:r>
      <w:r w:rsidRPr="002112D1">
        <w:rPr>
          <w:b/>
          <w:sz w:val="28"/>
          <w:szCs w:val="28"/>
        </w:rPr>
        <w:t>Великоустюгского муниципального</w:t>
      </w:r>
    </w:p>
    <w:p w:rsidR="006D52A8" w:rsidRPr="002112D1" w:rsidRDefault="006D52A8" w:rsidP="002112D1">
      <w:pPr>
        <w:jc w:val="center"/>
        <w:rPr>
          <w:b/>
          <w:sz w:val="28"/>
          <w:szCs w:val="28"/>
        </w:rPr>
      </w:pPr>
      <w:r w:rsidRPr="002112D1">
        <w:rPr>
          <w:b/>
          <w:sz w:val="28"/>
          <w:szCs w:val="28"/>
        </w:rPr>
        <w:t>округа</w:t>
      </w:r>
    </w:p>
    <w:p w:rsidR="00FF1A49" w:rsidRDefault="00FF1A49" w:rsidP="00FF1A49">
      <w:pPr>
        <w:rPr>
          <w:sz w:val="28"/>
          <w:szCs w:val="28"/>
        </w:rPr>
      </w:pPr>
    </w:p>
    <w:p w:rsidR="00FF1A49" w:rsidRPr="0079582A" w:rsidRDefault="00FF1A49" w:rsidP="00FF1A49">
      <w:pPr>
        <w:rPr>
          <w:sz w:val="28"/>
          <w:szCs w:val="28"/>
        </w:rPr>
      </w:pPr>
    </w:p>
    <w:p w:rsidR="00FF1A49" w:rsidRDefault="009D5AAD" w:rsidP="00FF1A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5AAD">
        <w:rPr>
          <w:sz w:val="28"/>
          <w:szCs w:val="28"/>
        </w:rPr>
        <w:t xml:space="preserve">В соответствии с </w:t>
      </w:r>
      <w:hyperlink r:id="rId5">
        <w:r w:rsidRPr="009D5AAD">
          <w:rPr>
            <w:sz w:val="28"/>
            <w:szCs w:val="28"/>
          </w:rPr>
          <w:t>приказом</w:t>
        </w:r>
      </w:hyperlink>
      <w:r w:rsidRPr="009D5AAD">
        <w:rPr>
          <w:sz w:val="28"/>
          <w:szCs w:val="28"/>
        </w:rPr>
        <w:t xml:space="preserve"> Министерства финансов Российской Федерации от 31 декабря 2016 года N 256н "Об утверждении федерального стандарта бухгалтерского учета для организаций государственного сектора "Концептуальные основы бухгалтерского учета и отчетности организаций государственного сектора" и </w:t>
      </w:r>
      <w:hyperlink r:id="rId6">
        <w:r w:rsidRPr="009D5AAD">
          <w:rPr>
            <w:sz w:val="28"/>
            <w:szCs w:val="28"/>
          </w:rPr>
          <w:t>приказом</w:t>
        </w:r>
      </w:hyperlink>
      <w:r w:rsidRPr="009D5AAD">
        <w:rPr>
          <w:sz w:val="28"/>
          <w:szCs w:val="28"/>
        </w:rPr>
        <w:t xml:space="preserve"> Министерства финансов Российской Федерации от 30 декабря 2017 года N 274н "Учетная политика, оценочные значения и ошибки"</w:t>
      </w:r>
      <w:r w:rsidR="00FF1A49" w:rsidRPr="009D5AAD">
        <w:rPr>
          <w:sz w:val="28"/>
          <w:szCs w:val="28"/>
        </w:rPr>
        <w:t>, статьями 33</w:t>
      </w:r>
      <w:r w:rsidR="00FF1A49">
        <w:rPr>
          <w:sz w:val="28"/>
          <w:szCs w:val="28"/>
        </w:rPr>
        <w:t>, 38</w:t>
      </w:r>
      <w:r w:rsidR="00FF1A49" w:rsidRPr="0079582A">
        <w:rPr>
          <w:sz w:val="28"/>
          <w:szCs w:val="28"/>
        </w:rPr>
        <w:t xml:space="preserve"> Устав</w:t>
      </w:r>
      <w:r w:rsidR="00FF1A49">
        <w:rPr>
          <w:sz w:val="28"/>
          <w:szCs w:val="28"/>
        </w:rPr>
        <w:t>а</w:t>
      </w:r>
      <w:r w:rsidR="00FF1A49" w:rsidRPr="0079582A">
        <w:rPr>
          <w:sz w:val="28"/>
          <w:szCs w:val="28"/>
        </w:rPr>
        <w:t xml:space="preserve"> </w:t>
      </w:r>
      <w:r w:rsidR="00FF1A49">
        <w:rPr>
          <w:sz w:val="28"/>
          <w:szCs w:val="28"/>
        </w:rPr>
        <w:t>Великоустю</w:t>
      </w:r>
      <w:r w:rsidR="00FF1A49" w:rsidRPr="00A05C73">
        <w:rPr>
          <w:sz w:val="28"/>
          <w:szCs w:val="28"/>
        </w:rPr>
        <w:t>гского муниципального округа</w:t>
      </w:r>
      <w:r w:rsidR="00FF1A49">
        <w:rPr>
          <w:sz w:val="28"/>
          <w:szCs w:val="28"/>
        </w:rPr>
        <w:t xml:space="preserve"> Вологодской области</w:t>
      </w:r>
    </w:p>
    <w:p w:rsidR="009D5AAD" w:rsidRDefault="009D5AAD" w:rsidP="00FF1A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F1A49" w:rsidRDefault="00FF1A49" w:rsidP="00FF1A4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Pr="00D45AA8">
        <w:rPr>
          <w:b/>
          <w:sz w:val="28"/>
          <w:szCs w:val="28"/>
        </w:rPr>
        <w:t>:</w:t>
      </w:r>
    </w:p>
    <w:p w:rsidR="009D5AAD" w:rsidRDefault="009D5AAD" w:rsidP="00FF1A4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F1A49" w:rsidRDefault="006D52A8" w:rsidP="00FF1A4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F1A49" w:rsidRPr="0079582A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Положение по единой учётной политике органов местного самоуправления</w:t>
      </w:r>
      <w:r w:rsidR="0093387D">
        <w:rPr>
          <w:sz w:val="28"/>
          <w:szCs w:val="28"/>
        </w:rPr>
        <w:t>, органов администрации</w:t>
      </w:r>
      <w:r>
        <w:rPr>
          <w:sz w:val="28"/>
          <w:szCs w:val="28"/>
        </w:rPr>
        <w:t xml:space="preserve"> и муниципальных учреждений</w:t>
      </w:r>
      <w:r w:rsidR="00FF1A49" w:rsidRPr="0079582A">
        <w:rPr>
          <w:sz w:val="28"/>
          <w:szCs w:val="28"/>
        </w:rPr>
        <w:t xml:space="preserve"> </w:t>
      </w:r>
      <w:r w:rsidR="00FF1A49">
        <w:rPr>
          <w:sz w:val="28"/>
          <w:szCs w:val="28"/>
        </w:rPr>
        <w:t>Великоустю</w:t>
      </w:r>
      <w:r w:rsidR="00FF1A49" w:rsidRPr="00A05C73">
        <w:rPr>
          <w:sz w:val="28"/>
          <w:szCs w:val="28"/>
        </w:rPr>
        <w:t>гского муниципального округа</w:t>
      </w:r>
      <w:r w:rsidR="00FF1A49" w:rsidRPr="0079582A">
        <w:rPr>
          <w:sz w:val="28"/>
          <w:szCs w:val="28"/>
        </w:rPr>
        <w:t xml:space="preserve"> </w:t>
      </w:r>
      <w:r w:rsidR="002112D1">
        <w:rPr>
          <w:sz w:val="28"/>
          <w:szCs w:val="28"/>
        </w:rPr>
        <w:t>согласно приложению</w:t>
      </w:r>
      <w:r w:rsidR="00FF1A49" w:rsidRPr="0079582A">
        <w:rPr>
          <w:sz w:val="28"/>
          <w:szCs w:val="28"/>
        </w:rPr>
        <w:t xml:space="preserve">. </w:t>
      </w:r>
    </w:p>
    <w:p w:rsidR="00FF1A49" w:rsidRPr="00B84D50" w:rsidRDefault="006D52A8" w:rsidP="00FF1A49">
      <w:pPr>
        <w:jc w:val="both"/>
        <w:rPr>
          <w:sz w:val="28"/>
          <w:szCs w:val="28"/>
        </w:rPr>
      </w:pPr>
      <w:r>
        <w:rPr>
          <w:bCs/>
          <w:sz w:val="26"/>
          <w:szCs w:val="26"/>
        </w:rPr>
        <w:tab/>
        <w:t>2</w:t>
      </w:r>
      <w:r w:rsidR="00FF1A49" w:rsidRPr="00B84D50">
        <w:rPr>
          <w:bCs/>
          <w:sz w:val="28"/>
          <w:szCs w:val="28"/>
        </w:rPr>
        <w:t>. Настоящее постановление вступает в силу после официального опубликования</w:t>
      </w:r>
      <w:r w:rsidR="002112D1">
        <w:rPr>
          <w:bCs/>
          <w:sz w:val="28"/>
          <w:szCs w:val="28"/>
        </w:rPr>
        <w:t xml:space="preserve"> и распространяется на правоотношения, возникшие с 01.01.2023</w:t>
      </w:r>
      <w:r w:rsidR="00FF1A49" w:rsidRPr="00B84D50">
        <w:rPr>
          <w:bCs/>
          <w:sz w:val="28"/>
          <w:szCs w:val="28"/>
        </w:rPr>
        <w:t>.</w:t>
      </w:r>
    </w:p>
    <w:p w:rsidR="00FF1A49" w:rsidRPr="0079582A" w:rsidRDefault="00FF1A49" w:rsidP="00FF1A49">
      <w:pPr>
        <w:jc w:val="both"/>
        <w:rPr>
          <w:sz w:val="28"/>
          <w:szCs w:val="28"/>
        </w:rPr>
      </w:pPr>
    </w:p>
    <w:p w:rsidR="00FF1A49" w:rsidRPr="0079582A" w:rsidRDefault="00FF1A49" w:rsidP="00FF1A49">
      <w:pPr>
        <w:jc w:val="both"/>
        <w:rPr>
          <w:sz w:val="28"/>
          <w:szCs w:val="28"/>
        </w:rPr>
      </w:pPr>
    </w:p>
    <w:p w:rsidR="00FF1A49" w:rsidRDefault="00FF1A49" w:rsidP="00FF1A49">
      <w:pPr>
        <w:shd w:val="clear" w:color="auto" w:fill="FFFFFF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F519DD">
        <w:rPr>
          <w:b/>
          <w:sz w:val="26"/>
          <w:szCs w:val="26"/>
        </w:rPr>
        <w:t xml:space="preserve"> </w:t>
      </w:r>
    </w:p>
    <w:p w:rsidR="00FF1A49" w:rsidRPr="004C394D" w:rsidRDefault="00FF1A49" w:rsidP="00FF1A49">
      <w:pPr>
        <w:shd w:val="clear" w:color="auto" w:fill="FFFFFF"/>
        <w:jc w:val="both"/>
        <w:rPr>
          <w:sz w:val="26"/>
          <w:szCs w:val="26"/>
        </w:rPr>
      </w:pPr>
      <w:r w:rsidRPr="00F519DD">
        <w:rPr>
          <w:b/>
          <w:sz w:val="26"/>
          <w:szCs w:val="26"/>
        </w:rPr>
        <w:t>Велико</w:t>
      </w:r>
      <w:r>
        <w:rPr>
          <w:b/>
          <w:sz w:val="26"/>
          <w:szCs w:val="26"/>
        </w:rPr>
        <w:t xml:space="preserve">устюгского муниципального округа                                        А.В. Кузьмин </w:t>
      </w:r>
    </w:p>
    <w:p w:rsidR="00FF1A49" w:rsidRPr="00A05C73" w:rsidRDefault="00FF1A49" w:rsidP="00FF1A49">
      <w:pPr>
        <w:rPr>
          <w:sz w:val="28"/>
          <w:szCs w:val="28"/>
        </w:rPr>
      </w:pPr>
      <w:r w:rsidRPr="00A05C73">
        <w:rPr>
          <w:sz w:val="28"/>
          <w:szCs w:val="28"/>
        </w:rPr>
        <w:t xml:space="preserve">                              </w:t>
      </w:r>
    </w:p>
    <w:p w:rsidR="00FF1A49" w:rsidRDefault="00FF1A49" w:rsidP="00FF1A49">
      <w:pPr>
        <w:rPr>
          <w:sz w:val="28"/>
          <w:szCs w:val="28"/>
        </w:rPr>
      </w:pPr>
    </w:p>
    <w:p w:rsidR="00FF1A49" w:rsidRDefault="00FF1A49" w:rsidP="00FF1A49">
      <w:pPr>
        <w:rPr>
          <w:sz w:val="28"/>
          <w:szCs w:val="28"/>
        </w:rPr>
      </w:pPr>
    </w:p>
    <w:p w:rsidR="00FF1A49" w:rsidRDefault="00FF1A49" w:rsidP="00FF1A49">
      <w:pPr>
        <w:rPr>
          <w:sz w:val="28"/>
          <w:szCs w:val="28"/>
        </w:rPr>
      </w:pPr>
    </w:p>
    <w:p w:rsidR="00FF1A49" w:rsidRDefault="00FF1A49" w:rsidP="00FF1A49">
      <w:pPr>
        <w:rPr>
          <w:sz w:val="28"/>
          <w:szCs w:val="28"/>
        </w:rPr>
      </w:pPr>
    </w:p>
    <w:p w:rsidR="00FF1A49" w:rsidRDefault="00FF1A49" w:rsidP="00FF1A49">
      <w:pPr>
        <w:rPr>
          <w:sz w:val="28"/>
          <w:szCs w:val="28"/>
        </w:rPr>
      </w:pPr>
    </w:p>
    <w:p w:rsidR="002C4865" w:rsidRDefault="0093387D"/>
    <w:sectPr w:rsidR="002C4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557"/>
    <w:rsid w:val="000152A0"/>
    <w:rsid w:val="00105EC8"/>
    <w:rsid w:val="002112D1"/>
    <w:rsid w:val="006D52A8"/>
    <w:rsid w:val="0093387D"/>
    <w:rsid w:val="009D5AAD"/>
    <w:rsid w:val="00D24BA1"/>
    <w:rsid w:val="00D36557"/>
    <w:rsid w:val="00FF1A49"/>
    <w:rsid w:val="00F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CE1160-18CF-4B0C-872D-4A3437E8C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2A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52A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C04DDF6C087588812E8C224C7BB125AB9A9DF5850E060E839ECB82F936E931A2D5730C6480BFD3DAE4B646D27385D1BBDEFBC1C6C0926C1e6W4M" TargetMode="External"/><Relationship Id="rId5" Type="http://schemas.openxmlformats.org/officeDocument/2006/relationships/hyperlink" Target="consultantplus://offline/ref=BC04DDF6C087588812E8C224C7BB125ABEAFDD5A5FEB60E839ECB82F936E931A2D5730C6480BFD3DAE4B646D27385D1BBDEFBC1C6C0926C1e6W4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Верба</dc:creator>
  <cp:keywords/>
  <dc:description/>
  <cp:lastModifiedBy>Любовь Верба</cp:lastModifiedBy>
  <cp:revision>6</cp:revision>
  <cp:lastPrinted>2023-05-30T13:03:00Z</cp:lastPrinted>
  <dcterms:created xsi:type="dcterms:W3CDTF">2023-05-30T10:42:00Z</dcterms:created>
  <dcterms:modified xsi:type="dcterms:W3CDTF">2023-05-30T13:04:00Z</dcterms:modified>
</cp:coreProperties>
</file>