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29" w:rsidRPr="003401F3" w:rsidRDefault="00034329" w:rsidP="00D4181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F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34329" w:rsidRPr="003401F3" w:rsidRDefault="00034329" w:rsidP="00D4181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329" w:rsidRDefault="00034329" w:rsidP="00D4181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F3">
        <w:rPr>
          <w:rFonts w:ascii="Times New Roman" w:hAnsi="Times New Roman" w:cs="Times New Roman"/>
          <w:b/>
          <w:sz w:val="28"/>
          <w:szCs w:val="28"/>
        </w:rPr>
        <w:t>для начинающих фермеров по оформлению земельных участков сельскохозяйственного назначения.</w:t>
      </w:r>
    </w:p>
    <w:p w:rsidR="00E57991" w:rsidRPr="003401F3" w:rsidRDefault="00E57991" w:rsidP="00D4181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60" w:rsidRDefault="00E57991" w:rsidP="00E5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noProof/>
          <w:color w:val="161617"/>
          <w:sz w:val="28"/>
          <w:szCs w:val="28"/>
          <w:lang w:eastAsia="ru-RU"/>
        </w:rPr>
        <w:drawing>
          <wp:inline distT="0" distB="0" distL="0" distR="0" wp14:anchorId="1F1EF507" wp14:editId="01AAD853">
            <wp:extent cx="3429000" cy="2286000"/>
            <wp:effectExtent l="0" t="0" r="0" b="0"/>
            <wp:docPr id="1" name="Рисунок 1" descr="земля сельхозна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мля сельхозназнач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91" w:rsidRDefault="00E57991" w:rsidP="00D17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CA0" w:rsidRDefault="00D17860" w:rsidP="00F0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CA0" w:rsidRPr="003401F3">
        <w:rPr>
          <w:rFonts w:ascii="Times New Roman" w:hAnsi="Times New Roman" w:cs="Times New Roman"/>
          <w:sz w:val="28"/>
          <w:szCs w:val="28"/>
        </w:rPr>
        <w:t>Земельные участки из земель сельскохозяйственного назначения, находящиеся в государственной или муниципальной собственности, предоставляются гражданину или крестьянскому (фермерскому) хозяйству для осуществления крестьянским (фермерским) хозяйством его деятельности в аренду на срок до пяти лет.</w:t>
      </w:r>
    </w:p>
    <w:p w:rsidR="00F00CA0" w:rsidRDefault="00F00CA0" w:rsidP="00D17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7860" w:rsidRPr="003401F3">
        <w:rPr>
          <w:rFonts w:ascii="Times New Roman" w:hAnsi="Times New Roman" w:cs="Times New Roman"/>
          <w:sz w:val="28"/>
          <w:szCs w:val="28"/>
        </w:rPr>
        <w:t>Федеральным законом от 14.07.2022 N 316-ФЗ "О внесении изменений в отдельные законодательные акты Российской Федерации"</w:t>
      </w:r>
      <w:r w:rsidRPr="00F00C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 № 316-ФЗ)</w:t>
      </w:r>
      <w:r w:rsidR="00D17860" w:rsidRPr="003401F3"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hyperlink r:id="rId9" w:history="1">
        <w:r w:rsidR="00D17860" w:rsidRPr="003401F3">
          <w:rPr>
            <w:rFonts w:ascii="Times New Roman" w:hAnsi="Times New Roman" w:cs="Times New Roman"/>
            <w:color w:val="0000FF"/>
            <w:sz w:val="28"/>
            <w:szCs w:val="28"/>
          </w:rPr>
          <w:t>пункт 8 статьи 39.14</w:t>
        </w:r>
      </w:hyperlink>
      <w:r w:rsidR="00D17860" w:rsidRPr="003401F3">
        <w:rPr>
          <w:rFonts w:ascii="Times New Roman" w:hAnsi="Times New Roman" w:cs="Times New Roman"/>
          <w:sz w:val="28"/>
          <w:szCs w:val="28"/>
        </w:rPr>
        <w:t xml:space="preserve"> Земельного кодекса, согласно которым </w:t>
      </w:r>
      <w:r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Pr="003401F3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 гражданам и КФХ в соответствии с Федеральным </w:t>
      </w:r>
      <w:hyperlink r:id="rId10" w:history="1">
        <w:r w:rsidRPr="003401F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401F3">
        <w:rPr>
          <w:rFonts w:ascii="Times New Roman" w:hAnsi="Times New Roman" w:cs="Times New Roman"/>
          <w:sz w:val="28"/>
          <w:szCs w:val="28"/>
        </w:rPr>
        <w:t xml:space="preserve"> 24 июля 2002 г. N 101-ФЗ "Об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 публикация информационного сообщения о наличии свободного земельного участка, не требуется.</w:t>
      </w:r>
    </w:p>
    <w:p w:rsidR="003401F3" w:rsidRDefault="00F00CA0" w:rsidP="00340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97C59" w:rsidRPr="00B97C59">
        <w:rPr>
          <w:rFonts w:ascii="Times New Roman" w:hAnsi="Times New Roman" w:cs="Times New Roman"/>
          <w:b/>
          <w:sz w:val="28"/>
          <w:szCs w:val="28"/>
        </w:rPr>
        <w:t xml:space="preserve">Важно учитывать, </w:t>
      </w:r>
      <w:r w:rsidR="00B97C59" w:rsidRPr="00B97C59">
        <w:rPr>
          <w:rFonts w:ascii="Times New Roman" w:hAnsi="Times New Roman" w:cs="Times New Roman"/>
          <w:sz w:val="28"/>
          <w:szCs w:val="28"/>
        </w:rPr>
        <w:t>что при предоставлении земельных участков по основанию, предусмотренному Законом N 316, должны соблюдаться ряд обязательных условий:</w:t>
      </w:r>
    </w:p>
    <w:p w:rsidR="003401F3" w:rsidRDefault="003401F3" w:rsidP="00340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97C59" w:rsidRPr="00D17860">
        <w:rPr>
          <w:rFonts w:ascii="Times New Roman" w:hAnsi="Times New Roman" w:cs="Times New Roman"/>
          <w:sz w:val="28"/>
          <w:szCs w:val="28"/>
        </w:rPr>
        <w:t>площадь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для ведения </w:t>
      </w:r>
      <w:r w:rsidR="00B97C59" w:rsidRPr="00D17860">
        <w:rPr>
          <w:rFonts w:ascii="Times New Roman" w:hAnsi="Times New Roman" w:cs="Times New Roman"/>
          <w:sz w:val="28"/>
          <w:szCs w:val="28"/>
        </w:rPr>
        <w:t xml:space="preserve">КФХ не должна превышать </w:t>
      </w:r>
      <w:r>
        <w:rPr>
          <w:rFonts w:ascii="Times New Roman" w:hAnsi="Times New Roman" w:cs="Times New Roman"/>
          <w:sz w:val="28"/>
          <w:szCs w:val="28"/>
        </w:rPr>
        <w:t xml:space="preserve">100 га </w:t>
      </w:r>
      <w:r w:rsidR="00B97C59" w:rsidRPr="00D17860">
        <w:rPr>
          <w:rFonts w:ascii="Times New Roman" w:hAnsi="Times New Roman" w:cs="Times New Roman"/>
          <w:sz w:val="28"/>
          <w:szCs w:val="28"/>
        </w:rPr>
        <w:t xml:space="preserve"> с учетом заявленного к получению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01F3">
        <w:rPr>
          <w:rFonts w:ascii="Times New Roman" w:hAnsi="Times New Roman" w:cs="Times New Roman"/>
          <w:sz w:val="28"/>
          <w:szCs w:val="28"/>
        </w:rPr>
        <w:t xml:space="preserve">Закон Вологодской области от 01.07.2015 N 3703-ОЗ "О предельных размерах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деятельности, на </w:t>
      </w:r>
      <w:r w:rsidR="00E57991">
        <w:rPr>
          <w:rFonts w:ascii="Times New Roman" w:hAnsi="Times New Roman" w:cs="Times New Roman"/>
          <w:sz w:val="28"/>
          <w:szCs w:val="28"/>
        </w:rPr>
        <w:t>территории Вологодской области"</w:t>
      </w:r>
      <w:r w:rsidRPr="003401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1F3" w:rsidRDefault="003401F3" w:rsidP="00340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C59" w:rsidRPr="00D17860">
        <w:rPr>
          <w:rFonts w:ascii="Times New Roman" w:hAnsi="Times New Roman" w:cs="Times New Roman"/>
          <w:sz w:val="28"/>
          <w:szCs w:val="28"/>
        </w:rPr>
        <w:t>- изменять целевое назначение земельного участка запрещено - участок можно использовать только для сельскохозяйственного производства;</w:t>
      </w:r>
    </w:p>
    <w:p w:rsidR="00B97C59" w:rsidRPr="00D17860" w:rsidRDefault="003401F3" w:rsidP="00340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C59" w:rsidRPr="00D17860">
        <w:rPr>
          <w:rFonts w:ascii="Times New Roman" w:hAnsi="Times New Roman" w:cs="Times New Roman"/>
          <w:sz w:val="28"/>
          <w:szCs w:val="28"/>
        </w:rPr>
        <w:t>- нельзя передавать земельный участок третьим лицам, в том числе в субаренду, чтобы исключить злоупотребление упрощенным порядком получения земли.</w:t>
      </w:r>
    </w:p>
    <w:p w:rsidR="002D581B" w:rsidRDefault="002D581B" w:rsidP="00D1786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EE32D0" w:rsidRDefault="00F00CA0" w:rsidP="00D1786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  <w:lang w:val="en-US"/>
        </w:rPr>
        <w:t>I</w:t>
      </w:r>
      <w:r>
        <w:rPr>
          <w:bCs w:val="0"/>
          <w:sz w:val="28"/>
          <w:szCs w:val="28"/>
        </w:rPr>
        <w:t xml:space="preserve">. </w:t>
      </w:r>
      <w:r w:rsidR="00EE32D0" w:rsidRPr="003401F3">
        <w:rPr>
          <w:bCs w:val="0"/>
          <w:sz w:val="28"/>
          <w:szCs w:val="28"/>
        </w:rPr>
        <w:t>Подбор подходящего участка</w:t>
      </w:r>
    </w:p>
    <w:p w:rsidR="00E57991" w:rsidRPr="003401F3" w:rsidRDefault="00E57991" w:rsidP="00D1786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EE32D0" w:rsidRDefault="00E57991" w:rsidP="00E579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2D0" w:rsidRPr="00E57991">
        <w:rPr>
          <w:rFonts w:ascii="Times New Roman" w:hAnsi="Times New Roman" w:cs="Times New Roman"/>
          <w:sz w:val="28"/>
          <w:szCs w:val="28"/>
        </w:rPr>
        <w:t xml:space="preserve">Для получения земли под КФХ для начала нужно подобрать оптимальный участок. </w:t>
      </w:r>
      <w:r w:rsidR="00771593">
        <w:rPr>
          <w:rFonts w:ascii="Times New Roman" w:hAnsi="Times New Roman" w:cs="Times New Roman"/>
          <w:sz w:val="28"/>
          <w:szCs w:val="28"/>
        </w:rPr>
        <w:t>Это можно сделать 2</w:t>
      </w:r>
      <w:r w:rsidR="00D17860" w:rsidRPr="00E57991">
        <w:rPr>
          <w:rFonts w:ascii="Times New Roman" w:hAnsi="Times New Roman" w:cs="Times New Roman"/>
          <w:sz w:val="28"/>
          <w:szCs w:val="28"/>
        </w:rPr>
        <w:t>-мя способами:</w:t>
      </w:r>
    </w:p>
    <w:p w:rsidR="00E57991" w:rsidRPr="00E57991" w:rsidRDefault="00E57991" w:rsidP="00E579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E32D0" w:rsidRDefault="00D17860" w:rsidP="00D17860">
      <w:pPr>
        <w:shd w:val="clear" w:color="auto" w:fill="FFFFFF"/>
        <w:spacing w:after="0" w:line="240" w:lineRule="auto"/>
        <w:ind w:left="150"/>
        <w:jc w:val="both"/>
        <w:rPr>
          <w:rFonts w:ascii="Times New Roman" w:hAnsi="Times New Roman" w:cs="Times New Roman"/>
          <w:color w:val="161617"/>
          <w:sz w:val="28"/>
          <w:szCs w:val="28"/>
        </w:rPr>
      </w:pPr>
      <w:r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1. </w:t>
      </w:r>
      <w:r w:rsidR="00034329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Путем обращения в комитет по управлению имуществом администрации Великоустюгского муниципального округа </w:t>
      </w:r>
      <w:r w:rsidR="00EE32D0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и уточнения </w:t>
      </w:r>
      <w:r w:rsidR="00034329" w:rsidRPr="003401F3">
        <w:rPr>
          <w:rFonts w:ascii="Times New Roman" w:hAnsi="Times New Roman" w:cs="Times New Roman"/>
          <w:color w:val="161617"/>
          <w:sz w:val="28"/>
          <w:szCs w:val="28"/>
        </w:rPr>
        <w:t>информации о свободных земельных участках</w:t>
      </w:r>
      <w:r w:rsidR="00EE32D0" w:rsidRPr="003401F3">
        <w:rPr>
          <w:rFonts w:ascii="Times New Roman" w:hAnsi="Times New Roman" w:cs="Times New Roman"/>
          <w:color w:val="161617"/>
          <w:sz w:val="28"/>
          <w:szCs w:val="28"/>
        </w:rPr>
        <w:t>.</w:t>
      </w:r>
    </w:p>
    <w:p w:rsidR="00E57991" w:rsidRPr="003401F3" w:rsidRDefault="00E57991" w:rsidP="00D17860">
      <w:pPr>
        <w:shd w:val="clear" w:color="auto" w:fill="FFFFFF"/>
        <w:spacing w:after="0" w:line="240" w:lineRule="auto"/>
        <w:ind w:left="150"/>
        <w:jc w:val="both"/>
        <w:rPr>
          <w:rFonts w:ascii="Times New Roman" w:hAnsi="Times New Roman" w:cs="Times New Roman"/>
          <w:color w:val="161617"/>
          <w:sz w:val="28"/>
          <w:szCs w:val="28"/>
        </w:rPr>
      </w:pPr>
    </w:p>
    <w:p w:rsidR="00034329" w:rsidRPr="003401F3" w:rsidRDefault="00D17860" w:rsidP="00771593">
      <w:pPr>
        <w:shd w:val="clear" w:color="auto" w:fill="FFFFFF"/>
        <w:spacing w:after="0" w:line="240" w:lineRule="auto"/>
        <w:ind w:left="150"/>
        <w:jc w:val="both"/>
        <w:rPr>
          <w:rFonts w:ascii="Times New Roman" w:hAnsi="Times New Roman" w:cs="Times New Roman"/>
          <w:color w:val="161617"/>
          <w:sz w:val="28"/>
          <w:szCs w:val="28"/>
        </w:rPr>
      </w:pPr>
      <w:r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 2.  </w:t>
      </w:r>
      <w:r w:rsidR="00771593">
        <w:rPr>
          <w:rFonts w:ascii="Times New Roman" w:hAnsi="Times New Roman" w:cs="Times New Roman"/>
          <w:color w:val="161617"/>
          <w:sz w:val="28"/>
          <w:szCs w:val="28"/>
        </w:rPr>
        <w:t>Самостоятельно найти земельный участок</w:t>
      </w:r>
      <w:r w:rsidR="00EE32D0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 через официальный сайт </w:t>
      </w:r>
      <w:proofErr w:type="spellStart"/>
      <w:r w:rsidR="00EE32D0" w:rsidRPr="003401F3">
        <w:rPr>
          <w:rFonts w:ascii="Times New Roman" w:hAnsi="Times New Roman" w:cs="Times New Roman"/>
          <w:color w:val="161617"/>
          <w:sz w:val="28"/>
          <w:szCs w:val="28"/>
        </w:rPr>
        <w:t>Росреестра</w:t>
      </w:r>
      <w:proofErr w:type="spellEnd"/>
      <w:r w:rsidR="00771593">
        <w:rPr>
          <w:rFonts w:ascii="Times New Roman" w:hAnsi="Times New Roman" w:cs="Times New Roman"/>
          <w:color w:val="161617"/>
          <w:sz w:val="28"/>
          <w:szCs w:val="28"/>
        </w:rPr>
        <w:t xml:space="preserve">. </w:t>
      </w:r>
      <w:r w:rsidR="00EE32D0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 </w:t>
      </w:r>
    </w:p>
    <w:p w:rsidR="00EE32D0" w:rsidRPr="003401F3" w:rsidRDefault="00F00CA0" w:rsidP="003401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C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0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329" w:rsidRPr="0034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заявления</w:t>
      </w:r>
      <w:r w:rsidR="00EE32D0" w:rsidRPr="0034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выделение участка</w:t>
      </w:r>
    </w:p>
    <w:p w:rsidR="00034329" w:rsidRPr="003401F3" w:rsidRDefault="003401F3" w:rsidP="00EE32D0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161617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ab/>
      </w:r>
      <w:r w:rsidR="00EE32D0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Для в</w:t>
      </w:r>
      <w:r w:rsidR="00521CAE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ыделения участка гражданам необходимо </w:t>
      </w:r>
      <w:r w:rsidR="00EE32D0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подать заявление </w:t>
      </w:r>
      <w:r w:rsidR="00034329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в комитет по управлению имуществом администрации Великоустюгского муниципального округа </w:t>
      </w:r>
    </w:p>
    <w:p w:rsidR="00D17860" w:rsidRPr="003401F3" w:rsidRDefault="003401F3" w:rsidP="00EE32D0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161617"/>
          <w:sz w:val="28"/>
          <w:szCs w:val="28"/>
        </w:rPr>
      </w:pPr>
      <w:r>
        <w:rPr>
          <w:rFonts w:ascii="Times New Roman" w:hAnsi="Times New Roman" w:cs="Times New Roman"/>
          <w:color w:val="161617"/>
          <w:sz w:val="28"/>
          <w:szCs w:val="28"/>
        </w:rPr>
        <w:tab/>
      </w:r>
      <w:r w:rsidR="00E57991">
        <w:rPr>
          <w:rFonts w:ascii="Times New Roman" w:hAnsi="Times New Roman" w:cs="Times New Roman"/>
          <w:color w:val="161617"/>
          <w:sz w:val="28"/>
          <w:szCs w:val="28"/>
        </w:rPr>
        <w:t xml:space="preserve">1. </w:t>
      </w:r>
      <w:r w:rsidR="00D17860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 В случае</w:t>
      </w:r>
      <w:proofErr w:type="gramStart"/>
      <w:r w:rsidR="00D17860" w:rsidRPr="003401F3">
        <w:rPr>
          <w:rFonts w:ascii="Times New Roman" w:hAnsi="Times New Roman" w:cs="Times New Roman"/>
          <w:color w:val="161617"/>
          <w:sz w:val="28"/>
          <w:szCs w:val="28"/>
        </w:rPr>
        <w:t>,</w:t>
      </w:r>
      <w:proofErr w:type="gramEnd"/>
      <w:r w:rsidR="00D17860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  если земельный участок сформирован, необходимо</w:t>
      </w:r>
      <w:r w:rsidR="00272A65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 обратиться с заявлением о предоставлении земельного участка</w:t>
      </w:r>
      <w:r w:rsidR="00D17860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 </w:t>
      </w:r>
      <w:r w:rsidR="00272A65" w:rsidRPr="003401F3">
        <w:rPr>
          <w:rFonts w:ascii="Times New Roman" w:hAnsi="Times New Roman" w:cs="Times New Roman"/>
          <w:color w:val="161617"/>
          <w:sz w:val="28"/>
          <w:szCs w:val="28"/>
        </w:rPr>
        <w:t>в аренду</w:t>
      </w:r>
      <w:r w:rsidR="00521CAE" w:rsidRPr="003401F3">
        <w:rPr>
          <w:rFonts w:ascii="Times New Roman" w:hAnsi="Times New Roman" w:cs="Times New Roman"/>
          <w:color w:val="161617"/>
          <w:sz w:val="28"/>
          <w:szCs w:val="28"/>
        </w:rPr>
        <w:t>.</w:t>
      </w:r>
      <w:r w:rsidR="00272A65" w:rsidRPr="003401F3">
        <w:rPr>
          <w:rFonts w:ascii="Times New Roman" w:hAnsi="Times New Roman" w:cs="Times New Roman"/>
          <w:color w:val="161617"/>
          <w:sz w:val="28"/>
          <w:szCs w:val="28"/>
        </w:rPr>
        <w:t xml:space="preserve"> </w:t>
      </w:r>
    </w:p>
    <w:p w:rsidR="00521CAE" w:rsidRPr="003401F3" w:rsidRDefault="003401F3" w:rsidP="00521CAE">
      <w:pPr>
        <w:shd w:val="clear" w:color="auto" w:fill="FFFFFF"/>
        <w:spacing w:before="120" w:after="90" w:line="240" w:lineRule="auto"/>
        <w:ind w:left="15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ab/>
      </w:r>
      <w:r w:rsidR="00E57991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2. </w:t>
      </w:r>
      <w:r w:rsidR="00521CAE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В случае</w:t>
      </w:r>
      <w:proofErr w:type="gramStart"/>
      <w:r w:rsidR="00521CAE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</w:t>
      </w:r>
      <w:proofErr w:type="gramEnd"/>
      <w:r w:rsidR="00521CAE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если земельный участок предстоит образовывать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или границы </w:t>
      </w:r>
      <w:r w:rsidR="002D581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земельного участка подлежат уточнению</w:t>
      </w:r>
      <w:r w:rsidR="00521CAE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:</w:t>
      </w:r>
    </w:p>
    <w:p w:rsidR="00521CAE" w:rsidRPr="003401F3" w:rsidRDefault="00521CAE" w:rsidP="00521CAE">
      <w:pPr>
        <w:shd w:val="clear" w:color="auto" w:fill="FFFFFF"/>
        <w:spacing w:before="120" w:after="90" w:line="240" w:lineRule="auto"/>
        <w:ind w:left="15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</w:t>
      </w:r>
      <w:r w:rsidR="00181805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ab/>
        <w:t>- о</w:t>
      </w:r>
      <w:r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беспечить подготовку </w:t>
      </w:r>
      <w:r w:rsidR="00181805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схемы расположения земельного у</w:t>
      </w:r>
      <w:r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частка на кадастровом плане территории</w:t>
      </w:r>
      <w:r w:rsidR="00181805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(указанные работы выполняет кадастровый инженер);</w:t>
      </w:r>
    </w:p>
    <w:p w:rsidR="00521CAE" w:rsidRPr="003401F3" w:rsidRDefault="00181805" w:rsidP="00521CAE">
      <w:pPr>
        <w:shd w:val="clear" w:color="auto" w:fill="FFFFFF"/>
        <w:spacing w:before="120" w:after="90" w:line="240" w:lineRule="auto"/>
        <w:ind w:left="15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ab/>
        <w:t xml:space="preserve">- </w:t>
      </w:r>
      <w:r w:rsidR="00521CAE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обратиться с заявлением о предварительном согласовании предоставления земельного участка</w:t>
      </w:r>
      <w:r w:rsidR="003F7C18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в аренду</w:t>
      </w:r>
      <w:r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.</w:t>
      </w:r>
    </w:p>
    <w:p w:rsidR="00181805" w:rsidRPr="003401F3" w:rsidRDefault="00181805" w:rsidP="00181805">
      <w:pPr>
        <w:shd w:val="clear" w:color="auto" w:fill="FFFFFF"/>
        <w:spacing w:before="120" w:after="90" w:line="240" w:lineRule="auto"/>
        <w:ind w:left="15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ab/>
        <w:t>- обеспечить подготовку межевого плана земельного участка (указанные работы выполняет кадастровый инженер)</w:t>
      </w:r>
      <w:r w:rsidR="002D581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.</w:t>
      </w:r>
    </w:p>
    <w:p w:rsidR="00181805" w:rsidRPr="002D581B" w:rsidRDefault="00181805" w:rsidP="002D581B">
      <w:pPr>
        <w:shd w:val="clear" w:color="auto" w:fill="FFFFFF"/>
        <w:spacing w:before="120" w:after="90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2D581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В заявлении  указывается следующая информация:</w:t>
      </w:r>
    </w:p>
    <w:p w:rsidR="00181805" w:rsidRDefault="002D581B" w:rsidP="002D581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1805" w:rsidRPr="002D581B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D581B" w:rsidRPr="002D581B" w:rsidRDefault="002D581B" w:rsidP="002D581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81805" w:rsidRDefault="002D581B" w:rsidP="002D581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05" w:rsidRPr="002D581B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участка, </w:t>
      </w:r>
      <w:proofErr w:type="gramStart"/>
      <w:r w:rsidR="00181805" w:rsidRPr="002D581B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181805" w:rsidRPr="002D581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11" w:history="1">
        <w:r w:rsidR="00181805" w:rsidRPr="002D581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181805" w:rsidRPr="002D581B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недвижимости";</w:t>
      </w:r>
    </w:p>
    <w:p w:rsidR="002D581B" w:rsidRPr="002D581B" w:rsidRDefault="002D581B" w:rsidP="002D581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F7C18" w:rsidRPr="002D581B" w:rsidRDefault="002D581B" w:rsidP="002D581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05" w:rsidRPr="002D581B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</w:t>
      </w:r>
      <w:r w:rsidR="003F7C18" w:rsidRPr="002D581B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C59" w:rsidRPr="002D58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7C59" w:rsidRPr="002D581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B97C59" w:rsidRPr="002D581B">
        <w:rPr>
          <w:rFonts w:ascii="Times New Roman" w:hAnsi="Times New Roman" w:cs="Times New Roman"/>
          <w:sz w:val="28"/>
          <w:szCs w:val="28"/>
        </w:rPr>
        <w:t>. 12, 14 ст. 39.6 Земельного кодекса)</w:t>
      </w:r>
      <w:r w:rsidR="003F7C18" w:rsidRPr="002D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1B" w:rsidRDefault="002D581B" w:rsidP="002D581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81805" w:rsidRPr="002D581B" w:rsidRDefault="002D581B" w:rsidP="002D581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05" w:rsidRPr="002D581B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181805" w:rsidRPr="002D581B" w:rsidRDefault="00181805" w:rsidP="002D581B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81B">
        <w:rPr>
          <w:rFonts w:ascii="Times New Roman" w:hAnsi="Times New Roman" w:cs="Times New Roman"/>
          <w:b/>
          <w:sz w:val="28"/>
          <w:szCs w:val="28"/>
        </w:rPr>
        <w:t>К заявлению о предварительном согласовании предоставления земельного участка прилагаются:</w:t>
      </w:r>
    </w:p>
    <w:p w:rsidR="00B97C59" w:rsidRPr="003401F3" w:rsidRDefault="002D581B" w:rsidP="0018180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05" w:rsidRPr="003401F3">
        <w:rPr>
          <w:rFonts w:ascii="Times New Roman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</w:t>
      </w:r>
      <w:r w:rsidR="00B97C59" w:rsidRPr="003401F3">
        <w:rPr>
          <w:rFonts w:ascii="Times New Roman" w:hAnsi="Times New Roman" w:cs="Times New Roman"/>
          <w:sz w:val="28"/>
          <w:szCs w:val="28"/>
        </w:rPr>
        <w:t>ый участок предстоит образовать;</w:t>
      </w:r>
    </w:p>
    <w:p w:rsidR="00181805" w:rsidRPr="003401F3" w:rsidRDefault="002D581B" w:rsidP="00B97C5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05" w:rsidRPr="003401F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</w:t>
      </w:r>
      <w:r w:rsidR="00B97C59" w:rsidRPr="003401F3">
        <w:rPr>
          <w:rFonts w:ascii="Times New Roman" w:hAnsi="Times New Roman" w:cs="Times New Roman"/>
          <w:sz w:val="28"/>
          <w:szCs w:val="28"/>
        </w:rPr>
        <w:t>щается представитель заявителя;</w:t>
      </w:r>
    </w:p>
    <w:p w:rsidR="00B97C59" w:rsidRPr="003401F3" w:rsidRDefault="00B97C59" w:rsidP="00EE32D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EE32D0" w:rsidRPr="002D581B" w:rsidRDefault="00EE32D0" w:rsidP="002D581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2D581B">
        <w:rPr>
          <w:bCs w:val="0"/>
          <w:sz w:val="28"/>
          <w:szCs w:val="28"/>
        </w:rPr>
        <w:t>Постановка</w:t>
      </w:r>
      <w:r w:rsidR="002D581B">
        <w:rPr>
          <w:bCs w:val="0"/>
          <w:sz w:val="28"/>
          <w:szCs w:val="28"/>
        </w:rPr>
        <w:t xml:space="preserve"> земельного </w:t>
      </w:r>
      <w:r w:rsidRPr="002D581B">
        <w:rPr>
          <w:bCs w:val="0"/>
          <w:sz w:val="28"/>
          <w:szCs w:val="28"/>
        </w:rPr>
        <w:t xml:space="preserve"> участка на кадастровый учет</w:t>
      </w:r>
    </w:p>
    <w:p w:rsidR="002D581B" w:rsidRPr="00E57991" w:rsidRDefault="002D581B" w:rsidP="00E57991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>
        <w:rPr>
          <w:color w:val="161617"/>
          <w:sz w:val="28"/>
          <w:szCs w:val="28"/>
        </w:rPr>
        <w:tab/>
      </w:r>
      <w:r w:rsidR="00EE32D0" w:rsidRPr="00E57991">
        <w:rPr>
          <w:sz w:val="28"/>
          <w:szCs w:val="28"/>
        </w:rPr>
        <w:t>В случае получ</w:t>
      </w:r>
      <w:r w:rsidR="00B97C59" w:rsidRPr="00E57991">
        <w:rPr>
          <w:sz w:val="28"/>
          <w:szCs w:val="28"/>
        </w:rPr>
        <w:t>ени</w:t>
      </w:r>
      <w:r w:rsidRPr="00E57991">
        <w:rPr>
          <w:sz w:val="28"/>
          <w:szCs w:val="28"/>
        </w:rPr>
        <w:t>я предварительного согласования</w:t>
      </w:r>
      <w:r w:rsidR="00E57991" w:rsidRPr="00E57991">
        <w:rPr>
          <w:sz w:val="28"/>
          <w:szCs w:val="28"/>
        </w:rPr>
        <w:t xml:space="preserve"> предоставления земельного участка</w:t>
      </w:r>
      <w:r w:rsidRPr="00E57991">
        <w:rPr>
          <w:sz w:val="28"/>
          <w:szCs w:val="28"/>
        </w:rPr>
        <w:t xml:space="preserve">, </w:t>
      </w:r>
      <w:r w:rsidR="00EE32D0" w:rsidRPr="00E57991">
        <w:rPr>
          <w:sz w:val="28"/>
          <w:szCs w:val="28"/>
        </w:rPr>
        <w:t>заявителю необходимо из собственных сре</w:t>
      </w:r>
      <w:proofErr w:type="gramStart"/>
      <w:r w:rsidR="00EE32D0" w:rsidRPr="00E57991">
        <w:rPr>
          <w:sz w:val="28"/>
          <w:szCs w:val="28"/>
        </w:rPr>
        <w:t>дств пр</w:t>
      </w:r>
      <w:proofErr w:type="gramEnd"/>
      <w:r w:rsidR="00EE32D0" w:rsidRPr="00E57991">
        <w:rPr>
          <w:sz w:val="28"/>
          <w:szCs w:val="28"/>
        </w:rPr>
        <w:t>оизвести</w:t>
      </w:r>
      <w:r w:rsidR="00E57991" w:rsidRPr="00E57991">
        <w:rPr>
          <w:sz w:val="28"/>
          <w:szCs w:val="28"/>
        </w:rPr>
        <w:t xml:space="preserve"> работы по межеванию земельного участка, после чего обратиться в </w:t>
      </w:r>
      <w:proofErr w:type="spellStart"/>
      <w:r w:rsidR="00E57991" w:rsidRPr="00E57991">
        <w:rPr>
          <w:sz w:val="28"/>
          <w:szCs w:val="28"/>
        </w:rPr>
        <w:t>Росреестр</w:t>
      </w:r>
      <w:proofErr w:type="spellEnd"/>
      <w:r w:rsidR="00E57991" w:rsidRPr="00E57991">
        <w:rPr>
          <w:sz w:val="28"/>
          <w:szCs w:val="28"/>
        </w:rPr>
        <w:t xml:space="preserve"> с заявлением о постановке  земельного участка на кадастровый учет</w:t>
      </w:r>
      <w:r w:rsidR="00E57991">
        <w:rPr>
          <w:sz w:val="28"/>
          <w:szCs w:val="28"/>
        </w:rPr>
        <w:t>.</w:t>
      </w:r>
    </w:p>
    <w:p w:rsidR="00EE32D0" w:rsidRPr="00E57991" w:rsidRDefault="00EE32D0" w:rsidP="00E57991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57991">
        <w:rPr>
          <w:bCs w:val="0"/>
          <w:sz w:val="28"/>
          <w:szCs w:val="28"/>
        </w:rPr>
        <w:t>Заключение договора</w:t>
      </w:r>
    </w:p>
    <w:p w:rsidR="00EE32D0" w:rsidRPr="003401F3" w:rsidRDefault="00E57991" w:rsidP="00E57991">
      <w:pPr>
        <w:pStyle w:val="a4"/>
        <w:shd w:val="clear" w:color="auto" w:fill="FFFFFF"/>
        <w:spacing w:before="300" w:beforeAutospacing="0" w:after="300" w:afterAutospacing="0"/>
        <w:jc w:val="both"/>
        <w:rPr>
          <w:color w:val="161617"/>
          <w:sz w:val="28"/>
          <w:szCs w:val="28"/>
        </w:rPr>
      </w:pPr>
      <w:r>
        <w:rPr>
          <w:color w:val="161617"/>
          <w:sz w:val="28"/>
          <w:szCs w:val="28"/>
        </w:rPr>
        <w:tab/>
      </w:r>
      <w:r w:rsidR="00EE32D0" w:rsidRPr="003401F3">
        <w:rPr>
          <w:color w:val="161617"/>
          <w:sz w:val="28"/>
          <w:szCs w:val="28"/>
        </w:rPr>
        <w:t>После</w:t>
      </w:r>
      <w:r w:rsidR="00F00CA0">
        <w:rPr>
          <w:color w:val="161617"/>
          <w:sz w:val="28"/>
          <w:szCs w:val="28"/>
        </w:rPr>
        <w:t xml:space="preserve"> постановки земельного участка на кадастровый учет необходимо обратиться в </w:t>
      </w:r>
      <w:r w:rsidR="00B97C59" w:rsidRPr="003401F3">
        <w:rPr>
          <w:color w:val="161617"/>
          <w:sz w:val="28"/>
          <w:szCs w:val="28"/>
        </w:rPr>
        <w:t xml:space="preserve">комитет по управлению имуществом администрации Великоустюгского муниципального округа </w:t>
      </w:r>
      <w:r w:rsidR="00F00CA0">
        <w:rPr>
          <w:color w:val="161617"/>
          <w:sz w:val="28"/>
          <w:szCs w:val="28"/>
        </w:rPr>
        <w:t xml:space="preserve">с заявлением о заключении  </w:t>
      </w:r>
      <w:r w:rsidR="00EE32D0" w:rsidRPr="003401F3">
        <w:rPr>
          <w:color w:val="161617"/>
          <w:sz w:val="28"/>
          <w:szCs w:val="28"/>
        </w:rPr>
        <w:t>договор</w:t>
      </w:r>
      <w:r w:rsidR="00F00CA0">
        <w:rPr>
          <w:color w:val="161617"/>
          <w:sz w:val="28"/>
          <w:szCs w:val="28"/>
        </w:rPr>
        <w:t>а</w:t>
      </w:r>
      <w:r w:rsidR="00EE32D0" w:rsidRPr="003401F3">
        <w:rPr>
          <w:color w:val="161617"/>
          <w:sz w:val="28"/>
          <w:szCs w:val="28"/>
        </w:rPr>
        <w:t xml:space="preserve"> аренды</w:t>
      </w:r>
      <w:r w:rsidR="00B97C59" w:rsidRPr="003401F3">
        <w:rPr>
          <w:color w:val="161617"/>
          <w:sz w:val="28"/>
          <w:szCs w:val="28"/>
        </w:rPr>
        <w:t xml:space="preserve"> земельного учас</w:t>
      </w:r>
      <w:r>
        <w:rPr>
          <w:color w:val="161617"/>
          <w:sz w:val="28"/>
          <w:szCs w:val="28"/>
        </w:rPr>
        <w:t>тка</w:t>
      </w:r>
      <w:r w:rsidR="00EE32D0" w:rsidRPr="003401F3">
        <w:rPr>
          <w:color w:val="161617"/>
          <w:sz w:val="28"/>
          <w:szCs w:val="28"/>
        </w:rPr>
        <w:t xml:space="preserve">. При оформлении аренды на срок более года документ подлежит обязательной регистрации в </w:t>
      </w:r>
      <w:proofErr w:type="spellStart"/>
      <w:r w:rsidR="00EE32D0" w:rsidRPr="003401F3">
        <w:rPr>
          <w:color w:val="161617"/>
          <w:sz w:val="28"/>
          <w:szCs w:val="28"/>
        </w:rPr>
        <w:t>Росреестре</w:t>
      </w:r>
      <w:proofErr w:type="spellEnd"/>
      <w:r w:rsidR="00EE32D0" w:rsidRPr="003401F3">
        <w:rPr>
          <w:color w:val="161617"/>
          <w:sz w:val="28"/>
          <w:szCs w:val="28"/>
        </w:rPr>
        <w:t>.</w:t>
      </w:r>
    </w:p>
    <w:p w:rsidR="00EE32D0" w:rsidRDefault="00F00CA0" w:rsidP="00E579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32D0" w:rsidRPr="00E5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причины для отказа</w:t>
      </w:r>
    </w:p>
    <w:p w:rsidR="00E57991" w:rsidRPr="00E57991" w:rsidRDefault="00E57991" w:rsidP="00E579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91" w:rsidRDefault="00F00CA0" w:rsidP="00E57991">
      <w:pPr>
        <w:shd w:val="clear" w:color="auto" w:fill="FFFFFF"/>
        <w:spacing w:before="120" w:after="90" w:line="240" w:lineRule="auto"/>
        <w:ind w:left="15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- </w:t>
      </w:r>
      <w:r w:rsidR="00EE32D0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запрашиваемая п</w:t>
      </w:r>
      <w:r w:rsidR="00E57991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лощадь участка превышает размеры</w:t>
      </w:r>
      <w:r w:rsidR="00EE32D0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, установленные </w:t>
      </w:r>
      <w:r w:rsidR="00E57991" w:rsidRPr="003401F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57991" w:rsidRPr="003401F3">
        <w:rPr>
          <w:rFonts w:ascii="Times New Roman" w:hAnsi="Times New Roman" w:cs="Times New Roman"/>
          <w:sz w:val="28"/>
          <w:szCs w:val="28"/>
        </w:rPr>
        <w:t xml:space="preserve"> Вологодской области от 01.07.2015 N 3703-ОЗ</w:t>
      </w:r>
      <w:proofErr w:type="gramStart"/>
      <w:r w:rsidRPr="003401F3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3401F3">
        <w:rPr>
          <w:rFonts w:ascii="Times New Roman" w:hAnsi="Times New Roman" w:cs="Times New Roman"/>
          <w:sz w:val="28"/>
          <w:szCs w:val="28"/>
        </w:rPr>
        <w:t xml:space="preserve"> предельных размерах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деятельности, на </w:t>
      </w:r>
      <w:r>
        <w:rPr>
          <w:rFonts w:ascii="Times New Roman" w:hAnsi="Times New Roman" w:cs="Times New Roman"/>
          <w:sz w:val="28"/>
          <w:szCs w:val="28"/>
        </w:rPr>
        <w:t>территории Вологодской области"</w:t>
      </w:r>
      <w:bookmarkStart w:id="0" w:name="_GoBack"/>
      <w:bookmarkEnd w:id="0"/>
      <w:r w:rsidR="00EE32D0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;</w:t>
      </w:r>
    </w:p>
    <w:p w:rsidR="00EE32D0" w:rsidRPr="003401F3" w:rsidRDefault="00F00CA0" w:rsidP="00E57991">
      <w:pPr>
        <w:shd w:val="clear" w:color="auto" w:fill="FFFFFF"/>
        <w:spacing w:before="120" w:after="90" w:line="240" w:lineRule="auto"/>
        <w:ind w:left="15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- </w:t>
      </w:r>
      <w:r w:rsidR="00EE32D0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неполная комплектность представленной документации;</w:t>
      </w:r>
    </w:p>
    <w:p w:rsidR="00EE32D0" w:rsidRPr="003401F3" w:rsidRDefault="00F00CA0" w:rsidP="00E57991">
      <w:pPr>
        <w:shd w:val="clear" w:color="auto" w:fill="FFFFFF"/>
        <w:spacing w:before="120" w:after="90" w:line="240" w:lineRule="auto"/>
        <w:ind w:left="15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- </w:t>
      </w:r>
      <w:r w:rsidR="00EE32D0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в документах были выявлены неточности и несоответствия;</w:t>
      </w:r>
    </w:p>
    <w:p w:rsidR="00EE32D0" w:rsidRPr="003401F3" w:rsidRDefault="00F00CA0" w:rsidP="00E57991">
      <w:pPr>
        <w:shd w:val="clear" w:color="auto" w:fill="FFFFFF"/>
        <w:spacing w:before="120" w:after="0" w:line="240" w:lineRule="auto"/>
        <w:ind w:left="15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- </w:t>
      </w:r>
      <w:r w:rsidR="00EE32D0" w:rsidRPr="003401F3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участок обременен правами третьих лиц.</w:t>
      </w:r>
    </w:p>
    <w:p w:rsidR="003401F3" w:rsidRPr="003401F3" w:rsidRDefault="003401F3" w:rsidP="003401F3">
      <w:pPr>
        <w:shd w:val="clear" w:color="auto" w:fill="FFFFFF"/>
        <w:spacing w:before="120" w:after="0" w:line="240" w:lineRule="auto"/>
        <w:ind w:left="15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</w:p>
    <w:sectPr w:rsidR="003401F3" w:rsidRPr="0034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1D" w:rsidRDefault="00FA321D" w:rsidP="00034329">
      <w:pPr>
        <w:spacing w:after="0" w:line="240" w:lineRule="auto"/>
      </w:pPr>
      <w:r>
        <w:separator/>
      </w:r>
    </w:p>
  </w:endnote>
  <w:endnote w:type="continuationSeparator" w:id="0">
    <w:p w:rsidR="00FA321D" w:rsidRDefault="00FA321D" w:rsidP="000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1D" w:rsidRDefault="00FA321D" w:rsidP="00034329">
      <w:pPr>
        <w:spacing w:after="0" w:line="240" w:lineRule="auto"/>
      </w:pPr>
      <w:r>
        <w:separator/>
      </w:r>
    </w:p>
  </w:footnote>
  <w:footnote w:type="continuationSeparator" w:id="0">
    <w:p w:rsidR="00FA321D" w:rsidRDefault="00FA321D" w:rsidP="0003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1FC"/>
    <w:multiLevelType w:val="multilevel"/>
    <w:tmpl w:val="5816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93F35"/>
    <w:multiLevelType w:val="multilevel"/>
    <w:tmpl w:val="268C3AAA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B4205"/>
    <w:multiLevelType w:val="multilevel"/>
    <w:tmpl w:val="D41E1EF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31"/>
    <w:rsid w:val="00034329"/>
    <w:rsid w:val="00181805"/>
    <w:rsid w:val="002330EA"/>
    <w:rsid w:val="00254828"/>
    <w:rsid w:val="00272A65"/>
    <w:rsid w:val="002D581B"/>
    <w:rsid w:val="003401F3"/>
    <w:rsid w:val="003F7C18"/>
    <w:rsid w:val="00521CAE"/>
    <w:rsid w:val="00771593"/>
    <w:rsid w:val="008C17AE"/>
    <w:rsid w:val="00AE3CF9"/>
    <w:rsid w:val="00B44831"/>
    <w:rsid w:val="00B97C59"/>
    <w:rsid w:val="00D17860"/>
    <w:rsid w:val="00D4181E"/>
    <w:rsid w:val="00DD21F2"/>
    <w:rsid w:val="00E57991"/>
    <w:rsid w:val="00EE32D0"/>
    <w:rsid w:val="00F00CA0"/>
    <w:rsid w:val="00FA321D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17A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E3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E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2D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2D0"/>
    <w:rPr>
      <w:b/>
      <w:bCs/>
    </w:rPr>
  </w:style>
  <w:style w:type="character" w:customStyle="1" w:styleId="nrent-tpr">
    <w:name w:val="nrent-tpr"/>
    <w:basedOn w:val="a0"/>
    <w:rsid w:val="00EE32D0"/>
  </w:style>
  <w:style w:type="character" w:customStyle="1" w:styleId="nrent-tsec">
    <w:name w:val="nrent-tsec"/>
    <w:basedOn w:val="a0"/>
    <w:rsid w:val="00EE32D0"/>
  </w:style>
  <w:style w:type="paragraph" w:styleId="a8">
    <w:name w:val="header"/>
    <w:basedOn w:val="a"/>
    <w:link w:val="a9"/>
    <w:uiPriority w:val="99"/>
    <w:unhideWhenUsed/>
    <w:rsid w:val="0003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4329"/>
  </w:style>
  <w:style w:type="paragraph" w:styleId="aa">
    <w:name w:val="footer"/>
    <w:basedOn w:val="a"/>
    <w:link w:val="ab"/>
    <w:uiPriority w:val="99"/>
    <w:unhideWhenUsed/>
    <w:rsid w:val="0003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329"/>
  </w:style>
  <w:style w:type="paragraph" w:styleId="ac">
    <w:name w:val="No Spacing"/>
    <w:uiPriority w:val="1"/>
    <w:qFormat/>
    <w:rsid w:val="00D4181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7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17A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E3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E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2D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2D0"/>
    <w:rPr>
      <w:b/>
      <w:bCs/>
    </w:rPr>
  </w:style>
  <w:style w:type="character" w:customStyle="1" w:styleId="nrent-tpr">
    <w:name w:val="nrent-tpr"/>
    <w:basedOn w:val="a0"/>
    <w:rsid w:val="00EE32D0"/>
  </w:style>
  <w:style w:type="character" w:customStyle="1" w:styleId="nrent-tsec">
    <w:name w:val="nrent-tsec"/>
    <w:basedOn w:val="a0"/>
    <w:rsid w:val="00EE32D0"/>
  </w:style>
  <w:style w:type="paragraph" w:styleId="a8">
    <w:name w:val="header"/>
    <w:basedOn w:val="a"/>
    <w:link w:val="a9"/>
    <w:uiPriority w:val="99"/>
    <w:unhideWhenUsed/>
    <w:rsid w:val="0003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4329"/>
  </w:style>
  <w:style w:type="paragraph" w:styleId="aa">
    <w:name w:val="footer"/>
    <w:basedOn w:val="a"/>
    <w:link w:val="ab"/>
    <w:uiPriority w:val="99"/>
    <w:unhideWhenUsed/>
    <w:rsid w:val="0003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329"/>
  </w:style>
  <w:style w:type="paragraph" w:styleId="ac">
    <w:name w:val="No Spacing"/>
    <w:uiPriority w:val="1"/>
    <w:qFormat/>
    <w:rsid w:val="00D4181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9815">
          <w:marLeft w:val="0"/>
          <w:marRight w:val="0"/>
          <w:marTop w:val="0"/>
          <w:marBottom w:val="360"/>
          <w:divBdr>
            <w:top w:val="single" w:sz="6" w:space="0" w:color="E5E0CE"/>
            <w:left w:val="single" w:sz="6" w:space="0" w:color="E5E0CE"/>
            <w:bottom w:val="single" w:sz="6" w:space="0" w:color="E5E0CE"/>
            <w:right w:val="single" w:sz="6" w:space="0" w:color="E5E0CE"/>
          </w:divBdr>
          <w:divsChild>
            <w:div w:id="1080643410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811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3153">
          <w:marLeft w:val="0"/>
          <w:marRight w:val="0"/>
          <w:marTop w:val="0"/>
          <w:marBottom w:val="360"/>
          <w:divBdr>
            <w:top w:val="single" w:sz="6" w:space="0" w:color="CFDED3"/>
            <w:left w:val="single" w:sz="6" w:space="0" w:color="CFDED3"/>
            <w:bottom w:val="single" w:sz="6" w:space="0" w:color="CFDED3"/>
            <w:right w:val="single" w:sz="6" w:space="0" w:color="CFDED3"/>
          </w:divBdr>
          <w:divsChild>
            <w:div w:id="838930243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839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397">
          <w:marLeft w:val="0"/>
          <w:marRight w:val="0"/>
          <w:marTop w:val="0"/>
          <w:marBottom w:val="360"/>
          <w:divBdr>
            <w:top w:val="single" w:sz="6" w:space="0" w:color="E2CFCF"/>
            <w:left w:val="single" w:sz="6" w:space="0" w:color="E2CFCF"/>
            <w:bottom w:val="single" w:sz="6" w:space="0" w:color="E2CFCF"/>
            <w:right w:val="single" w:sz="6" w:space="0" w:color="E2CFCF"/>
          </w:divBdr>
          <w:divsChild>
            <w:div w:id="1266958044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1072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7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49663&amp;dst=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2764&amp;dst=2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2023-12-28T10:54:00Z</cp:lastPrinted>
  <dcterms:created xsi:type="dcterms:W3CDTF">2023-12-27T07:37:00Z</dcterms:created>
  <dcterms:modified xsi:type="dcterms:W3CDTF">2023-12-28T10:55:00Z</dcterms:modified>
</cp:coreProperties>
</file>