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before="120" w:after="120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clear" w:pos="4677"/>
          <w:tab w:val="clear" w:pos="9355"/>
        </w:tabs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             </w:t>
      </w:r>
      <w:r>
        <w:rPr>
          <w:sz w:val="16"/>
        </w:rPr>
        <w:t>№</w:t>
      </w:r>
      <w:r>
        <w:rPr/>
        <w:t xml:space="preserve">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tbl>
      <w:tblPr>
        <w:tblW w:w="5774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20"/>
        <w:gridCol w:w="737"/>
        <w:gridCol w:w="21"/>
        <w:gridCol w:w="63"/>
        <w:gridCol w:w="33"/>
      </w:tblGrid>
      <w:tr>
        <w:trPr>
          <w:trHeight w:val="924" w:hRule="atLeast"/>
          <w:cantSplit w:val="true"/>
        </w:trPr>
        <w:tc>
          <w:tcPr>
            <w:tcW w:w="492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635" t="635" r="635" b="63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5pt" to="-6.2pt,6.35pt" ID="Изображение1" stroked="t" o:allowincell="t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0655" cy="0"/>
                      <wp:effectExtent l="635" t="635" r="635" b="63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o:allowincell="t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60655" cy="0"/>
                      <wp:effectExtent l="635" t="635" r="635" b="635"/>
                      <wp:wrapNone/>
                      <wp:docPr id="4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o:allowincell="t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eastAsia="NSimSun"/>
                <w:iCs/>
                <w:sz w:val="28"/>
                <w:szCs w:val="28"/>
                <w:lang w:eastAsia="zh-CN"/>
              </w:rPr>
              <w:t>О благоустройстве жилых помещений, предоставляемых гражданам в связи с выселением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NSimSun"/>
                <w:sz w:val="28"/>
                <w:szCs w:val="28"/>
                <w:lang w:eastAsia="zh-CN"/>
              </w:rPr>
            </w:pPr>
            <w:r>
              <w:rPr>
                <w:rFonts w:eastAsia="NSimSun"/>
                <w:sz w:val="28"/>
                <w:szCs w:val="28"/>
                <w:lang w:eastAsia="zh-CN"/>
              </w:rPr>
            </w:r>
          </w:p>
        </w:tc>
        <w:tc>
          <w:tcPr>
            <w:tcW w:w="7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635" t="635" r="635" b="635"/>
                      <wp:wrapNone/>
                      <wp:docPr id="5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4pt,6.35pt" to="0.4pt,6.35pt" ID="Изображение4" stroked="t" o:allowincell="t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На основании части 1 статьи 89 Жилищного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Установить применительно к условиям населенного пункта следующий уровень </w:t>
      </w:r>
      <w:r>
        <w:rPr>
          <w:rFonts w:eastAsia="NSimSun"/>
          <w:iCs/>
          <w:sz w:val="28"/>
          <w:szCs w:val="28"/>
          <w:lang w:eastAsia="zh-CN"/>
        </w:rPr>
        <w:t xml:space="preserve">благоустройства жилых помещений, предоставляемых гражданам </w:t>
      </w:r>
      <w:r>
        <w:rPr>
          <w:rFonts w:eastAsia="NSimSun"/>
          <w:iCs/>
          <w:sz w:val="28"/>
          <w:szCs w:val="28"/>
          <w:lang w:eastAsia="zh-CN"/>
        </w:rPr>
        <w:t xml:space="preserve">по договору социального найма </w:t>
      </w:r>
      <w:r>
        <w:rPr>
          <w:rFonts w:eastAsia="NSimSun"/>
          <w:iCs/>
          <w:sz w:val="28"/>
          <w:szCs w:val="28"/>
          <w:lang w:eastAsia="zh-CN"/>
        </w:rPr>
        <w:t>в связи с выселением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а) снос дома, в котором находится жилое помещение (</w:t>
      </w:r>
      <w:r>
        <w:rPr>
          <w:sz w:val="28"/>
          <w:szCs w:val="28"/>
        </w:rPr>
        <w:t>статья 86 Жилищного кодекса Российской Федерации</w:t>
      </w:r>
      <w:r>
        <w:rPr>
          <w:sz w:val="28"/>
          <w:szCs w:val="28"/>
        </w:rPr>
        <w:t>);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б) перевод жилого помещения в нежилое помещение или признание его непригодным для проживания (статья 87 Жилищного кодекса Российской Федерации);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в) передача жилого помещения религиозной организации (статья 87.1. Жилищного кодекса Российской Федерации);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г) </w:t>
      </w:r>
      <w:r>
        <w:rPr>
          <w:b w:val="false"/>
          <w:bCs w:val="false"/>
          <w:sz w:val="28"/>
          <w:szCs w:val="28"/>
        </w:rPr>
        <w:t xml:space="preserve">изъятие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 </w:t>
      </w:r>
      <w:r>
        <w:rPr>
          <w:b w:val="false"/>
          <w:bCs w:val="false"/>
          <w:sz w:val="28"/>
          <w:szCs w:val="28"/>
        </w:rPr>
        <w:t>(статья 87.2. Жилищного кодекса Российской Федерации);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д) проведение капитального ремонта или реконструкции дома (статья 88 Жилищного кодекса Российской Федерации):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Город Великий Устюг.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Жилое помещение должно быть обеспечено: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(централизованное либо индивидуальная скважина);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водоотведение (централизованное либо септик, </w:t>
      </w:r>
      <w:r>
        <w:rPr>
          <w:sz w:val="28"/>
          <w:szCs w:val="28"/>
        </w:rPr>
        <w:t>либо выгреб</w:t>
      </w:r>
      <w:r>
        <w:rPr>
          <w:sz w:val="28"/>
          <w:szCs w:val="28"/>
        </w:rPr>
        <w:t>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пищи). 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1.2.  Город Красавино.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Жилое помещение должно быть обеспечено: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(централизованное либо индивидуальная скважина);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(централизованное либо септик, либо выгреб);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пищи). 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1.3. Поселок городского типа Кузино.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Жилое помещение должно быть обеспечено: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(централизованное либо индивидуальная скважина);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(централизованное либо септик, либо выгреб);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Сельские населенные пункты.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отопление (</w:t>
      </w:r>
      <w:r>
        <w:rPr>
          <w:sz w:val="28"/>
          <w:szCs w:val="28"/>
        </w:rPr>
        <w:t xml:space="preserve">централизованное либо </w:t>
      </w:r>
      <w:r>
        <w:rPr>
          <w:sz w:val="28"/>
          <w:szCs w:val="28"/>
        </w:rPr>
        <w:t>печное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водоснабжение (централ</w:t>
      </w:r>
      <w:r>
        <w:rPr>
          <w:sz w:val="28"/>
          <w:szCs w:val="28"/>
        </w:rPr>
        <w:t xml:space="preserve">изованное </w:t>
      </w:r>
      <w:r>
        <w:rPr>
          <w:sz w:val="28"/>
          <w:szCs w:val="28"/>
        </w:rPr>
        <w:t>либо индивидуальная скважина);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водоотведение (</w:t>
      </w:r>
      <w:r>
        <w:rPr>
          <w:sz w:val="28"/>
          <w:szCs w:val="28"/>
        </w:rPr>
        <w:t xml:space="preserve">централизованное либо </w:t>
      </w:r>
      <w:r>
        <w:rPr>
          <w:sz w:val="28"/>
          <w:szCs w:val="28"/>
        </w:rPr>
        <w:t>септик, либо выгреб);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электроосвещение;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</w:r>
    </w:p>
    <w:p>
      <w:pPr>
        <w:pStyle w:val="Normal"/>
        <w:rPr/>
      </w:pPr>
      <w:r>
        <w:rPr>
          <w:sz w:val="28"/>
          <w:szCs w:val="28"/>
        </w:rPr>
        <w:t>Председатель                                              Глава Великоустюгского</w:t>
      </w:r>
    </w:p>
    <w:p>
      <w:pPr>
        <w:pStyle w:val="Normal"/>
        <w:rPr/>
      </w:pPr>
      <w:r>
        <w:rPr>
          <w:sz w:val="28"/>
          <w:szCs w:val="28"/>
        </w:rPr>
        <w:t xml:space="preserve">Великоустюгской Думы                            муниципального округа                         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 С.А. Капустин        __________________ И.А. Абрамов 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>
      <w:pPr>
        <w:pStyle w:val="Normal"/>
        <w:jc w:val="center"/>
        <w:rPr>
          <w:rFonts w:eastAsia="NSimSun"/>
          <w:iCs/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-78740</wp:posOffset>
                </wp:positionH>
                <wp:positionV relativeFrom="paragraph">
                  <wp:posOffset>80645</wp:posOffset>
                </wp:positionV>
                <wp:extent cx="635" cy="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2pt,6.35pt" to="-6.2pt,6.35pt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NSimSun"/>
          <w:iCs/>
          <w:sz w:val="28"/>
          <w:szCs w:val="28"/>
          <w:lang w:eastAsia="zh-CN"/>
        </w:rPr>
        <w:t xml:space="preserve">О благоустройстве жилых помещений, предоставляемых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NSimSun"/>
          <w:iCs/>
          <w:sz w:val="28"/>
          <w:szCs w:val="28"/>
          <w:lang w:eastAsia="zh-CN"/>
        </w:rPr>
        <w:t>гражданам в связи с выселением</w:t>
      </w:r>
      <w:r>
        <w:rPr>
          <w:rFonts w:eastAsia="NSimSun"/>
          <w:sz w:val="28"/>
          <w:szCs w:val="28"/>
          <w:lang w:eastAsia="zh-CN"/>
        </w:rPr>
        <w:t>»</w:t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NSimSun"/>
          <w:sz w:val="26"/>
          <w:szCs w:val="26"/>
          <w:lang w:eastAsia="zh-CN"/>
        </w:rPr>
        <w:tab/>
      </w:r>
      <w:r>
        <w:rPr>
          <w:rFonts w:eastAsia="NSimSun"/>
          <w:sz w:val="28"/>
          <w:szCs w:val="28"/>
          <w:lang w:eastAsia="zh-CN"/>
        </w:rPr>
        <w:t xml:space="preserve">В соответствии с частью 1 статьи 89 Жилищного кодекса Российской Федерации жилое помещение, </w:t>
      </w:r>
      <w:r>
        <w:rPr>
          <w:sz w:val="28"/>
          <w:szCs w:val="28"/>
        </w:rPr>
        <w:t>предоставляемое гражданам в связи с выселением по следующим основаниям: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связи со сносом дома;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>в связи с переводом жилого помещения в нежилое помещение или признания его непригодным для проживания;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связи с передачей жилого помещения религиозной организации;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нужд;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проведением капитального ремонта или реконструкции дома,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sz w:val="28"/>
          <w:szCs w:val="28"/>
        </w:rPr>
      </w:pPr>
      <w:r>
        <w:rPr>
          <w:sz w:val="28"/>
          <w:szCs w:val="28"/>
        </w:rPr>
        <w:t>другое жилое помещение по договору социального найма должно быть благоустроенным применительно к условиям соответствующего населенного пункта.</w:t>
      </w:r>
    </w:p>
    <w:p>
      <w:pPr>
        <w:pStyle w:val="NormalWeb"/>
        <w:spacing w:lineRule="atLeast" w:line="294" w:beforeAutospacing="0" w:before="0" w:afterAutospacing="0" w:after="0"/>
        <w:ind w:firstLine="551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Настоящим решением определяется уровень благоустройства жилых помещений применительно </w:t>
      </w:r>
      <w:r>
        <w:rPr>
          <w:sz w:val="28"/>
          <w:szCs w:val="28"/>
        </w:rPr>
        <w:t>к условиям следующих населенных пунктов Великоустюгского муниципального округа: город Великий Устюг, город Красавино, поселок городского типа Кузино, сельские населенные пункты.</w:t>
      </w:r>
    </w:p>
    <w:p>
      <w:pPr>
        <w:pStyle w:val="Normal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  <w:tab/>
      </w:r>
    </w:p>
    <w:p>
      <w:pPr>
        <w:pStyle w:val="Normal"/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6"/>
          <w:szCs w:val="26"/>
          <w:lang w:eastAsia="zh-C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sectPr>
      <w:headerReference w:type="default" r:id="rId3"/>
      <w:headerReference w:type="first" r:id="rId4"/>
      <w:type w:val="nextPage"/>
      <w:pgSz w:w="11906" w:h="16838"/>
      <w:pgMar w:left="1701" w:right="851" w:gutter="0" w:header="567" w:top="1134" w:footer="0" w:bottom="1134"/>
      <w:pgNumType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3392277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 w:val="ru-RU"/>
    </w:rPr>
  </w:style>
  <w:style w:type="paragraph" w:styleId="1" w:customStyle="1">
    <w:name w:val="Heading 1"/>
    <w:basedOn w:val="Normal"/>
    <w:next w:val="Normal"/>
    <w:link w:val="11"/>
    <w:qFormat/>
    <w:rsid w:val="007f616f"/>
    <w:pPr>
      <w:keepNext w:val="true"/>
      <w:outlineLvl w:val="0"/>
    </w:pPr>
    <w:rPr>
      <w:sz w:val="24"/>
    </w:rPr>
  </w:style>
  <w:style w:type="paragraph" w:styleId="2" w:customStyle="1">
    <w:name w:val="Heading 2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" w:customStyle="1">
    <w:name w:val="Heading 3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2" w:customStyle="1">
    <w:name w:val="Нижний колонтитул Знак"/>
    <w:basedOn w:val="DefaultParagraphFont"/>
    <w:qFormat/>
    <w:rsid w:val="00bc6b85"/>
    <w:rPr/>
  </w:style>
  <w:style w:type="character" w:styleId="11" w:customStyle="1">
    <w:name w:val="Заголовок 1 Знак"/>
    <w:basedOn w:val="DefaultParagraphFont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BodyText2"/>
    <w:qFormat/>
    <w:rsid w:val="000c7b71"/>
    <w:rPr>
      <w:sz w:val="28"/>
    </w:rPr>
  </w:style>
  <w:style w:type="character" w:styleId="Style13" w:customStyle="1">
    <w:name w:val="Основной текст Знак"/>
    <w:basedOn w:val="DefaultParagraphFont"/>
    <w:qFormat/>
    <w:rsid w:val="000c7b71"/>
    <w:rPr>
      <w:sz w:val="28"/>
    </w:rPr>
  </w:style>
  <w:style w:type="character" w:styleId="22" w:customStyle="1">
    <w:name w:val="Основной текст 2 Знак"/>
    <w:basedOn w:val="DefaultParagraphFont"/>
    <w:qFormat/>
    <w:rsid w:val="000c7b71"/>
    <w:rPr/>
  </w:style>
  <w:style w:type="character" w:styleId="-">
    <w:name w:val="Hyperlink"/>
    <w:basedOn w:val="DefaultParagraphFont"/>
    <w:uiPriority w:val="99"/>
    <w:unhideWhenUsed/>
    <w:rsid w:val="00bf4e8d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12" w:customStyle="1">
    <w:name w:val="Верхний колонтитул Знак1"/>
    <w:basedOn w:val="DefaultParagraphFont"/>
    <w:uiPriority w:val="99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3" w:customStyle="1">
    <w:name w:val="Нижний колонтитул Знак1"/>
    <w:basedOn w:val="DefaultParagraphFont"/>
    <w:qFormat/>
    <w:rsid w:val="00605f1d"/>
    <w:rPr>
      <w:rFonts w:ascii="Times New Roman" w:hAnsi="Times New Roman" w:eastAsia="Times New Roman" w:cs="Times New Roman"/>
      <w:kern w:val="0"/>
      <w:sz w:val="20"/>
      <w:szCs w:val="20"/>
      <w:lang w:eastAsia="ru-RU" w:bidi="ar-SA"/>
    </w:rPr>
  </w:style>
  <w:style w:type="character" w:styleId="111" w:customStyle="1">
    <w:name w:val="Заголовок 1 Знак1"/>
    <w:basedOn w:val="DefaultParagraphFont"/>
    <w:qFormat/>
    <w:rsid w:val="00a432b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ru-RU" w:bidi="ar-SA"/>
    </w:rPr>
  </w:style>
  <w:style w:type="character" w:styleId="Hyperlink" w:customStyle="1">
    <w:name w:val="hyperlink"/>
    <w:basedOn w:val="DefaultParagraphFont"/>
    <w:qFormat/>
    <w:rsid w:val="00c0524d"/>
    <w:rPr/>
  </w:style>
  <w:style w:type="character" w:styleId="Fontstyle01" w:customStyle="1">
    <w:name w:val="fontstyle01"/>
    <w:qFormat/>
    <w:rsid w:val="000e0e73"/>
    <w:rPr>
      <w:rFonts w:ascii="Tahoma" w:hAnsi="Tahoma" w:cs="Tahoma"/>
      <w:b w:val="false"/>
      <w:bCs w:val="false"/>
      <w:i w:val="false"/>
      <w:iCs w:val="false"/>
      <w:color w:val="000000"/>
      <w:sz w:val="26"/>
      <w:szCs w:val="26"/>
    </w:rPr>
  </w:style>
  <w:style w:type="character" w:styleId="Style15" w:customStyle="1">
    <w:name w:val="Обычный (веб) Знак"/>
    <w:link w:val="NormalWeb"/>
    <w:qFormat/>
    <w:rsid w:val="00d673fe"/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6" w:customStyle="1">
    <w:name w:val="Заголовок"/>
    <w:basedOn w:val="Normal"/>
    <w:next w:val="Style17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7f616f"/>
    <w:pPr/>
    <w:rPr>
      <w:sz w:val="28"/>
    </w:rPr>
  </w:style>
  <w:style w:type="paragraph" w:styleId="Style18">
    <w:name w:val="List"/>
    <w:basedOn w:val="Style17"/>
    <w:rsid w:val="009f0c62"/>
    <w:pPr/>
    <w:rPr>
      <w:rFonts w:cs="Mangal"/>
    </w:rPr>
  </w:style>
  <w:style w:type="paragraph" w:styleId="Style19" w:customStyle="1">
    <w:name w:val="Caption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1" w:customStyle="1">
    <w:name w:val="Верхний и нижний колонтитулы"/>
    <w:basedOn w:val="Normal"/>
    <w:qFormat/>
    <w:rsid w:val="009f0c62"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2"/>
    <w:uiPriority w:val="99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13"/>
    <w:rsid w:val="00605f1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Style15"/>
    <w:uiPriority w:val="99"/>
    <w:unhideWhenUsed/>
    <w:qFormat/>
    <w:rsid w:val="0064368f"/>
    <w:pPr>
      <w:spacing w:beforeAutospacing="1" w:afterAutospacing="1"/>
    </w:pPr>
    <w:rPr>
      <w:sz w:val="24"/>
      <w:szCs w:val="24"/>
    </w:rPr>
  </w:style>
  <w:style w:type="paragraph" w:styleId="Bodytextindent" w:customStyle="1">
    <w:name w:val="bodytextindent"/>
    <w:basedOn w:val="Normal"/>
    <w:qFormat/>
    <w:rsid w:val="0064368f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next w:val="Normal"/>
    <w:qFormat/>
    <w:rsid w:val="000f4a1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bidi="ru-RU" w:val="ru-RU" w:eastAsia="zh-CN"/>
    </w:rPr>
  </w:style>
  <w:style w:type="paragraph" w:styleId="Consnormal" w:customStyle="1">
    <w:name w:val="consnormal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Western" w:customStyle="1">
    <w:name w:val="western"/>
    <w:basedOn w:val="Normal"/>
    <w:qFormat/>
    <w:rsid w:val="007a2221"/>
    <w:pPr>
      <w:spacing w:beforeAutospacing="1" w:afterAutospacing="1"/>
    </w:pPr>
    <w:rPr>
      <w:sz w:val="28"/>
      <w:szCs w:val="28"/>
    </w:rPr>
  </w:style>
  <w:style w:type="paragraph" w:styleId="Consplustitle" w:customStyle="1">
    <w:name w:val="consplustitle"/>
    <w:basedOn w:val="Normal"/>
    <w:qFormat/>
    <w:rsid w:val="007a2221"/>
    <w:pPr>
      <w:spacing w:beforeAutospacing="1" w:afterAutospacing="1"/>
    </w:pPr>
    <w:rPr>
      <w:sz w:val="24"/>
      <w:szCs w:val="24"/>
    </w:rPr>
  </w:style>
  <w:style w:type="paragraph" w:styleId="Consplusnormal1" w:customStyle="1">
    <w:name w:val="consplusnormal"/>
    <w:basedOn w:val="Normal"/>
    <w:qFormat/>
    <w:rsid w:val="00216bb1"/>
    <w:pPr>
      <w:spacing w:beforeAutospacing="1" w:afterAutospacing="1"/>
    </w:pPr>
    <w:rPr>
      <w:sz w:val="24"/>
      <w:szCs w:val="24"/>
    </w:rPr>
  </w:style>
  <w:style w:type="paragraph" w:styleId="A1" w:customStyle="1">
    <w:name w:val="a1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Bodytext" w:customStyle="1">
    <w:name w:val="bodytext"/>
    <w:basedOn w:val="Normal"/>
    <w:qFormat/>
    <w:rsid w:val="00cd6bcd"/>
    <w:pPr>
      <w:spacing w:beforeAutospacing="1" w:afterAutospacing="1"/>
    </w:pPr>
    <w:rPr>
      <w:sz w:val="24"/>
      <w:szCs w:val="24"/>
    </w:rPr>
  </w:style>
  <w:style w:type="paragraph" w:styleId="A2" w:customStyle="1">
    <w:name w:val="a2"/>
    <w:basedOn w:val="Normal"/>
    <w:qFormat/>
    <w:rsid w:val="00c0524d"/>
    <w:pPr>
      <w:spacing w:beforeAutospacing="1" w:afterAutospacing="1"/>
    </w:pPr>
    <w:rPr>
      <w:sz w:val="24"/>
      <w:szCs w:val="24"/>
    </w:rPr>
  </w:style>
  <w:style w:type="paragraph" w:styleId="A13" w:customStyle="1">
    <w:name w:val="a13"/>
    <w:basedOn w:val="Normal"/>
    <w:qFormat/>
    <w:rsid w:val="00721efa"/>
    <w:pPr>
      <w:spacing w:beforeAutospacing="1" w:afterAutospacing="1"/>
    </w:pPr>
    <w:rPr>
      <w:sz w:val="24"/>
      <w:szCs w:val="24"/>
    </w:rPr>
  </w:style>
  <w:style w:type="paragraph" w:styleId="Consplusdoclist" w:customStyle="1">
    <w:name w:val="consplusdoclist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basedOn w:val="Normal"/>
    <w:qFormat/>
    <w:rsid w:val="003910bb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DE37-37B4-4A31-BE7D-1FF6ABEC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Application>LibreOffice/7.5.6.2$Linux_X86_64 LibreOffice_project/50$Build-2</Application>
  <AppVersion>15.0000</AppVersion>
  <DocSecurity>0</DocSecurity>
  <Pages>4</Pages>
  <Words>605</Words>
  <Characters>4543</Characters>
  <CharactersWithSpaces>5403</CharactersWithSpaces>
  <Paragraphs>65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2019-11-28T11:51:00Z</dcterms:created>
  <dc:creator>АЛЕКСАНДР</dc:creator>
  <dc:description/>
  <dc:language>ru-RU</dc:language>
  <cp:lastModifiedBy/>
  <cp:lastPrinted>2024-09-09T12:05:42Z</cp:lastPrinted>
  <dcterms:modified xsi:type="dcterms:W3CDTF">2024-09-09T12:06:36Z</dcterms:modified>
  <cp:revision>105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