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rPr/>
      </w:pPr>
      <w:r>
        <w:rPr/>
        <w:drawing>
          <wp:inline distT="0" distB="0" distL="0" distR="0">
            <wp:extent cx="506730" cy="5975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6730" cy="597535"/>
                    </a:xfrm>
                    <a:prstGeom prst="rect">
                      <a:avLst/>
                    </a:prstGeom>
                  </pic:spPr>
                </pic:pic>
              </a:graphicData>
            </a:graphic>
          </wp:inline>
        </w:drawing>
      </w:r>
    </w:p>
    <w:p>
      <w:pPr>
        <w:pStyle w:val="Caption"/>
        <w:rPr/>
      </w:pPr>
      <w:r>
        <w:rPr/>
      </w:r>
    </w:p>
    <w:p>
      <w:pPr>
        <w:pStyle w:val="1"/>
        <w:rPr>
          <w:sz w:val="32"/>
          <w:szCs w:val="32"/>
        </w:rPr>
      </w:pPr>
      <w:r>
        <w:rPr>
          <w:sz w:val="32"/>
          <w:szCs w:val="32"/>
        </w:rPr>
        <w:t>ВЕЛИКОУСТЮГСКАЯ ДУМА</w:t>
      </w:r>
    </w:p>
    <w:p>
      <w:pPr>
        <w:pStyle w:val="Normal"/>
        <w:jc w:val="center"/>
        <w:rPr>
          <w:b/>
          <w:sz w:val="26"/>
          <w:szCs w:val="26"/>
        </w:rPr>
      </w:pPr>
      <w:r>
        <w:rPr>
          <w:b/>
          <w:sz w:val="26"/>
          <w:szCs w:val="26"/>
        </w:rPr>
        <w:t>ВЕЛИКОУСТЮГСКОГО МУНИЦИПАЛЬНОГО ОКРУГА</w:t>
      </w:r>
    </w:p>
    <w:p>
      <w:pPr>
        <w:pStyle w:val="Style24"/>
        <w:tabs>
          <w:tab w:val="left" w:pos="708" w:leader="none"/>
          <w:tab w:val="center" w:pos="4677" w:leader="none"/>
          <w:tab w:val="right" w:pos="9355" w:leader="none"/>
        </w:tabs>
        <w:rPr>
          <w:sz w:val="20"/>
          <w:szCs w:val="20"/>
        </w:rPr>
      </w:pPr>
      <w:r>
        <w:rPr>
          <w:sz w:val="20"/>
          <w:szCs w:val="20"/>
        </w:rPr>
      </w:r>
    </w:p>
    <w:p>
      <w:pPr>
        <w:pStyle w:val="Normal"/>
        <w:rPr>
          <w:sz w:val="20"/>
          <w:szCs w:val="20"/>
        </w:rPr>
      </w:pPr>
      <w:r>
        <w:rPr>
          <w:sz w:val="20"/>
          <w:szCs w:val="20"/>
        </w:rPr>
      </w:r>
    </w:p>
    <w:p>
      <w:pPr>
        <w:pStyle w:val="2"/>
        <w:rPr/>
      </w:pPr>
      <w:r>
        <w:rPr/>
        <w:t xml:space="preserve">Р Е Ш Е Н И Е </w:t>
      </w:r>
    </w:p>
    <w:p>
      <w:pPr>
        <w:pStyle w:val="Normal"/>
        <w:rPr/>
      </w:pPr>
      <w:r>
        <w:rPr/>
      </w:r>
    </w:p>
    <w:p>
      <w:pPr>
        <w:pStyle w:val="Normal"/>
        <w:jc w:val="both"/>
        <w:rPr>
          <w:sz w:val="28"/>
          <w:szCs w:val="28"/>
          <w:u w:val="single"/>
        </w:rPr>
      </w:pPr>
      <w:r>
        <w:rPr>
          <w:sz w:val="16"/>
        </w:rPr>
        <w:t xml:space="preserve">  </w:t>
      </w:r>
      <w:r>
        <w:rPr>
          <w:sz w:val="16"/>
        </w:rPr>
        <w:t>от</w:t>
      </w:r>
      <w:r>
        <w:rPr/>
        <w:t xml:space="preserve">       </w:t>
      </w:r>
      <w:r>
        <w:rPr>
          <w:sz w:val="28"/>
          <w:szCs w:val="28"/>
        </w:rPr>
        <w:t xml:space="preserve">                    </w:t>
      </w:r>
      <w:r>
        <w:rPr/>
        <w:t xml:space="preserve">         </w:t>
      </w:r>
      <w:r>
        <w:rPr>
          <w:sz w:val="16"/>
        </w:rPr>
        <w:t xml:space="preserve">№  </w:t>
      </w:r>
      <w:r>
        <w:rPr/>
        <w:t xml:space="preserve">    </w:t>
      </w:r>
    </w:p>
    <w:p>
      <w:pPr>
        <w:pStyle w:val="Normal"/>
        <w:rPr/>
      </w:pPr>
      <w:r>
        <w:rPr>
          <w:sz w:val="6"/>
        </w:rPr>
        <w:t xml:space="preserve">                  </w:t>
      </w:r>
      <w:r>
        <w:rPr>
          <w:sz w:val="6"/>
        </w:rPr>
        <w:t>___________________________________________________________________________                   ______________________</w:t>
      </w:r>
    </w:p>
    <w:p>
      <w:pPr>
        <w:pStyle w:val="Normal"/>
        <w:ind w:left="708" w:firstLine="12"/>
        <w:rPr>
          <w:sz w:val="16"/>
        </w:rPr>
      </w:pPr>
      <w:r>
        <w:rPr>
          <w:sz w:val="16"/>
        </w:rPr>
        <w:t>г. Великий Устюг</w:t>
      </w:r>
    </w:p>
    <w:p>
      <w:pPr>
        <w:pStyle w:val="Normal"/>
        <w:ind w:left="708" w:firstLine="12"/>
        <w:rPr>
          <w:sz w:val="16"/>
        </w:rPr>
      </w:pPr>
      <w:r>
        <w:rPr>
          <w:sz w:val="16"/>
        </w:rPr>
      </w:r>
    </w:p>
    <w:p>
      <w:pPr>
        <w:pStyle w:val="Normal"/>
        <w:ind w:left="708" w:firstLine="12"/>
        <w:rPr>
          <w:sz w:val="28"/>
          <w:szCs w:val="28"/>
        </w:rPr>
      </w:pPr>
      <w:r>
        <w:rPr>
          <w:sz w:val="28"/>
          <w:szCs w:val="28"/>
        </w:rPr>
        <mc:AlternateContent>
          <mc:Choice Requires="wps">
            <w:drawing>
              <wp:anchor behindDoc="0" distT="5080" distB="5080" distL="5080" distR="5080" simplePos="0" locked="0" layoutInCell="1" allowOverlap="1" relativeHeight="5" wp14:anchorId="2899D28A">
                <wp:simplePos x="0" y="0"/>
                <wp:positionH relativeFrom="column">
                  <wp:posOffset>2541905</wp:posOffset>
                </wp:positionH>
                <wp:positionV relativeFrom="paragraph">
                  <wp:posOffset>201295</wp:posOffset>
                </wp:positionV>
                <wp:extent cx="228600" cy="635"/>
                <wp:effectExtent l="5080" t="5080" r="5080" b="5080"/>
                <wp:wrapNone/>
                <wp:docPr id="2" name="Прямая соединительная линия 6"/>
                <a:graphic xmlns:a="http://schemas.openxmlformats.org/drawingml/2006/main">
                  <a:graphicData uri="http://schemas.microsoft.com/office/word/2010/wordprocessingShape">
                    <wps:wsp>
                      <wps:cNvSpPr/>
                      <wps:spPr>
                        <a:xfrm>
                          <a:off x="0" y="0"/>
                          <a:ext cx="2286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00.15pt,15.85pt" to="218.1pt,15.85pt" ID="Прямая соединительная линия 6" stroked="t" o:allowincell="f" style="position:absolute" wp14:anchorId="2899D28A">
                <v:stroke color="black" weight="9360" joinstyle="round" endcap="flat"/>
                <v:fill o:detectmouseclick="t" on="false"/>
                <w10:wrap type="none"/>
              </v:line>
            </w:pict>
          </mc:Fallback>
        </mc:AlternateContent>
      </w:r>
    </w:p>
    <w:tbl>
      <w:tblPr>
        <w:tblW w:w="4800" w:type="dxa"/>
        <w:jc w:val="left"/>
        <w:tblInd w:w="-102" w:type="dxa"/>
        <w:tblLayout w:type="fixed"/>
        <w:tblCellMar>
          <w:top w:w="0" w:type="dxa"/>
          <w:left w:w="0" w:type="dxa"/>
          <w:bottom w:w="0" w:type="dxa"/>
          <w:right w:w="0" w:type="dxa"/>
        </w:tblCellMar>
        <w:tblLook w:lastRow="0" w:firstRow="1" w:lastColumn="0" w:firstColumn="1" w:val="04a0" w:noHBand="0" w:noVBand="1"/>
      </w:tblPr>
      <w:tblGrid>
        <w:gridCol w:w="4779"/>
        <w:gridCol w:w="20"/>
      </w:tblGrid>
      <w:tr>
        <w:trPr>
          <w:trHeight w:val="1502" w:hRule="atLeast"/>
          <w:cantSplit w:val="true"/>
        </w:trPr>
        <w:tc>
          <w:tcPr>
            <w:tcW w:w="4779" w:type="dxa"/>
            <w:tcBorders/>
          </w:tcPr>
          <w:p>
            <w:pPr>
              <w:pStyle w:val="15"/>
              <w:widowControl w:val="false"/>
              <w:ind w:right="425" w:hanging="0"/>
              <w:jc w:val="both"/>
              <w:rPr>
                <w:b w:val="false"/>
                <w:sz w:val="28"/>
                <w:szCs w:val="28"/>
              </w:rPr>
            </w:pPr>
            <w:r>
              <mc:AlternateContent>
                <mc:Choice Requires="wps">
                  <w:drawing>
                    <wp:anchor behindDoc="0" distT="5080" distB="5080" distL="5080" distR="5080" simplePos="0" locked="0" layoutInCell="1" allowOverlap="1" relativeHeight="3" wp14:anchorId="1C884FB1">
                      <wp:simplePos x="0" y="0"/>
                      <wp:positionH relativeFrom="column">
                        <wp:posOffset>0</wp:posOffset>
                      </wp:positionH>
                      <wp:positionV relativeFrom="paragraph">
                        <wp:posOffset>-635</wp:posOffset>
                      </wp:positionV>
                      <wp:extent cx="635" cy="228600"/>
                      <wp:effectExtent l="5080" t="5080" r="5080" b="5080"/>
                      <wp:wrapNone/>
                      <wp:docPr id="3" name="Прямая соединительная линия 3"/>
                      <a:graphic xmlns:a="http://schemas.openxmlformats.org/drawingml/2006/main">
                        <a:graphicData uri="http://schemas.microsoft.com/office/word/2010/wordprocessingShape">
                          <wps:wsp>
                            <wps:cNvSpPr/>
                            <wps:spPr>
                              <a:xfrm flipV="1">
                                <a:off x="0" y="0"/>
                                <a:ext cx="720" cy="228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0.05pt" to="0pt,17.9pt" ID="Прямая соединительная линия 3" stroked="t" o:allowincell="f" style="position:absolute;flip:y" wp14:anchorId="1C884FB1">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4" wp14:anchorId="49912DD4">
                      <wp:simplePos x="0" y="0"/>
                      <wp:positionH relativeFrom="column">
                        <wp:posOffset>0</wp:posOffset>
                      </wp:positionH>
                      <wp:positionV relativeFrom="paragraph">
                        <wp:posOffset>-635</wp:posOffset>
                      </wp:positionV>
                      <wp:extent cx="228600" cy="0"/>
                      <wp:effectExtent l="5080" t="5080" r="5080" b="5080"/>
                      <wp:wrapNone/>
                      <wp:docPr id="4" name="Прямая соединительная линия 4"/>
                      <a:graphic xmlns:a="http://schemas.openxmlformats.org/drawingml/2006/main">
                        <a:graphicData uri="http://schemas.microsoft.com/office/word/2010/wordprocessingShape">
                          <wps:wsp>
                            <wps:cNvSpPr/>
                            <wps:spPr>
                              <a:xfrm>
                                <a:off x="0" y="0"/>
                                <a:ext cx="22860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0pt,-0.05pt" to="17.95pt,-0.05pt" ID="Прямая соединительная линия 4" stroked="t" o:allowincell="f" style="position:absolute" wp14:anchorId="49912DD4">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1" allowOverlap="1" relativeHeight="6" wp14:anchorId="642D32AD">
                      <wp:simplePos x="0" y="0"/>
                      <wp:positionH relativeFrom="column">
                        <wp:posOffset>2836545</wp:posOffset>
                      </wp:positionH>
                      <wp:positionV relativeFrom="paragraph">
                        <wp:posOffset>4445</wp:posOffset>
                      </wp:positionV>
                      <wp:extent cx="0" cy="228600"/>
                      <wp:effectExtent l="5080" t="5080" r="5080" b="5080"/>
                      <wp:wrapNone/>
                      <wp:docPr id="5" name="Прямая соединительная линия 5"/>
                      <a:graphic xmlns:a="http://schemas.openxmlformats.org/drawingml/2006/main">
                        <a:graphicData uri="http://schemas.microsoft.com/office/word/2010/wordprocessingShape">
                          <wps:wsp>
                            <wps:cNvSpPr/>
                            <wps:spPr>
                              <a:xfrm flipV="1">
                                <a:off x="0" y="0"/>
                                <a:ext cx="0" cy="228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23.35pt,0.35pt" to="223.35pt,18.3pt" ID="Прямая соединительная линия 5" stroked="t" o:allowincell="f" style="position:absolute;flip:y" wp14:anchorId="642D32AD">
                      <v:stroke color="black" weight="9360" joinstyle="round" endcap="flat"/>
                      <v:fill o:detectmouseclick="t" on="false"/>
                      <w10:wrap type="none"/>
                    </v:line>
                  </w:pict>
                </mc:Fallback>
              </mc:AlternateContent>
            </w:r>
            <w:r>
              <w:rPr>
                <w:b w:val="false"/>
                <w:bCs w:val="false"/>
                <w:sz w:val="28"/>
                <w:szCs w:val="28"/>
              </w:rPr>
              <w:t>Об утверждении правил использования водных объектов, расположенных на территории Великоустюгского муниципального округа, для рекреационных целей</w:t>
            </w:r>
          </w:p>
        </w:tc>
        <w:tc>
          <w:tcPr>
            <w:tcW w:w="20" w:type="dxa"/>
            <w:tcBorders/>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r>
    </w:tbl>
    <w:p>
      <w:pPr>
        <w:pStyle w:val="Normal"/>
        <w:jc w:val="both"/>
        <w:rPr>
          <w:b/>
          <w:sz w:val="36"/>
          <w:szCs w:val="36"/>
        </w:rPr>
      </w:pPr>
      <w:r>
        <w:rPr>
          <w:b/>
          <w:sz w:val="36"/>
          <w:szCs w:val="36"/>
        </w:rPr>
      </w:r>
    </w:p>
    <w:p>
      <w:pPr>
        <w:pStyle w:val="Normal"/>
        <w:ind w:hanging="0"/>
        <w:jc w:val="both"/>
        <w:rPr>
          <w:sz w:val="28"/>
          <w:szCs w:val="28"/>
        </w:rPr>
      </w:pPr>
      <w:r>
        <w:rPr>
          <w:kern w:val="2"/>
          <w:sz w:val="28"/>
          <w:szCs w:val="28"/>
          <w:lang w:eastAsia="ar-SA"/>
        </w:rPr>
        <w:tab/>
      </w:r>
    </w:p>
    <w:p>
      <w:pPr>
        <w:pStyle w:val="Normal"/>
        <w:ind w:hanging="0"/>
        <w:jc w:val="both"/>
        <w:rPr>
          <w:sz w:val="28"/>
          <w:szCs w:val="28"/>
        </w:rPr>
      </w:pPr>
      <w:r>
        <w:rPr>
          <w:kern w:val="2"/>
          <w:sz w:val="28"/>
          <w:szCs w:val="28"/>
          <w:lang w:eastAsia="ar-SA"/>
        </w:rPr>
        <w:tab/>
        <w:t xml:space="preserve">На основании статьи 50 Водного кодекса Российской Федерации, пункта 36 статьи 16 </w:t>
      </w:r>
      <w:r>
        <w:rPr>
          <w:b w:val="false"/>
          <w:i w:val="false"/>
          <w:caps w:val="false"/>
          <w:smallCaps w:val="false"/>
          <w:color w:val="000000"/>
          <w:spacing w:val="0"/>
          <w:kern w:val="2"/>
          <w:sz w:val="28"/>
          <w:szCs w:val="28"/>
          <w:lang w:eastAsia="ar-SA"/>
        </w:rPr>
        <w:t>Федерального закона  от 06.10.2003 № 131-ФЗ «Об общих принципах организации местного самоуправления в Российской Федерации»</w:t>
      </w:r>
      <w:r>
        <w:rPr>
          <w:kern w:val="2"/>
          <w:sz w:val="28"/>
          <w:szCs w:val="28"/>
          <w:lang w:eastAsia="ar-SA"/>
        </w:rPr>
        <w:t xml:space="preserve">, постановлений </w:t>
      </w:r>
      <w:r>
        <w:rPr>
          <w:b w:val="false"/>
          <w:kern w:val="2"/>
          <w:sz w:val="28"/>
          <w:szCs w:val="28"/>
          <w:lang w:eastAsia="ar-SA"/>
        </w:rPr>
        <w:t xml:space="preserve">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Pr>
          <w:b w:val="false"/>
          <w:strike w:val="false"/>
          <w:dstrike w:val="false"/>
          <w:color w:val="000000"/>
          <w:sz w:val="28"/>
          <w:szCs w:val="28"/>
          <w:u w:val="none"/>
          <w:effect w:val="none"/>
        </w:rPr>
        <w:t>ГОСТ 17.1.5.02-80</w:t>
      </w:r>
      <w:r>
        <w:rPr>
          <w:b w:val="false"/>
          <w:color w:val="000000"/>
          <w:sz w:val="28"/>
          <w:szCs w:val="28"/>
        </w:rPr>
        <w:t xml:space="preserve"> «Государственный стандарт Союза ССР. Охрана природы. Гидросфера. Гигиенические требования к зонам рекреации водных объектов», приказом МЧС России от 30.09.2020 № 732 «Об утверждении Правил пользования пляжами в Российской Федерации», п</w:t>
      </w:r>
      <w:r>
        <w:rPr>
          <w:b w:val="false"/>
          <w:i w:val="false"/>
          <w:caps w:val="false"/>
          <w:smallCaps w:val="false"/>
          <w:color w:val="000000"/>
          <w:spacing w:val="0"/>
          <w:sz w:val="28"/>
          <w:szCs w:val="28"/>
        </w:rPr>
        <w:t xml:space="preserve">остановления Правительства Вологодской области от 22.08.2024 № 1037 «Об утверждении Единого регионального стандарта «Общие требования к внешнему виду элементов благоустройства пляжей», </w:t>
      </w:r>
      <w:r>
        <w:rPr>
          <w:kern w:val="2"/>
          <w:sz w:val="28"/>
          <w:szCs w:val="28"/>
          <w:lang w:eastAsia="ar-SA"/>
        </w:rPr>
        <w:t>руководствуясь статьями 25 и 28 Устава Великоустюгского муниципального округа</w:t>
      </w:r>
      <w:r>
        <w:rPr>
          <w:sz w:val="28"/>
          <w:szCs w:val="28"/>
        </w:rPr>
        <w:t>,</w:t>
      </w:r>
    </w:p>
    <w:p>
      <w:pPr>
        <w:pStyle w:val="Normal"/>
        <w:ind w:firstLine="709"/>
        <w:jc w:val="both"/>
        <w:rPr>
          <w:sz w:val="28"/>
          <w:szCs w:val="28"/>
        </w:rPr>
      </w:pPr>
      <w:r>
        <w:rPr>
          <w:b/>
          <w:bCs/>
          <w:sz w:val="28"/>
          <w:szCs w:val="28"/>
        </w:rPr>
        <w:t>Великоустюгская Дума РЕШИЛА:</w:t>
      </w:r>
    </w:p>
    <w:p>
      <w:pPr>
        <w:pStyle w:val="Normal"/>
        <w:suppressAutoHyphens w:val="true"/>
        <w:ind w:hanging="0"/>
        <w:jc w:val="both"/>
        <w:rPr>
          <w:kern w:val="2"/>
          <w:sz w:val="28"/>
          <w:szCs w:val="28"/>
          <w:lang w:eastAsia="ar-SA"/>
        </w:rPr>
      </w:pPr>
      <w:r>
        <w:rPr>
          <w:sz w:val="28"/>
          <w:szCs w:val="28"/>
        </w:rPr>
        <w:tab/>
        <w:t xml:space="preserve">1. Утвердить прилагаемые </w:t>
      </w:r>
      <w:r>
        <w:rPr>
          <w:b w:val="false"/>
          <w:bCs w:val="false"/>
          <w:sz w:val="28"/>
          <w:szCs w:val="28"/>
        </w:rPr>
        <w:t xml:space="preserve">правила использования водных объектов, расположенных на территории Великоустюгского муниципального округа, для рекреационных целей. </w:t>
      </w:r>
    </w:p>
    <w:p>
      <w:pPr>
        <w:pStyle w:val="Normal"/>
        <w:suppressAutoHyphens w:val="true"/>
        <w:ind w:firstLine="709"/>
        <w:jc w:val="both"/>
        <w:rPr/>
      </w:pPr>
      <w:bookmarkStart w:id="0" w:name="_GoBack"/>
      <w:bookmarkEnd w:id="0"/>
      <w:r>
        <w:rPr>
          <w:kern w:val="2"/>
          <w:sz w:val="28"/>
          <w:szCs w:val="28"/>
          <w:lang w:eastAsia="ar-SA"/>
        </w:rPr>
        <w:t>2. Настоящее решение вступает в силу после официального опубликования, но не ранее 01 марта 2025 года.</w:t>
      </w:r>
    </w:p>
    <w:p>
      <w:pPr>
        <w:pStyle w:val="Normal"/>
        <w:suppressAutoHyphens w:val="true"/>
        <w:ind w:hanging="0"/>
        <w:jc w:val="both"/>
        <w:rPr>
          <w:kern w:val="2"/>
          <w:sz w:val="28"/>
          <w:szCs w:val="28"/>
          <w:lang w:eastAsia="ar-SA"/>
        </w:rPr>
      </w:pPr>
      <w:r>
        <w:rPr>
          <w:kern w:val="2"/>
          <w:sz w:val="28"/>
          <w:szCs w:val="28"/>
          <w:lang w:eastAsia="ar-SA"/>
        </w:rPr>
      </w:r>
    </w:p>
    <w:p>
      <w:pPr>
        <w:pStyle w:val="Normal"/>
        <w:ind w:firstLine="709"/>
        <w:jc w:val="both"/>
        <w:rPr>
          <w:sz w:val="28"/>
          <w:szCs w:val="28"/>
        </w:rPr>
      </w:pPr>
      <w:r>
        <w:rPr>
          <w:sz w:val="28"/>
          <w:szCs w:val="28"/>
        </w:rPr>
      </w:r>
    </w:p>
    <w:tbl>
      <w:tblPr>
        <w:tblW w:w="9752"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12"/>
        <w:gridCol w:w="5039"/>
      </w:tblGrid>
      <w:tr>
        <w:trPr>
          <w:trHeight w:val="360" w:hRule="atLeast"/>
        </w:trPr>
        <w:tc>
          <w:tcPr>
            <w:tcW w:w="4712" w:type="dxa"/>
            <w:tcBorders/>
          </w:tcPr>
          <w:p>
            <w:pPr>
              <w:pStyle w:val="Normal"/>
              <w:widowControl w:val="false"/>
              <w:rPr>
                <w:sz w:val="28"/>
                <w:szCs w:val="28"/>
                <w:lang w:eastAsia="en-US"/>
              </w:rPr>
            </w:pPr>
            <w:r>
              <w:rPr>
                <w:sz w:val="28"/>
                <w:szCs w:val="28"/>
                <w:lang w:eastAsia="en-US"/>
              </w:rPr>
              <w:t>Председатель</w:t>
            </w:r>
          </w:p>
          <w:p>
            <w:pPr>
              <w:pStyle w:val="Normal"/>
              <w:widowControl w:val="false"/>
              <w:rPr>
                <w:sz w:val="28"/>
                <w:szCs w:val="28"/>
                <w:lang w:eastAsia="en-US"/>
              </w:rPr>
            </w:pPr>
            <w:r>
              <w:rPr>
                <w:sz w:val="28"/>
                <w:szCs w:val="28"/>
                <w:lang w:eastAsia="en-US"/>
              </w:rPr>
              <w:t>Великоустюгской Думы</w:t>
            </w:r>
          </w:p>
          <w:p>
            <w:pPr>
              <w:pStyle w:val="Normal"/>
              <w:widowControl w:val="false"/>
              <w:rPr>
                <w:sz w:val="28"/>
                <w:szCs w:val="28"/>
                <w:lang w:eastAsia="en-US"/>
              </w:rPr>
            </w:pPr>
            <w:r>
              <w:rPr>
                <w:sz w:val="28"/>
                <w:szCs w:val="28"/>
                <w:lang w:eastAsia="en-US"/>
              </w:rPr>
            </w:r>
          </w:p>
          <w:p>
            <w:pPr>
              <w:pStyle w:val="Normal"/>
              <w:widowControl w:val="false"/>
              <w:rPr>
                <w:sz w:val="28"/>
                <w:szCs w:val="28"/>
                <w:lang w:eastAsia="en-US"/>
              </w:rPr>
            </w:pPr>
            <w:r>
              <w:rPr>
                <w:sz w:val="28"/>
                <w:szCs w:val="28"/>
                <w:lang w:eastAsia="en-US"/>
              </w:rPr>
            </w:r>
          </w:p>
          <w:p>
            <w:pPr>
              <w:pStyle w:val="Normal"/>
              <w:widowControl w:val="false"/>
              <w:rPr>
                <w:b/>
                <w:sz w:val="28"/>
                <w:szCs w:val="28"/>
                <w:lang w:eastAsia="en-US"/>
              </w:rPr>
            </w:pPr>
            <w:r>
              <w:rPr>
                <w:sz w:val="28"/>
                <w:szCs w:val="28"/>
                <w:lang w:eastAsia="en-US"/>
              </w:rPr>
              <w:t>_____________</w:t>
            </w:r>
            <w:r>
              <w:rPr>
                <w:b/>
                <w:sz w:val="28"/>
                <w:szCs w:val="28"/>
                <w:lang w:eastAsia="en-US"/>
              </w:rPr>
              <w:t>С.А. Капустин</w:t>
            </w:r>
          </w:p>
          <w:p>
            <w:pPr>
              <w:pStyle w:val="Normal"/>
              <w:widowControl w:val="false"/>
              <w:rPr>
                <w:sz w:val="28"/>
                <w:szCs w:val="28"/>
                <w:lang w:eastAsia="en-US"/>
              </w:rPr>
            </w:pPr>
            <w:r>
              <w:rPr>
                <w:sz w:val="28"/>
                <w:szCs w:val="28"/>
                <w:lang w:eastAsia="en-US"/>
              </w:rPr>
            </w:r>
          </w:p>
        </w:tc>
        <w:tc>
          <w:tcPr>
            <w:tcW w:w="5039" w:type="dxa"/>
            <w:tcBorders/>
          </w:tcPr>
          <w:p>
            <w:pPr>
              <w:pStyle w:val="Normal"/>
              <w:widowControl w:val="false"/>
              <w:ind w:hanging="0"/>
              <w:rPr>
                <w:sz w:val="28"/>
                <w:szCs w:val="28"/>
                <w:lang w:eastAsia="en-US"/>
              </w:rPr>
            </w:pPr>
            <w:r>
              <w:rPr>
                <w:sz w:val="28"/>
                <w:szCs w:val="28"/>
                <w:lang w:eastAsia="en-US"/>
              </w:rPr>
              <w:t>Глава Великоустюгского муниципального округа</w:t>
            </w:r>
          </w:p>
          <w:p>
            <w:pPr>
              <w:pStyle w:val="Normal"/>
              <w:widowControl w:val="false"/>
              <w:ind w:hanging="0"/>
              <w:rPr>
                <w:sz w:val="28"/>
                <w:szCs w:val="28"/>
                <w:lang w:eastAsia="en-US"/>
              </w:rPr>
            </w:pPr>
            <w:r>
              <w:rPr>
                <w:sz w:val="28"/>
                <w:szCs w:val="28"/>
                <w:lang w:eastAsia="en-US"/>
              </w:rPr>
            </w:r>
          </w:p>
          <w:p>
            <w:pPr>
              <w:pStyle w:val="Normal"/>
              <w:widowControl w:val="false"/>
              <w:ind w:left="176" w:hanging="0"/>
              <w:rPr>
                <w:sz w:val="28"/>
                <w:szCs w:val="28"/>
                <w:lang w:eastAsia="en-US"/>
              </w:rPr>
            </w:pPr>
            <w:r>
              <w:rPr>
                <w:sz w:val="28"/>
                <w:szCs w:val="28"/>
                <w:lang w:eastAsia="en-US"/>
              </w:rPr>
            </w:r>
          </w:p>
          <w:p>
            <w:pPr>
              <w:pStyle w:val="Normal"/>
              <w:widowControl w:val="false"/>
              <w:ind w:left="176" w:hanging="0"/>
              <w:rPr>
                <w:b/>
                <w:sz w:val="28"/>
                <w:szCs w:val="28"/>
                <w:lang w:eastAsia="en-US"/>
              </w:rPr>
            </w:pPr>
            <w:r>
              <w:rPr>
                <w:sz w:val="28"/>
                <w:szCs w:val="28"/>
                <w:lang w:eastAsia="en-US"/>
              </w:rPr>
              <w:t>_______________</w:t>
            </w:r>
            <w:r>
              <w:rPr>
                <w:b/>
                <w:sz w:val="28"/>
                <w:szCs w:val="28"/>
                <w:lang w:eastAsia="en-US"/>
              </w:rPr>
              <w:t>И.А. Абрамов</w:t>
            </w:r>
          </w:p>
          <w:p>
            <w:pPr>
              <w:pStyle w:val="Normal"/>
              <w:widowControl w:val="false"/>
              <w:ind w:left="176" w:hanging="0"/>
              <w:rPr>
                <w:sz w:val="28"/>
                <w:szCs w:val="28"/>
                <w:lang w:eastAsia="en-US"/>
              </w:rPr>
            </w:pPr>
            <w:r>
              <w:rPr>
                <w:sz w:val="28"/>
                <w:szCs w:val="28"/>
                <w:lang w:eastAsia="en-US"/>
              </w:rPr>
            </w:r>
          </w:p>
        </w:tc>
      </w:tr>
    </w:tbl>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ind w:left="4536" w:hanging="0"/>
        <w:jc w:val="center"/>
        <w:rPr>
          <w:sz w:val="26"/>
          <w:szCs w:val="26"/>
        </w:rPr>
      </w:pPr>
      <w:r>
        <w:rPr>
          <w:sz w:val="26"/>
          <w:szCs w:val="26"/>
        </w:rPr>
        <w:t>Приложение</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 xml:space="preserve">УТВЕРЖДЕНЫ </w:t>
      </w:r>
    </w:p>
    <w:p>
      <w:pPr>
        <w:pStyle w:val="Normal"/>
        <w:ind w:left="4536" w:hanging="0"/>
        <w:jc w:val="center"/>
        <w:rPr>
          <w:sz w:val="26"/>
          <w:szCs w:val="26"/>
        </w:rPr>
      </w:pPr>
      <w:r>
        <w:rPr>
          <w:sz w:val="26"/>
          <w:szCs w:val="26"/>
        </w:rPr>
        <w:t>решением Великоустюгской Думы</w:t>
      </w:r>
    </w:p>
    <w:p>
      <w:pPr>
        <w:pStyle w:val="Normal"/>
        <w:ind w:left="4536" w:hanging="0"/>
        <w:jc w:val="center"/>
        <w:rPr>
          <w:sz w:val="26"/>
          <w:szCs w:val="26"/>
        </w:rPr>
      </w:pPr>
      <w:r>
        <w:rPr>
          <w:sz w:val="26"/>
          <w:szCs w:val="26"/>
        </w:rPr>
        <w:t xml:space="preserve">от  № </w:t>
      </w:r>
    </w:p>
    <w:p>
      <w:pPr>
        <w:pStyle w:val="Normal"/>
        <w:rPr>
          <w:b/>
        </w:rPr>
      </w:pPr>
      <w:r>
        <w:rPr>
          <w:b/>
        </w:rPr>
      </w:r>
    </w:p>
    <w:p>
      <w:pPr>
        <w:pStyle w:val="Normal"/>
        <w:rPr>
          <w:b/>
        </w:rPr>
      </w:pPr>
      <w:r>
        <w:rPr>
          <w:b/>
        </w:rPr>
      </w:r>
    </w:p>
    <w:p>
      <w:pPr>
        <w:pStyle w:val="Normal"/>
        <w:jc w:val="center"/>
        <w:rPr>
          <w:b/>
          <w:bCs/>
          <w:sz w:val="28"/>
          <w:szCs w:val="28"/>
        </w:rPr>
      </w:pPr>
      <w:r>
        <w:rPr>
          <w:b/>
          <w:bCs/>
          <w:sz w:val="28"/>
          <w:szCs w:val="28"/>
        </w:rPr>
        <w:t>ПРАВИЛА</w:t>
      </w:r>
    </w:p>
    <w:p>
      <w:pPr>
        <w:pStyle w:val="Normal"/>
        <w:jc w:val="center"/>
        <w:rPr>
          <w:b/>
          <w:bCs/>
          <w:sz w:val="28"/>
          <w:szCs w:val="28"/>
        </w:rPr>
      </w:pPr>
      <w:r>
        <w:rPr>
          <w:b/>
          <w:bCs/>
          <w:sz w:val="28"/>
          <w:szCs w:val="28"/>
        </w:rPr>
        <w:t xml:space="preserve">использования водных объектов, расположенных </w:t>
      </w:r>
    </w:p>
    <w:p>
      <w:pPr>
        <w:pStyle w:val="Normal"/>
        <w:jc w:val="center"/>
        <w:rPr>
          <w:b/>
          <w:bCs/>
          <w:sz w:val="28"/>
          <w:szCs w:val="28"/>
        </w:rPr>
      </w:pPr>
      <w:r>
        <w:rPr>
          <w:b/>
          <w:bCs/>
          <w:sz w:val="28"/>
          <w:szCs w:val="28"/>
        </w:rPr>
        <w:t xml:space="preserve">на территории Великоустюгского муниципального округа, </w:t>
      </w:r>
    </w:p>
    <w:p>
      <w:pPr>
        <w:pStyle w:val="Normal"/>
        <w:jc w:val="center"/>
        <w:rPr>
          <w:b/>
          <w:bCs/>
          <w:sz w:val="28"/>
          <w:szCs w:val="28"/>
        </w:rPr>
      </w:pPr>
      <w:r>
        <w:rPr>
          <w:b/>
          <w:bCs/>
          <w:sz w:val="28"/>
          <w:szCs w:val="28"/>
        </w:rPr>
        <w:t>для рекреационных целей</w:t>
      </w:r>
    </w:p>
    <w:p>
      <w:pPr>
        <w:pStyle w:val="Normal"/>
        <w:jc w:val="center"/>
        <w:rPr>
          <w:b/>
          <w:bCs/>
          <w:sz w:val="28"/>
          <w:szCs w:val="28"/>
        </w:rPr>
      </w:pPr>
      <w:r>
        <w:rPr>
          <w:b/>
          <w:bCs/>
          <w:sz w:val="28"/>
          <w:szCs w:val="28"/>
        </w:rPr>
        <w:t>(далее — правила)</w:t>
      </w:r>
    </w:p>
    <w:p>
      <w:pPr>
        <w:pStyle w:val="Normal"/>
        <w:jc w:val="center"/>
        <w:rPr>
          <w:b/>
          <w:bCs/>
          <w:sz w:val="28"/>
          <w:szCs w:val="28"/>
        </w:rPr>
      </w:pPr>
      <w:r>
        <w:rPr>
          <w:b/>
          <w:bCs/>
          <w:sz w:val="28"/>
          <w:szCs w:val="28"/>
        </w:rPr>
      </w:r>
    </w:p>
    <w:p>
      <w:pPr>
        <w:pStyle w:val="Normal"/>
        <w:jc w:val="center"/>
        <w:rPr>
          <w:b w:val="false"/>
          <w:bCs w:val="false"/>
          <w:sz w:val="28"/>
          <w:szCs w:val="28"/>
        </w:rPr>
      </w:pPr>
      <w:r>
        <w:rPr>
          <w:b w:val="false"/>
          <w:bCs w:val="false"/>
          <w:sz w:val="28"/>
          <w:szCs w:val="28"/>
        </w:rPr>
        <w:t>1. Общие положения</w:t>
      </w:r>
    </w:p>
    <w:p>
      <w:pPr>
        <w:pStyle w:val="Normal"/>
        <w:jc w:val="center"/>
        <w:rPr>
          <w:b w:val="false"/>
          <w:bCs w:val="false"/>
          <w:sz w:val="28"/>
          <w:szCs w:val="28"/>
        </w:rPr>
      </w:pPr>
      <w:r>
        <w:rPr>
          <w:b w:val="false"/>
          <w:bCs w:val="false"/>
          <w:sz w:val="28"/>
          <w:szCs w:val="28"/>
        </w:rPr>
      </w:r>
    </w:p>
    <w:p>
      <w:pPr>
        <w:pStyle w:val="Normal"/>
        <w:jc w:val="both"/>
        <w:rPr>
          <w:b w:val="false"/>
        </w:rPr>
      </w:pPr>
      <w:r>
        <w:rPr>
          <w:b w:val="false"/>
          <w:bCs w:val="false"/>
          <w:sz w:val="28"/>
          <w:szCs w:val="28"/>
        </w:rPr>
        <w:tab/>
        <w:t xml:space="preserve">1.1. Использование </w:t>
      </w:r>
      <w:r>
        <w:rPr>
          <w:b w:val="false"/>
          <w:sz w:val="28"/>
          <w:szCs w:val="28"/>
        </w:rPr>
        <w:t>водных объектов, расположенных на территории Великоустюгского муниципального округа,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федеральными законами и настоящими правилами.</w:t>
      </w:r>
    </w:p>
    <w:p>
      <w:pPr>
        <w:pStyle w:val="Normal"/>
        <w:jc w:val="both"/>
        <w:rPr>
          <w:b w:val="false"/>
        </w:rPr>
      </w:pPr>
      <w:r>
        <w:rPr>
          <w:b w:val="false"/>
          <w:sz w:val="28"/>
          <w:szCs w:val="28"/>
        </w:rPr>
        <w:tab/>
        <w:t>1.2. Для рекреационных целей используются поверхностные водные объекты или их части:</w:t>
      </w:r>
    </w:p>
    <w:p>
      <w:pPr>
        <w:pStyle w:val="Normal"/>
        <w:jc w:val="both"/>
        <w:rPr>
          <w:b w:val="false"/>
        </w:rPr>
      </w:pPr>
      <w:r>
        <w:rPr>
          <w:b w:val="false"/>
          <w:sz w:val="28"/>
          <w:szCs w:val="28"/>
        </w:rPr>
        <w:tab/>
        <w:t>а) водотоки (реки, ручьи);</w:t>
      </w:r>
    </w:p>
    <w:p>
      <w:pPr>
        <w:pStyle w:val="Normal"/>
        <w:jc w:val="both"/>
        <w:rPr>
          <w:b w:val="false"/>
        </w:rPr>
      </w:pPr>
      <w:r>
        <w:rPr>
          <w:b w:val="false"/>
          <w:sz w:val="28"/>
          <w:szCs w:val="28"/>
        </w:rPr>
        <w:tab/>
        <w:t>б) водоемы (озера, пруды, обводненные карьеры);</w:t>
      </w:r>
    </w:p>
    <w:p>
      <w:pPr>
        <w:pStyle w:val="Normal"/>
        <w:jc w:val="both"/>
        <w:rPr>
          <w:b w:val="false"/>
        </w:rPr>
      </w:pPr>
      <w:r>
        <w:rPr>
          <w:b w:val="false"/>
          <w:sz w:val="28"/>
          <w:szCs w:val="28"/>
        </w:rPr>
        <w:tab/>
        <w:t>в) природные выходы подземных вод (родники, гейзеры).</w:t>
      </w:r>
    </w:p>
    <w:p>
      <w:pPr>
        <w:pStyle w:val="Normal"/>
        <w:jc w:val="both"/>
        <w:rPr/>
      </w:pPr>
      <w:r>
        <w:rPr>
          <w:b w:val="false"/>
          <w:sz w:val="28"/>
          <w:szCs w:val="28"/>
        </w:rPr>
        <w:tab/>
        <w:t xml:space="preserve">1.3.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r>
        <w:rPr>
          <w:b w:val="false"/>
          <w:strike w:val="false"/>
          <w:dstrike w:val="false"/>
          <w:color w:val="000000"/>
          <w:sz w:val="28"/>
          <w:szCs w:val="28"/>
          <w:u w:val="none"/>
          <w:effect w:val="none"/>
        </w:rPr>
        <w:t>законодательством</w:t>
      </w:r>
      <w:r>
        <w:rPr>
          <w:b w:val="false"/>
          <w:color w:val="000000"/>
          <w:sz w:val="28"/>
          <w:szCs w:val="28"/>
        </w:rPr>
        <w:t xml:space="preserve"> о градостроител</w:t>
      </w:r>
      <w:r>
        <w:rPr>
          <w:b w:val="false"/>
          <w:sz w:val="28"/>
          <w:szCs w:val="28"/>
        </w:rPr>
        <w:t>ьной деятельности.</w:t>
      </w:r>
    </w:p>
    <w:p>
      <w:pPr>
        <w:pStyle w:val="Normal"/>
        <w:jc w:val="both"/>
        <w:rPr/>
      </w:pPr>
      <w:r>
        <w:rPr>
          <w:b w:val="false"/>
          <w:sz w:val="28"/>
          <w:szCs w:val="28"/>
        </w:rPr>
        <w:tab/>
        <w:t xml:space="preserve">1.4. Использование водных объектов, необходимых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осуществляется на основании договора водопользования, заключаемого без проведения аукциона. </w:t>
      </w:r>
    </w:p>
    <w:p>
      <w:pPr>
        <w:pStyle w:val="Normal"/>
        <w:jc w:val="both"/>
        <w:rPr/>
      </w:pPr>
      <w:r>
        <w:rPr>
          <w:b w:val="false"/>
          <w:sz w:val="28"/>
          <w:szCs w:val="28"/>
        </w:rPr>
        <w:tab/>
        <w:t>1.5. Не допускается использование водного объекта для рекреационных целей без санитарно - 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Normal"/>
        <w:jc w:val="both"/>
        <w:rPr>
          <w:b w:val="false"/>
          <w:sz w:val="28"/>
          <w:szCs w:val="28"/>
        </w:rPr>
      </w:pPr>
      <w:r>
        <w:rPr>
          <w:b w:val="false"/>
          <w:sz w:val="28"/>
          <w:szCs w:val="28"/>
        </w:rPr>
      </w:r>
    </w:p>
    <w:p>
      <w:pPr>
        <w:pStyle w:val="Normal"/>
        <w:jc w:val="center"/>
        <w:rPr>
          <w:sz w:val="28"/>
          <w:szCs w:val="28"/>
        </w:rPr>
      </w:pPr>
      <w:r>
        <w:rPr>
          <w:b w:val="false"/>
          <w:sz w:val="28"/>
          <w:szCs w:val="28"/>
        </w:rPr>
        <w:t>2. Требования к определению водных объектов или их частей, предназначенных для использования в рекреационных целях</w:t>
      </w:r>
    </w:p>
    <w:p>
      <w:pPr>
        <w:pStyle w:val="Normal"/>
        <w:jc w:val="center"/>
        <w:rPr>
          <w:b w:val="false"/>
        </w:rPr>
      </w:pPr>
      <w:r>
        <w:rPr>
          <w:b w:val="false"/>
        </w:rPr>
      </w:r>
    </w:p>
    <w:p>
      <w:pPr>
        <w:pStyle w:val="Normal"/>
        <w:jc w:val="both"/>
        <w:rPr>
          <w:sz w:val="28"/>
          <w:szCs w:val="28"/>
        </w:rPr>
      </w:pPr>
      <w:r>
        <w:rPr>
          <w:b w:val="false"/>
          <w:sz w:val="28"/>
          <w:szCs w:val="28"/>
        </w:rPr>
        <w:tab/>
        <w:t>2.1. При определении водных объектов или их частей, предназначенных  для использования в рекреационных целях применяются следующие требования:</w:t>
      </w:r>
    </w:p>
    <w:p>
      <w:pPr>
        <w:pStyle w:val="Normal"/>
        <w:jc w:val="both"/>
        <w:rPr>
          <w:sz w:val="28"/>
          <w:szCs w:val="28"/>
        </w:rPr>
      </w:pPr>
      <w:r>
        <w:rPr>
          <w:b w:val="false"/>
          <w:sz w:val="28"/>
          <w:szCs w:val="28"/>
        </w:rPr>
        <w:tab/>
        <w:t>2.1.1. Вид рекреационного использования водного объекта определяется с учетом основного назначения водного объекта, его размеров, глубины, месторасположения, гидрохимических особенностей, режима использования, природно - климатических условий, ландшафта, санитарно — гигиенических условий.</w:t>
      </w:r>
    </w:p>
    <w:p>
      <w:pPr>
        <w:pStyle w:val="Normal"/>
        <w:jc w:val="both"/>
        <w:rPr>
          <w:sz w:val="28"/>
          <w:szCs w:val="28"/>
        </w:rPr>
      </w:pPr>
      <w:r>
        <w:rPr>
          <w:b w:val="false"/>
          <w:sz w:val="28"/>
          <w:szCs w:val="28"/>
        </w:rPr>
        <w:tab/>
        <w:t>2.1.2. Возможность проведения мероприятий по предотвращению либо сокращению отрицательного воздействия на окружающую природную среду при использовании водного объекта.</w:t>
      </w:r>
    </w:p>
    <w:p>
      <w:pPr>
        <w:pStyle w:val="Normal"/>
        <w:jc w:val="both"/>
        <w:rPr>
          <w:sz w:val="28"/>
          <w:szCs w:val="28"/>
        </w:rPr>
      </w:pPr>
      <w:r>
        <w:rPr>
          <w:b w:val="false"/>
          <w:sz w:val="28"/>
          <w:szCs w:val="28"/>
        </w:rPr>
        <w:tab/>
        <w:t>2.1.3. При расположении водного объекта на особо охраняемой природной территории использование водного объекта только в целях, которые допускаются на особо охраняемых природных территориях в соответствии с законодательством Российской Федерации.</w:t>
      </w:r>
    </w:p>
    <w:p>
      <w:pPr>
        <w:pStyle w:val="Normal"/>
        <w:jc w:val="both"/>
        <w:rPr>
          <w:sz w:val="28"/>
          <w:szCs w:val="28"/>
        </w:rPr>
      </w:pPr>
      <w:r>
        <w:rPr>
          <w:b w:val="false"/>
          <w:sz w:val="28"/>
          <w:szCs w:val="28"/>
        </w:rPr>
        <w:tab/>
        <w:t>2.1.4. Сохранение природных ландшафтов, объектов животного мира, растительного мира при использовании водного объекта.</w:t>
      </w:r>
    </w:p>
    <w:p>
      <w:pPr>
        <w:pStyle w:val="Normal"/>
        <w:jc w:val="both"/>
        <w:rPr>
          <w:sz w:val="28"/>
          <w:szCs w:val="28"/>
        </w:rPr>
      </w:pPr>
      <w:r>
        <w:rPr>
          <w:b w:val="false"/>
          <w:sz w:val="28"/>
          <w:szCs w:val="28"/>
        </w:rPr>
        <w:tab/>
        <w:t>2.1.5. Не использование водного объекта в случае невозможности соблюдения охраны редких и находящихся под угрозой исчезновения животных и растений, занесенных в Красную книгу Российской Федерации или  Красную книгу Вологодской области.</w:t>
      </w:r>
    </w:p>
    <w:p>
      <w:pPr>
        <w:pStyle w:val="Normal"/>
        <w:jc w:val="both"/>
        <w:rPr>
          <w:sz w:val="28"/>
          <w:szCs w:val="28"/>
        </w:rPr>
      </w:pPr>
      <w:r>
        <w:rPr>
          <w:b w:val="false"/>
          <w:sz w:val="28"/>
          <w:szCs w:val="28"/>
        </w:rPr>
        <w:tab/>
        <w:t>2.1.6. Использование водного объекта без размещения объектов, являющихся местом жительства физических лиц.</w:t>
      </w:r>
    </w:p>
    <w:p>
      <w:pPr>
        <w:pStyle w:val="Normal"/>
        <w:jc w:val="both"/>
        <w:rPr>
          <w:sz w:val="28"/>
          <w:szCs w:val="28"/>
        </w:rPr>
      </w:pPr>
      <w:r>
        <w:rPr>
          <w:b w:val="false"/>
          <w:sz w:val="28"/>
          <w:szCs w:val="28"/>
        </w:rPr>
        <w:tab/>
        <w:t>2.1.7. Наличие подъездных или пеших путей к водному объекту, возможность оборудования зон отдых и возведения некапитальных сооружений в береговой полосе водного объекта.</w:t>
      </w:r>
    </w:p>
    <w:p>
      <w:pPr>
        <w:pStyle w:val="Normal"/>
        <w:jc w:val="both"/>
        <w:rPr>
          <w:sz w:val="28"/>
          <w:szCs w:val="28"/>
        </w:rPr>
      </w:pPr>
      <w:r>
        <w:rPr>
          <w:b w:val="false"/>
          <w:sz w:val="28"/>
          <w:szCs w:val="28"/>
        </w:rPr>
        <w:tab/>
        <w:t>2.1.8. Не использование водных объектов, на которых осуществляется молевой сплав древесины, сплав древесины в пучках и кошелях без судовой тяги.</w:t>
      </w:r>
    </w:p>
    <w:p>
      <w:pPr>
        <w:pStyle w:val="Normal"/>
        <w:jc w:val="both"/>
        <w:rPr>
          <w:sz w:val="28"/>
          <w:szCs w:val="28"/>
        </w:rPr>
      </w:pPr>
      <w:r>
        <w:rPr>
          <w:b w:val="false"/>
          <w:sz w:val="28"/>
          <w:szCs w:val="28"/>
        </w:rPr>
        <w:tab/>
        <w:t>2.1.9. Не использование водных объектов, если в предполагаемых районах водопользования рекреационных зон и пляжей осуществляется сброс в воду:</w:t>
      </w:r>
    </w:p>
    <w:p>
      <w:pPr>
        <w:pStyle w:val="Normal"/>
        <w:jc w:val="both"/>
        <w:rPr>
          <w:sz w:val="28"/>
          <w:szCs w:val="28"/>
        </w:rPr>
      </w:pPr>
      <w:r>
        <w:rPr>
          <w:b w:val="false"/>
          <w:sz w:val="28"/>
          <w:szCs w:val="28"/>
        </w:rPr>
        <w:tab/>
        <w:t>а) всех видов отходов, неочищенных и необеззараженных сточных водопользования в том числе с водного транспорта, включая недостаточно очищенные и обеззараженные хозяйственно — бытовые, производственные, ливневые, дренажные, не соответствующих гигиеническим нормативам, установленным для водоемов рекреационного использования;</w:t>
      </w:r>
    </w:p>
    <w:p>
      <w:pPr>
        <w:pStyle w:val="Normal"/>
        <w:jc w:val="both"/>
        <w:rPr>
          <w:sz w:val="28"/>
          <w:szCs w:val="28"/>
        </w:rPr>
      </w:pPr>
      <w:r>
        <w:rPr>
          <w:b w:val="false"/>
          <w:sz w:val="28"/>
          <w:szCs w:val="28"/>
        </w:rPr>
        <w:tab/>
        <w:t>б) сточных вод, для которых не установлены гигиенические нормативы, а также отсутствуют методы их определения;</w:t>
      </w:r>
    </w:p>
    <w:p>
      <w:pPr>
        <w:pStyle w:val="Normal"/>
        <w:jc w:val="both"/>
        <w:rPr>
          <w:sz w:val="28"/>
          <w:szCs w:val="28"/>
        </w:rPr>
      </w:pPr>
      <w:r>
        <w:rPr>
          <w:b w:val="false"/>
          <w:sz w:val="28"/>
          <w:szCs w:val="28"/>
        </w:rPr>
        <w:tab/>
        <w:t>в) снега, пульпы;</w:t>
      </w:r>
    </w:p>
    <w:p>
      <w:pPr>
        <w:pStyle w:val="Normal"/>
        <w:jc w:val="both"/>
        <w:rPr>
          <w:sz w:val="28"/>
          <w:szCs w:val="28"/>
        </w:rPr>
      </w:pPr>
      <w:r>
        <w:rPr>
          <w:b w:val="false"/>
          <w:sz w:val="28"/>
          <w:szCs w:val="28"/>
        </w:rPr>
        <w:tab/>
        <w:t>г)нефтепродуктов и нефтесодержащих вод.</w:t>
      </w:r>
    </w:p>
    <w:p>
      <w:pPr>
        <w:pStyle w:val="Normal"/>
        <w:jc w:val="both"/>
        <w:rPr>
          <w:sz w:val="28"/>
          <w:szCs w:val="28"/>
        </w:rPr>
      </w:pPr>
      <w:r>
        <w:rPr>
          <w:sz w:val="28"/>
          <w:szCs w:val="28"/>
        </w:rPr>
      </w:r>
    </w:p>
    <w:p>
      <w:pPr>
        <w:pStyle w:val="Normal"/>
        <w:jc w:val="center"/>
        <w:rPr>
          <w:sz w:val="28"/>
          <w:szCs w:val="28"/>
        </w:rPr>
      </w:pPr>
      <w:r>
        <w:rPr>
          <w:b w:val="false"/>
          <w:sz w:val="28"/>
          <w:szCs w:val="28"/>
        </w:rPr>
        <w:t xml:space="preserve">3. Требования к определению зон отдыха и других территорий, </w:t>
      </w:r>
    </w:p>
    <w:p>
      <w:pPr>
        <w:pStyle w:val="Normal"/>
        <w:jc w:val="center"/>
        <w:rPr>
          <w:sz w:val="28"/>
          <w:szCs w:val="28"/>
        </w:rPr>
      </w:pPr>
      <w:r>
        <w:rPr>
          <w:b w:val="false"/>
          <w:sz w:val="28"/>
          <w:szCs w:val="28"/>
        </w:rPr>
        <w:t>включая пляжи, связанных с использованием водных объектов и</w:t>
      </w:r>
    </w:p>
    <w:p>
      <w:pPr>
        <w:pStyle w:val="Normal"/>
        <w:jc w:val="center"/>
        <w:rPr>
          <w:sz w:val="28"/>
          <w:szCs w:val="28"/>
        </w:rPr>
      </w:pPr>
      <w:r>
        <w:rPr>
          <w:b w:val="false"/>
          <w:sz w:val="28"/>
          <w:szCs w:val="28"/>
        </w:rPr>
        <w:t>ли их частей для рекреационных целей</w:t>
      </w:r>
    </w:p>
    <w:p>
      <w:pPr>
        <w:pStyle w:val="Normal"/>
        <w:jc w:val="center"/>
        <w:rPr>
          <w:b w:val="false"/>
        </w:rPr>
      </w:pPr>
      <w:r>
        <w:rPr>
          <w:b w:val="false"/>
        </w:rPr>
      </w:r>
    </w:p>
    <w:p>
      <w:pPr>
        <w:pStyle w:val="Normal"/>
        <w:jc w:val="both"/>
        <w:rPr>
          <w:sz w:val="28"/>
          <w:szCs w:val="28"/>
        </w:rPr>
      </w:pPr>
      <w:r>
        <w:rPr>
          <w:b w:val="false"/>
          <w:sz w:val="28"/>
          <w:szCs w:val="28"/>
        </w:rPr>
        <w:tab/>
        <w:t>3.1. При определении зон отдыха и других территорий, включая пляжи, связанных с использованием водных объектов или их частей для рекреационных целей применяются следующие требования:</w:t>
      </w:r>
    </w:p>
    <w:p>
      <w:pPr>
        <w:pStyle w:val="Normal"/>
        <w:jc w:val="both"/>
        <w:rPr>
          <w:sz w:val="28"/>
          <w:szCs w:val="28"/>
        </w:rPr>
      </w:pPr>
      <w:r>
        <w:rPr>
          <w:b w:val="false"/>
          <w:sz w:val="28"/>
          <w:szCs w:val="28"/>
        </w:rPr>
        <w:tab/>
        <w:t xml:space="preserve">3.1.1. Соответствие качества воды водного объекта и санитарного состояния территории требованиям </w:t>
      </w:r>
      <w:r>
        <w:rPr>
          <w:b w:val="false"/>
          <w:strike w:val="false"/>
          <w:dstrike w:val="false"/>
          <w:color w:val="000000"/>
          <w:sz w:val="28"/>
          <w:szCs w:val="28"/>
          <w:u w:val="none"/>
          <w:effect w:val="none"/>
        </w:rPr>
        <w:t>ГОСТ 17.1.5.02-80</w:t>
      </w:r>
      <w:r>
        <w:rPr>
          <w:b w:val="false"/>
          <w:color w:val="000000"/>
          <w:sz w:val="28"/>
          <w:szCs w:val="28"/>
        </w:rPr>
        <w:t xml:space="preserve"> «Государственный стандарт Союза ССР. Охрана природы. Гидросфера. Гигиенические требования к зонам рекреации водных объектов».</w:t>
      </w:r>
    </w:p>
    <w:p>
      <w:pPr>
        <w:pStyle w:val="Normal"/>
        <w:jc w:val="both"/>
        <w:rPr>
          <w:sz w:val="28"/>
          <w:szCs w:val="28"/>
        </w:rPr>
      </w:pPr>
      <w:r>
        <w:rPr>
          <w:b w:val="false"/>
          <w:color w:val="000000"/>
          <w:sz w:val="28"/>
          <w:szCs w:val="28"/>
        </w:rPr>
        <w:tab/>
        <w:t>3.1.2.</w:t>
        <w:tab/>
        <w:t>Наличие или возможность устройства удобных и безопасных подходов к воде.</w:t>
      </w:r>
    </w:p>
    <w:p>
      <w:pPr>
        <w:pStyle w:val="Normal"/>
        <w:jc w:val="both"/>
        <w:rPr>
          <w:sz w:val="28"/>
          <w:szCs w:val="28"/>
        </w:rPr>
      </w:pPr>
      <w:r>
        <w:rPr>
          <w:b w:val="false"/>
          <w:color w:val="000000"/>
          <w:sz w:val="28"/>
          <w:szCs w:val="28"/>
        </w:rPr>
        <w:tab/>
        <w:t>3.1.3. Наличие подъездных путей в зону отдыха водных объектов.</w:t>
      </w:r>
    </w:p>
    <w:p>
      <w:pPr>
        <w:pStyle w:val="Normal"/>
        <w:jc w:val="both"/>
        <w:rPr>
          <w:sz w:val="28"/>
          <w:szCs w:val="28"/>
        </w:rPr>
      </w:pPr>
      <w:r>
        <w:rPr>
          <w:b w:val="false"/>
          <w:color w:val="000000"/>
          <w:sz w:val="28"/>
          <w:szCs w:val="28"/>
        </w:rPr>
        <w:tab/>
        <w:t>3.1.4. Безопасный рельеф дна водного объекта (отсутствие ям, зарослей водных растений, острых камней и прочее).</w:t>
      </w:r>
    </w:p>
    <w:p>
      <w:pPr>
        <w:pStyle w:val="Normal"/>
        <w:jc w:val="both"/>
        <w:rPr>
          <w:sz w:val="28"/>
          <w:szCs w:val="28"/>
        </w:rPr>
      </w:pPr>
      <w:r>
        <w:rPr>
          <w:b w:val="false"/>
          <w:color w:val="000000"/>
          <w:sz w:val="28"/>
          <w:szCs w:val="28"/>
        </w:rPr>
        <w:tab/>
        <w:t>3.1.5. Благоприятный гидравлический режим водного объекта (отсутствие выхода грунтовых вод, водоворотов, воронок, течений более 0,5 м/с, резких колебаний уровня воды).</w:t>
      </w:r>
    </w:p>
    <w:p>
      <w:pPr>
        <w:pStyle w:val="Normal"/>
        <w:jc w:val="both"/>
        <w:rPr>
          <w:sz w:val="28"/>
          <w:szCs w:val="28"/>
        </w:rPr>
      </w:pPr>
      <w:r>
        <w:rPr>
          <w:b w:val="false"/>
          <w:color w:val="000000"/>
          <w:sz w:val="28"/>
          <w:szCs w:val="28"/>
        </w:rPr>
        <w:tab/>
        <w:t>3.1.6. Отсутствие возможности неблагоприятных и опасных природных процессов в зоне отдыха водного объекта.</w:t>
      </w:r>
    </w:p>
    <w:p>
      <w:pPr>
        <w:pStyle w:val="Normal"/>
        <w:jc w:val="both"/>
        <w:rPr/>
      </w:pPr>
      <w:r>
        <w:rPr>
          <w:b w:val="false"/>
          <w:color w:val="000000"/>
          <w:sz w:val="28"/>
          <w:szCs w:val="28"/>
        </w:rPr>
        <w:tab/>
        <w:t xml:space="preserve">3.1.7. Зона отдыха должна быть удалена </w:t>
      </w:r>
      <w:r>
        <w:rPr>
          <w:b w:val="false"/>
          <w:color w:val="000000"/>
          <w:sz w:val="28"/>
          <w:szCs w:val="28"/>
        </w:rPr>
        <w:t xml:space="preserve">от </w:t>
      </w:r>
      <w:r>
        <w:rPr>
          <w:b w:val="false"/>
          <w:color w:val="000000"/>
          <w:sz w:val="28"/>
          <w:szCs w:val="28"/>
        </w:rPr>
        <w:t>места сброса сточных вод, свалок для мусора и промышленных отходов, стойбищ и водопоя скота, а также других источников химического и бактериального загрязнения воды, почвы и воздуха.</w:t>
      </w:r>
    </w:p>
    <w:p>
      <w:pPr>
        <w:pStyle w:val="Normal"/>
        <w:jc w:val="both"/>
        <w:rPr/>
      </w:pPr>
      <w:r>
        <w:rPr>
          <w:b w:val="false"/>
          <w:color w:val="000000"/>
          <w:sz w:val="28"/>
          <w:szCs w:val="28"/>
        </w:rPr>
        <w:tab/>
        <w:t>3.1.8. Зона отдыха должна быть размещена за пределами санитарно-защитных зон промышленных предприятий и с наветренной стороны по отношению к источникам загрязнения окружающей среды и источникам шума, удалена от автомобильных дорог, железнодорожного полотна.</w:t>
      </w:r>
    </w:p>
    <w:p>
      <w:pPr>
        <w:pStyle w:val="Normal"/>
        <w:jc w:val="both"/>
        <w:rPr/>
      </w:pPr>
      <w:r>
        <w:rPr>
          <w:b w:val="false"/>
          <w:color w:val="000000"/>
          <w:sz w:val="28"/>
          <w:szCs w:val="28"/>
        </w:rPr>
        <w:tab/>
        <w:t>3.1.9. Оборудование зоны отдыха и обеспечение безопасности использования водоема и пляжа осуществляется владельцами зоны отдыха.</w:t>
      </w:r>
    </w:p>
    <w:p>
      <w:pPr>
        <w:pStyle w:val="Normal"/>
        <w:jc w:val="both"/>
        <w:rPr>
          <w:b w:val="false"/>
          <w:color w:val="000000"/>
        </w:rPr>
      </w:pPr>
      <w:r>
        <w:rPr>
          <w:b w:val="false"/>
          <w:color w:val="000000"/>
        </w:rPr>
      </w:r>
    </w:p>
    <w:p>
      <w:pPr>
        <w:pStyle w:val="Normal"/>
        <w:jc w:val="center"/>
        <w:rPr>
          <w:sz w:val="28"/>
          <w:szCs w:val="28"/>
        </w:rPr>
      </w:pPr>
      <w:r>
        <w:rPr>
          <w:b w:val="false"/>
          <w:color w:val="000000"/>
          <w:sz w:val="28"/>
          <w:szCs w:val="28"/>
        </w:rPr>
        <w:t>4. Т</w:t>
      </w:r>
      <w:r>
        <w:rPr>
          <w:b w:val="false"/>
          <w:sz w:val="28"/>
          <w:szCs w:val="28"/>
        </w:rPr>
        <w:t>ребования к срокам открытия и закрытия купального сезона</w:t>
      </w:r>
    </w:p>
    <w:p>
      <w:pPr>
        <w:pStyle w:val="Normal"/>
        <w:jc w:val="both"/>
        <w:rPr>
          <w:b w:val="false"/>
        </w:rPr>
      </w:pPr>
      <w:r>
        <w:rPr>
          <w:b w:val="false"/>
        </w:rPr>
      </w:r>
    </w:p>
    <w:p>
      <w:pPr>
        <w:pStyle w:val="Normal"/>
        <w:jc w:val="both"/>
        <w:rPr>
          <w:sz w:val="28"/>
          <w:szCs w:val="28"/>
        </w:rPr>
      </w:pPr>
      <w:r>
        <w:rPr>
          <w:b w:val="false"/>
          <w:sz w:val="28"/>
          <w:szCs w:val="28"/>
        </w:rPr>
        <w:tab/>
        <w:t xml:space="preserve">4.1. Купальный сезон открывается в весенне - летний период при установлении </w:t>
      </w:r>
      <w:r>
        <w:rPr>
          <w:b w:val="false"/>
          <w:sz w:val="28"/>
          <w:szCs w:val="28"/>
        </w:rPr>
        <w:t xml:space="preserve">комфортной для купания </w:t>
      </w:r>
      <w:r>
        <w:rPr>
          <w:b w:val="false"/>
          <w:sz w:val="28"/>
          <w:szCs w:val="28"/>
        </w:rPr>
        <w:t xml:space="preserve">температуры наружного воздуха и (или) температуры воды в зоне рекреации водных объектов </w:t>
      </w:r>
      <w:r>
        <w:rPr>
          <w:b w:val="false"/>
          <w:sz w:val="28"/>
          <w:szCs w:val="28"/>
        </w:rPr>
        <w:t xml:space="preserve">и готовности специально оборудованных мест для купания к купальному сезону. </w:t>
      </w:r>
    </w:p>
    <w:p>
      <w:pPr>
        <w:pStyle w:val="Normal"/>
        <w:jc w:val="both"/>
        <w:rPr>
          <w:sz w:val="28"/>
          <w:szCs w:val="28"/>
        </w:rPr>
      </w:pPr>
      <w:r>
        <w:rPr>
          <w:b w:val="false"/>
          <w:sz w:val="28"/>
          <w:szCs w:val="28"/>
        </w:rPr>
        <w:tab/>
        <w:t>4.</w:t>
      </w:r>
      <w:r>
        <w:rPr>
          <w:b w:val="false"/>
          <w:sz w:val="28"/>
          <w:szCs w:val="28"/>
        </w:rPr>
        <w:t>2</w:t>
      </w:r>
      <w:r>
        <w:rPr>
          <w:b w:val="false"/>
          <w:sz w:val="28"/>
          <w:szCs w:val="28"/>
        </w:rPr>
        <w:t xml:space="preserve">. Купальный сезон закрывается в осенне - летний период при </w:t>
      </w:r>
      <w:r>
        <w:rPr>
          <w:b w:val="false"/>
          <w:sz w:val="28"/>
          <w:szCs w:val="28"/>
        </w:rPr>
        <w:t xml:space="preserve">установлении не комфортной для купания </w:t>
      </w:r>
      <w:r>
        <w:rPr>
          <w:b w:val="false"/>
          <w:sz w:val="28"/>
          <w:szCs w:val="28"/>
        </w:rPr>
        <w:t>температуры наружного воздуха и (или) температуры воды в зоне рекреации водных объектов.</w:t>
      </w:r>
    </w:p>
    <w:p>
      <w:pPr>
        <w:pStyle w:val="Normal"/>
        <w:jc w:val="both"/>
        <w:rPr>
          <w:sz w:val="28"/>
          <w:szCs w:val="28"/>
        </w:rPr>
      </w:pPr>
      <w:r>
        <w:rPr>
          <w:b w:val="false"/>
          <w:sz w:val="28"/>
          <w:szCs w:val="28"/>
        </w:rPr>
        <w:tab/>
      </w:r>
      <w:r>
        <w:rPr>
          <w:b w:val="false"/>
          <w:sz w:val="28"/>
          <w:szCs w:val="28"/>
        </w:rPr>
        <w:t>4.3. Информация об открытии и закрытии к</w:t>
      </w:r>
      <w:r>
        <w:rPr>
          <w:b w:val="false"/>
          <w:sz w:val="28"/>
          <w:szCs w:val="28"/>
        </w:rPr>
        <w:t>упальн</w:t>
      </w:r>
      <w:r>
        <w:rPr>
          <w:b w:val="false"/>
          <w:sz w:val="28"/>
          <w:szCs w:val="28"/>
        </w:rPr>
        <w:t>ого</w:t>
      </w:r>
      <w:r>
        <w:rPr>
          <w:b w:val="false"/>
          <w:sz w:val="28"/>
          <w:szCs w:val="28"/>
        </w:rPr>
        <w:t xml:space="preserve"> сезон</w:t>
      </w:r>
      <w:r>
        <w:rPr>
          <w:b w:val="false"/>
          <w:sz w:val="28"/>
          <w:szCs w:val="28"/>
        </w:rPr>
        <w:t>а</w:t>
      </w:r>
      <w:r>
        <w:rPr>
          <w:b w:val="false"/>
          <w:sz w:val="28"/>
          <w:szCs w:val="28"/>
        </w:rPr>
        <w:t xml:space="preserve"> </w:t>
      </w:r>
      <w:r>
        <w:rPr>
          <w:b w:val="false"/>
          <w:sz w:val="28"/>
          <w:szCs w:val="28"/>
        </w:rPr>
        <w:t xml:space="preserve">размещается в сети Интернет на официальном сайте округа и (или) на официальных страницах органов местного самоуправления округа в социальных сетях. </w:t>
      </w:r>
    </w:p>
    <w:p>
      <w:pPr>
        <w:pStyle w:val="Normal"/>
        <w:jc w:val="both"/>
        <w:rPr>
          <w:b w:val="false"/>
        </w:rPr>
      </w:pPr>
      <w:r>
        <w:rPr>
          <w:b w:val="false"/>
        </w:rPr>
      </w:r>
    </w:p>
    <w:p>
      <w:pPr>
        <w:pStyle w:val="Normal"/>
        <w:jc w:val="center"/>
        <w:rPr>
          <w:sz w:val="28"/>
          <w:szCs w:val="28"/>
        </w:rPr>
      </w:pPr>
      <w:r>
        <w:rPr>
          <w:b w:val="false"/>
          <w:sz w:val="28"/>
          <w:szCs w:val="28"/>
        </w:rPr>
        <w:t>5. Порядок проведения мероприятий, связанных с использованием</w:t>
      </w:r>
    </w:p>
    <w:p>
      <w:pPr>
        <w:pStyle w:val="Normal"/>
        <w:jc w:val="center"/>
        <w:rPr>
          <w:sz w:val="28"/>
          <w:szCs w:val="28"/>
        </w:rPr>
      </w:pPr>
      <w:r>
        <w:rPr>
          <w:b w:val="false"/>
          <w:sz w:val="28"/>
          <w:szCs w:val="28"/>
        </w:rPr>
        <w:t>водных объектов или их частей для рекреационных целей</w:t>
      </w:r>
    </w:p>
    <w:p>
      <w:pPr>
        <w:pStyle w:val="Normal"/>
        <w:jc w:val="center"/>
        <w:rPr>
          <w:b w:val="false"/>
        </w:rPr>
      </w:pPr>
      <w:r>
        <w:rPr>
          <w:b w:val="false"/>
        </w:rPr>
      </w:r>
    </w:p>
    <w:p>
      <w:pPr>
        <w:pStyle w:val="Normal"/>
        <w:jc w:val="both"/>
        <w:rPr>
          <w:sz w:val="28"/>
          <w:szCs w:val="28"/>
        </w:rPr>
      </w:pPr>
      <w:r>
        <w:rPr>
          <w:b w:val="false"/>
          <w:sz w:val="28"/>
          <w:szCs w:val="28"/>
        </w:rPr>
        <w:tab/>
        <w:t>5.1. Проведение на водных объектах соревнований, праздников, регат маломерных судов разрешается в местах, установленных по согласованию с Государственной инспекцией по маломерным судам МЧС России по Вологодской области, а на судоходных водоемах — по согласованию с территориальным органом, регулирующим судоходство, с обязательным уведомлением ГИМС МЧС России по Вологодской области о времени и месте проведения вышеуказанных мероприятий, не позднее чем за 10 дней до их проведения.</w:t>
      </w:r>
    </w:p>
    <w:p>
      <w:pPr>
        <w:pStyle w:val="Normal"/>
        <w:jc w:val="both"/>
        <w:rPr/>
      </w:pPr>
      <w:r>
        <w:rPr>
          <w:b w:val="false"/>
          <w:sz w:val="28"/>
          <w:szCs w:val="28"/>
        </w:rPr>
        <w:tab/>
        <w:t>5.2. При проведении экскурсий, коллективных выездов на отдых и других массовых мероприятий на водных объектах организаторы назначают лиц, ответственных за безопасность людей на воде, общественный порядок и охрану окружающей среды в районе проведения мероприятий, а также уведомляют ГИМС МЧС России по Вологодской области, ОМВД России «Великоустюгский», администрацию  Великоустюгского муниципального округа о времени, месте (маршруте) вышеуказанных мероприятий и ответственных лицах.</w:t>
      </w:r>
    </w:p>
    <w:p>
      <w:pPr>
        <w:pStyle w:val="Normal"/>
        <w:jc w:val="both"/>
        <w:rPr>
          <w:b w:val="false"/>
          <w:sz w:val="28"/>
          <w:szCs w:val="28"/>
        </w:rPr>
      </w:pPr>
      <w:r>
        <w:rPr>
          <w:b w:val="false"/>
          <w:sz w:val="28"/>
          <w:szCs w:val="28"/>
        </w:rPr>
      </w:r>
    </w:p>
    <w:p>
      <w:pPr>
        <w:pStyle w:val="Normal"/>
        <w:jc w:val="center"/>
        <w:rPr>
          <w:sz w:val="28"/>
          <w:szCs w:val="28"/>
        </w:rPr>
      </w:pPr>
      <w:r>
        <w:rPr>
          <w:b w:val="false"/>
          <w:sz w:val="28"/>
          <w:szCs w:val="28"/>
        </w:rPr>
        <w:t>6. Требования к определению зон купания и иных зон, необходимых</w:t>
      </w:r>
    </w:p>
    <w:p>
      <w:pPr>
        <w:pStyle w:val="Normal"/>
        <w:jc w:val="center"/>
        <w:rPr/>
      </w:pPr>
      <w:r>
        <w:rPr>
          <w:b w:val="false"/>
          <w:sz w:val="28"/>
          <w:szCs w:val="28"/>
        </w:rPr>
        <w:t>для осуществления рекреационной деятельности</w:t>
      </w:r>
    </w:p>
    <w:p>
      <w:pPr>
        <w:pStyle w:val="Normal"/>
        <w:jc w:val="center"/>
        <w:rPr>
          <w:b w:val="false"/>
          <w:sz w:val="28"/>
          <w:szCs w:val="28"/>
        </w:rPr>
      </w:pPr>
      <w:r>
        <w:rPr>
          <w:b w:val="false"/>
          <w:sz w:val="28"/>
          <w:szCs w:val="28"/>
        </w:rPr>
      </w:r>
    </w:p>
    <w:p>
      <w:pPr>
        <w:pStyle w:val="Normal"/>
        <w:jc w:val="both"/>
        <w:rPr/>
      </w:pPr>
      <w:r>
        <w:rPr>
          <w:b w:val="false"/>
          <w:sz w:val="28"/>
          <w:szCs w:val="28"/>
        </w:rPr>
        <w:tab/>
        <w:t>6.1. Основные термины:</w:t>
      </w:r>
    </w:p>
    <w:p>
      <w:pPr>
        <w:pStyle w:val="Normal"/>
        <w:jc w:val="both"/>
        <w:rPr/>
      </w:pPr>
      <w:r>
        <w:rPr>
          <w:b w:val="false"/>
          <w:sz w:val="28"/>
          <w:szCs w:val="28"/>
        </w:rPr>
        <w:tab/>
        <w:t>6.1.1. Пляж - участок побережья вдоль акватории естественного или искусственного поверхностного водного объекта (озеро, река, пруд) с пляжной инфраструктурой.</w:t>
      </w:r>
    </w:p>
    <w:p>
      <w:pPr>
        <w:pStyle w:val="Normal"/>
        <w:jc w:val="both"/>
        <w:rPr/>
      </w:pPr>
      <w:r>
        <w:rPr>
          <w:b w:val="false"/>
          <w:sz w:val="28"/>
          <w:szCs w:val="28"/>
        </w:rPr>
        <w:tab/>
        <w:t>6.1.2. Пляжи по принадлежности (по владельцу пляжа) подразделяются на: муниципальные, частные, ведомственные, арендованные.</w:t>
      </w:r>
    </w:p>
    <w:p>
      <w:pPr>
        <w:pStyle w:val="Normal"/>
        <w:jc w:val="both"/>
        <w:rPr>
          <w:sz w:val="28"/>
          <w:szCs w:val="28"/>
        </w:rPr>
      </w:pPr>
      <w:r>
        <w:rPr>
          <w:b w:val="false"/>
          <w:sz w:val="28"/>
          <w:szCs w:val="28"/>
        </w:rPr>
        <w:tab/>
        <w:t>6.1.3. Пляжи по местонахождению подразделяются на городские и загородные.</w:t>
      </w:r>
    </w:p>
    <w:p>
      <w:pPr>
        <w:pStyle w:val="Normal"/>
        <w:jc w:val="both"/>
        <w:rPr>
          <w:sz w:val="28"/>
          <w:szCs w:val="28"/>
        </w:rPr>
      </w:pPr>
      <w:r>
        <w:rPr>
          <w:b w:val="false"/>
          <w:sz w:val="28"/>
          <w:szCs w:val="28"/>
        </w:rPr>
        <w:tab/>
        <w:t>6.1.4. Пляжи по функциональному назначению подразделяются на общие и специализированные (детские, лечебные, пляжи гостиниц, домов отдыха, пансионатов, туристических баз.</w:t>
      </w:r>
    </w:p>
    <w:p>
      <w:pPr>
        <w:pStyle w:val="Normal"/>
        <w:jc w:val="both"/>
        <w:rPr/>
      </w:pPr>
      <w:r>
        <w:rPr>
          <w:b w:val="false"/>
          <w:sz w:val="28"/>
          <w:szCs w:val="28"/>
        </w:rPr>
        <w:tab/>
        <w:t xml:space="preserve">6.1.5. Пляжи по близости расположения к средствам размещения туристов подразделяются на: очень близко расположенные (от 50 до 100 м), близко расположенные (от 100 до 500 м), далеко расположенные (от 500 до 1000 м), очень далеко расположенные (более 1000 м). </w:t>
      </w:r>
    </w:p>
    <w:p>
      <w:pPr>
        <w:pStyle w:val="Normal"/>
        <w:jc w:val="both"/>
        <w:rPr/>
      </w:pPr>
      <w:r>
        <w:rPr>
          <w:b w:val="false"/>
          <w:sz w:val="28"/>
          <w:szCs w:val="28"/>
        </w:rPr>
        <w:tab/>
        <w:t>6.1.6. Акватория - водное пространство в пределах естественных, искусственных или условных границ.</w:t>
      </w:r>
    </w:p>
    <w:p>
      <w:pPr>
        <w:pStyle w:val="Style19"/>
        <w:jc w:val="both"/>
        <w:rPr>
          <w:b w:val="false"/>
        </w:rPr>
      </w:pPr>
      <w:r>
        <w:rPr>
          <w:b w:val="false"/>
          <w:sz w:val="28"/>
          <w:szCs w:val="28"/>
        </w:rPr>
        <w:tab/>
        <w:t>6.1.7. Пляжная инфраструктура - совокупность объектов благоустройства и элементов благоустройства на участке побережья, обеспечивающих возможность использования участка побережья по назначению.</w:t>
      </w:r>
    </w:p>
    <w:p>
      <w:pPr>
        <w:pStyle w:val="Style19"/>
        <w:jc w:val="both"/>
        <w:rPr>
          <w:sz w:val="28"/>
          <w:szCs w:val="28"/>
        </w:rPr>
      </w:pPr>
      <w:r>
        <w:rPr>
          <w:b w:val="false"/>
          <w:sz w:val="28"/>
          <w:szCs w:val="28"/>
        </w:rPr>
        <w:tab/>
        <w:t>6.1.8. Место купания - участок акватории естественного или искусственного поверхностного водного объекта, пригодный по своим геологическим и физико-географическим показателям для купания людей.</w:t>
      </w:r>
    </w:p>
    <w:p>
      <w:pPr>
        <w:pStyle w:val="Style19"/>
        <w:jc w:val="both"/>
        <w:rPr>
          <w:sz w:val="28"/>
          <w:szCs w:val="28"/>
        </w:rPr>
      </w:pPr>
      <w:r>
        <w:rPr>
          <w:b w:val="false"/>
          <w:sz w:val="28"/>
          <w:szCs w:val="28"/>
        </w:rPr>
        <w:tab/>
        <w:t>6.1.9. Зона купания - водное пространство, отведенное для купания в пределах границ, обозначение которых обеспечивает владелец пляжа.</w:t>
      </w:r>
    </w:p>
    <w:p>
      <w:pPr>
        <w:pStyle w:val="Normal"/>
        <w:jc w:val="both"/>
        <w:rPr/>
      </w:pPr>
      <w:r>
        <w:rPr>
          <w:b w:val="false"/>
          <w:sz w:val="28"/>
          <w:szCs w:val="28"/>
        </w:rPr>
        <w:tab/>
        <w:t>6.2. При определении зон купания и иных зон, необходимых для осуществления рекреационной деятельности, применяются следующие требования:</w:t>
      </w:r>
    </w:p>
    <w:p>
      <w:pPr>
        <w:pStyle w:val="Normal"/>
        <w:jc w:val="both"/>
        <w:rPr/>
      </w:pPr>
      <w:r>
        <w:rPr>
          <w:b w:val="false"/>
          <w:sz w:val="28"/>
          <w:szCs w:val="28"/>
        </w:rPr>
        <w:tab/>
        <w:t>6.2.1. При расчете необходимой площади территории пляжа следует исходить из норм не менее 8 кв. м для пляжа на водотоках и водоемах на одного человека. При расчете площади детского сектора следует исходить из норм не менее 4 кв. м на одного человека.</w:t>
      </w:r>
    </w:p>
    <w:p>
      <w:pPr>
        <w:pStyle w:val="Normal"/>
        <w:jc w:val="both"/>
        <w:rPr/>
      </w:pPr>
      <w:r>
        <w:rPr>
          <w:b w:val="false"/>
          <w:sz w:val="28"/>
          <w:szCs w:val="28"/>
        </w:rPr>
        <w:tab/>
        <w:t>6.2.2. При устройстве пляжей рекомендуется исходить из минимальной площади береговой зоны на 1 человека:</w:t>
      </w:r>
    </w:p>
    <w:p>
      <w:pPr>
        <w:pStyle w:val="Normal"/>
        <w:jc w:val="both"/>
        <w:rPr/>
      </w:pPr>
      <w:r>
        <w:rPr>
          <w:b w:val="false"/>
          <w:sz w:val="28"/>
          <w:szCs w:val="28"/>
        </w:rPr>
        <w:tab/>
        <w:t xml:space="preserve">а) для речных, озерных- не менее 5 кв. м; </w:t>
      </w:r>
    </w:p>
    <w:p>
      <w:pPr>
        <w:pStyle w:val="Normal"/>
        <w:jc w:val="both"/>
        <w:rPr>
          <w:sz w:val="28"/>
          <w:szCs w:val="28"/>
        </w:rPr>
      </w:pPr>
      <w:r>
        <w:rPr>
          <w:b w:val="false"/>
          <w:sz w:val="28"/>
          <w:szCs w:val="28"/>
        </w:rPr>
        <w:tab/>
        <w:t xml:space="preserve">б) для детских - не менее 4 кв. м; </w:t>
      </w:r>
    </w:p>
    <w:p>
      <w:pPr>
        <w:pStyle w:val="Normal"/>
        <w:jc w:val="both"/>
        <w:rPr>
          <w:sz w:val="28"/>
          <w:szCs w:val="28"/>
        </w:rPr>
      </w:pPr>
      <w:r>
        <w:rPr>
          <w:b w:val="false"/>
          <w:sz w:val="28"/>
          <w:szCs w:val="28"/>
        </w:rPr>
        <w:tab/>
        <w:t xml:space="preserve">в) специализированных (для больных с нарушениями опорно - двигательного аппарата) - 8 - 10 кв. м. </w:t>
      </w:r>
    </w:p>
    <w:p>
      <w:pPr>
        <w:pStyle w:val="Normal"/>
        <w:jc w:val="both"/>
        <w:rPr>
          <w:sz w:val="28"/>
          <w:szCs w:val="28"/>
        </w:rPr>
      </w:pPr>
      <w:r>
        <w:rPr>
          <w:b w:val="false"/>
          <w:sz w:val="28"/>
          <w:szCs w:val="28"/>
        </w:rPr>
        <w:tab/>
        <w:t>6.3. На территории пляжа выделяют следующие функциональные зоны:</w:t>
      </w:r>
    </w:p>
    <w:p>
      <w:pPr>
        <w:pStyle w:val="Normal"/>
        <w:jc w:val="both"/>
        <w:rPr>
          <w:sz w:val="28"/>
          <w:szCs w:val="28"/>
        </w:rPr>
      </w:pPr>
      <w:r>
        <w:rPr>
          <w:b w:val="false"/>
          <w:sz w:val="28"/>
          <w:szCs w:val="28"/>
        </w:rPr>
        <w:tab/>
        <w:t xml:space="preserve">а) 40 - 60% - зона отдыха (аэрарий, солярий, теневые навесы). </w:t>
      </w:r>
    </w:p>
    <w:p>
      <w:pPr>
        <w:pStyle w:val="Normal"/>
        <w:jc w:val="both"/>
        <w:rPr/>
      </w:pPr>
      <w:r>
        <w:rPr>
          <w:b w:val="false"/>
          <w:sz w:val="28"/>
          <w:szCs w:val="28"/>
        </w:rPr>
        <w:tab/>
        <w:t>Затенение отдельных участков пляжа должно обеспечиваться теневыми навесами, зонтами, тентами с учетом пользования последними до 40% отдыхающих на пляже.</w:t>
      </w:r>
    </w:p>
    <w:p>
      <w:pPr>
        <w:pStyle w:val="Normal"/>
        <w:jc w:val="both"/>
        <w:rPr/>
      </w:pPr>
      <w:r>
        <w:rPr>
          <w:b w:val="false"/>
          <w:sz w:val="28"/>
          <w:szCs w:val="28"/>
        </w:rPr>
        <w:tab/>
        <w:t>В зоне отдыха размещаются шезлонги, матрасы, зонты и прочее. Зона отдыха может быть покрыта песком, галькой, травой, бетонными плитами.</w:t>
      </w:r>
    </w:p>
    <w:p>
      <w:pPr>
        <w:pStyle w:val="Normal"/>
        <w:jc w:val="both"/>
        <w:rPr>
          <w:sz w:val="28"/>
          <w:szCs w:val="28"/>
        </w:rPr>
      </w:pPr>
      <w:r>
        <w:rPr>
          <w:b w:val="false"/>
          <w:sz w:val="28"/>
          <w:szCs w:val="28"/>
        </w:rPr>
        <w:tab/>
        <w:t>б) 5 - 8% - зона обслуживания (гардеробные, здание проката, буфеты, киоски и прочее).</w:t>
      </w:r>
    </w:p>
    <w:p>
      <w:pPr>
        <w:pStyle w:val="Normal"/>
        <w:jc w:val="both"/>
        <w:rPr>
          <w:sz w:val="28"/>
          <w:szCs w:val="28"/>
        </w:rPr>
      </w:pPr>
      <w:r>
        <w:rPr>
          <w:b w:val="false"/>
          <w:sz w:val="28"/>
          <w:szCs w:val="28"/>
        </w:rPr>
        <w:tab/>
        <w:t>Зона обслуживания располагается в непосредственной близости от зоны отдыха. В зоне обслуживания предоставляются услуги проката шезлонгов, зонтов и прочего, услуги питания.</w:t>
      </w:r>
    </w:p>
    <w:p>
      <w:pPr>
        <w:pStyle w:val="Normal"/>
        <w:jc w:val="both"/>
        <w:rPr>
          <w:sz w:val="28"/>
          <w:szCs w:val="28"/>
        </w:rPr>
      </w:pPr>
      <w:r>
        <w:rPr>
          <w:b w:val="false"/>
          <w:sz w:val="28"/>
          <w:szCs w:val="28"/>
        </w:rPr>
        <w:tab/>
        <w:t>в) 10% - спортивная зона (площадки для настольного тенниса, волейбола, бадминтона, вышки для прыжков в воду, лодочная станция и прочее).</w:t>
      </w:r>
    </w:p>
    <w:p>
      <w:pPr>
        <w:pStyle w:val="Style19"/>
        <w:jc w:val="both"/>
        <w:rPr>
          <w:sz w:val="28"/>
          <w:szCs w:val="28"/>
        </w:rPr>
      </w:pPr>
      <w:r>
        <w:rPr>
          <w:b w:val="false"/>
          <w:sz w:val="28"/>
          <w:szCs w:val="28"/>
        </w:rPr>
        <w:tab/>
        <w:t>В спортивных зонах оборудуются площадки для игры в пляжный волейбол, бадминтон, кегли и другие виды спорта.</w:t>
      </w:r>
    </w:p>
    <w:p>
      <w:pPr>
        <w:pStyle w:val="Normal"/>
        <w:jc w:val="both"/>
        <w:rPr>
          <w:sz w:val="28"/>
          <w:szCs w:val="28"/>
        </w:rPr>
      </w:pPr>
      <w:r>
        <w:rPr>
          <w:b w:val="false"/>
          <w:sz w:val="28"/>
          <w:szCs w:val="28"/>
        </w:rPr>
        <w:tab/>
        <w:t xml:space="preserve">г) 20 - 40% - зона озеленения; </w:t>
      </w:r>
    </w:p>
    <w:p>
      <w:pPr>
        <w:pStyle w:val="Normal"/>
        <w:jc w:val="both"/>
        <w:rPr/>
      </w:pPr>
      <w:r>
        <w:rPr>
          <w:b w:val="false"/>
          <w:sz w:val="28"/>
          <w:szCs w:val="28"/>
        </w:rPr>
        <w:tab/>
        <w:t>д) 5 - 7% - детский сектор.</w:t>
      </w:r>
    </w:p>
    <w:p>
      <w:pPr>
        <w:pStyle w:val="Normal"/>
        <w:jc w:val="both"/>
        <w:rPr/>
      </w:pPr>
      <w:r>
        <w:rPr>
          <w:b w:val="false"/>
          <w:sz w:val="28"/>
          <w:szCs w:val="28"/>
        </w:rPr>
        <w:tab/>
        <w:t>Детские зоны должны быть выделены, оснащены оборудованием, предназначенным для детских игр и отдыха (песочницы, качели грибки, карусели, горки и прочее).</w:t>
      </w:r>
    </w:p>
    <w:p>
      <w:pPr>
        <w:pStyle w:val="Normal"/>
        <w:jc w:val="both"/>
        <w:rPr>
          <w:sz w:val="28"/>
          <w:szCs w:val="28"/>
        </w:rPr>
      </w:pPr>
      <w:r>
        <w:rPr>
          <w:b w:val="false"/>
          <w:sz w:val="28"/>
          <w:szCs w:val="28"/>
        </w:rPr>
        <w:tab/>
        <w:t xml:space="preserve">е) 3 - 5% - пешеходные дороги. </w:t>
      </w:r>
    </w:p>
    <w:p>
      <w:pPr>
        <w:pStyle w:val="Normal"/>
        <w:jc w:val="both"/>
        <w:rPr/>
      </w:pPr>
      <w:r>
        <w:rPr>
          <w:sz w:val="28"/>
          <w:szCs w:val="28"/>
        </w:rPr>
        <w:tab/>
        <w:t>6.4. Зоны купания.</w:t>
      </w:r>
    </w:p>
    <w:p>
      <w:pPr>
        <w:pStyle w:val="Normal"/>
        <w:jc w:val="both"/>
        <w:rPr>
          <w:sz w:val="28"/>
          <w:szCs w:val="28"/>
        </w:rPr>
      </w:pPr>
      <w:r>
        <w:rPr>
          <w:b w:val="false"/>
          <w:sz w:val="28"/>
          <w:szCs w:val="28"/>
        </w:rPr>
        <w:tab/>
        <w:t>6.4.1. При зонировании акватории пляжа необходимо выделять зоны для купания, лодок, моторных судов, для купания детей и не умеющих плавать. Зоны для купания детей и не умеющих плавать должны иметь глубину не более 1,2 м и обозначаться линией поплавков или иными безопасными ограждениями. Купающиеся должны быть защищены от всех видов водных судов (моторных, парусных, педальных).</w:t>
      </w:r>
    </w:p>
    <w:p>
      <w:pPr>
        <w:pStyle w:val="Style19"/>
        <w:jc w:val="both"/>
        <w:rPr>
          <w:b w:val="false"/>
        </w:rPr>
      </w:pPr>
      <w:r>
        <w:rPr>
          <w:b w:val="false"/>
          <w:sz w:val="28"/>
          <w:szCs w:val="28"/>
        </w:rPr>
        <w:tab/>
        <w:t>6.4.2. В зону купания не должны допускаться транспортные средства (лодки, катера, суда), за исключением средств спасательной службы.</w:t>
      </w:r>
    </w:p>
    <w:p>
      <w:pPr>
        <w:pStyle w:val="Style19"/>
        <w:jc w:val="both"/>
        <w:rPr>
          <w:b w:val="false"/>
        </w:rPr>
      </w:pPr>
      <w:r>
        <w:rPr>
          <w:b w:val="false"/>
          <w:sz w:val="28"/>
          <w:szCs w:val="28"/>
        </w:rPr>
        <w:tab/>
        <w:t>6.4.3. Вход в воду (места купания) должен быть удобен и безопасен. При отсутствии такового или неблагоприятных ландшафтных условиях рекомендуется обеспечить удобный подход к воде при помощи лестниц, пандусов, плотов, понтонов.</w:t>
      </w:r>
    </w:p>
    <w:p>
      <w:pPr>
        <w:pStyle w:val="Style19"/>
        <w:jc w:val="both"/>
        <w:rPr>
          <w:b w:val="false"/>
        </w:rPr>
      </w:pPr>
      <w:r>
        <w:rPr>
          <w:b w:val="false"/>
          <w:sz w:val="28"/>
          <w:szCs w:val="28"/>
        </w:rPr>
        <w:tab/>
        <w:t>6.4.4. Граница зон купания на акватории пляжа должна быть обозначена буями оранжевого цвета, расположенными на расстоянии 20 - 30 м друг от друга и 25 м от мест с глубиной 1,3 м. Расстояние между буями может быть уменьшено в зависимости от размера зоны купания и местных условий. Максимальное расстояние от уреза воды до буйков устанавливается в зависимости от местных условий и технических возможностей спасательных служб. Границы участка акватории водного объекта, отведенного для купания, не должны выходить в зоны судового хода.</w:t>
      </w:r>
    </w:p>
    <w:p>
      <w:pPr>
        <w:pStyle w:val="Style19"/>
        <w:jc w:val="both"/>
        <w:rPr>
          <w:b w:val="false"/>
        </w:rPr>
      </w:pPr>
      <w:r>
        <w:rPr>
          <w:b w:val="false"/>
          <w:sz w:val="28"/>
          <w:szCs w:val="28"/>
        </w:rPr>
        <w:tab/>
        <w:t>6.4.5.  В зонах купания, выступающих за береговую черту в сторону судового хода, с наступлением темноты зажигается белый огонь кругового освещения, ясно видимый со стороны судового хода, на высоте не менее 2 метров.</w:t>
      </w:r>
    </w:p>
    <w:p>
      <w:pPr>
        <w:pStyle w:val="Style19"/>
        <w:jc w:val="both"/>
        <w:rPr/>
      </w:pPr>
      <w:r>
        <w:rPr>
          <w:b w:val="false"/>
          <w:sz w:val="28"/>
          <w:szCs w:val="28"/>
        </w:rPr>
        <w:tab/>
        <w:t>6.4.</w:t>
      </w:r>
      <w:r>
        <w:rPr>
          <w:b w:val="false"/>
          <w:sz w:val="28"/>
          <w:szCs w:val="28"/>
        </w:rPr>
        <w:t>6</w:t>
      </w:r>
      <w:r>
        <w:rPr>
          <w:b w:val="false"/>
          <w:sz w:val="28"/>
          <w:szCs w:val="28"/>
        </w:rPr>
        <w:t>. Оборудованные на пляжах места для прыжков в воду, как правило, устанавливаются на берегу в виде мостков или плотов до места с глубинами, обеспечивающими безопасность при нырянии.</w:t>
      </w:r>
    </w:p>
    <w:p>
      <w:pPr>
        <w:pStyle w:val="Style19"/>
        <w:jc w:val="both"/>
        <w:rPr/>
      </w:pPr>
      <w:r>
        <w:rPr>
          <w:b w:val="false"/>
          <w:sz w:val="28"/>
          <w:szCs w:val="28"/>
        </w:rPr>
        <w:tab/>
        <w:t xml:space="preserve">Мостки, трапы, плоты должны иметь сплошной настил и быть испытаны на рабочую нагрузку. Испытания проводятся ежегодно до начала купального сезона. </w:t>
      </w:r>
    </w:p>
    <w:p>
      <w:pPr>
        <w:pStyle w:val="Normal"/>
        <w:jc w:val="both"/>
        <w:rPr>
          <w:sz w:val="28"/>
          <w:szCs w:val="28"/>
        </w:rPr>
      </w:pPr>
      <w:r>
        <w:rPr>
          <w:sz w:val="28"/>
          <w:szCs w:val="28"/>
        </w:rPr>
        <w:tab/>
        <w:t>6.5. Оборудование пляжей.</w:t>
      </w:r>
    </w:p>
    <w:p>
      <w:pPr>
        <w:pStyle w:val="Style19"/>
        <w:jc w:val="both"/>
        <w:rPr>
          <w:b w:val="false"/>
          <w:sz w:val="28"/>
          <w:szCs w:val="28"/>
        </w:rPr>
      </w:pPr>
      <w:r>
        <w:rPr>
          <w:b w:val="false"/>
          <w:sz w:val="28"/>
          <w:szCs w:val="28"/>
        </w:rPr>
        <w:tab/>
        <w:t>6.5.1. Входная зона на пляж должна располагаться на расстоянии не более 500 метров от стоянки для автотранспорта (парковки). Стоянки для автотранспорта (парковки) до 30 автомашин должны быть удалены от пляжа на расстояние не менее 50 метров, вместимостью до 100 автомашин - не менее 100 метров, вместимостью свыше 100 автомашин - не менее 200 метров.</w:t>
      </w:r>
    </w:p>
    <w:p>
      <w:pPr>
        <w:pStyle w:val="Style19"/>
        <w:jc w:val="both"/>
        <w:rPr>
          <w:b w:val="false"/>
        </w:rPr>
      </w:pPr>
      <w:r>
        <w:rPr>
          <w:b w:val="false"/>
          <w:sz w:val="28"/>
          <w:szCs w:val="28"/>
        </w:rPr>
        <w:tab/>
        <w:t>6.5.2. Стоянка для автотранспорта (парковка) должна иметь твердое покрытие (железобетонное, бетонное, асфальтобетонное или щебеночное. На стоянке должны быть выделены и обозначены места для автотранспорта инвалидов.</w:t>
      </w:r>
    </w:p>
    <w:p>
      <w:pPr>
        <w:pStyle w:val="Style19"/>
        <w:jc w:val="both"/>
        <w:rPr>
          <w:b w:val="false"/>
        </w:rPr>
      </w:pPr>
      <w:r>
        <w:rPr>
          <w:b w:val="false"/>
          <w:sz w:val="28"/>
          <w:szCs w:val="28"/>
        </w:rPr>
        <w:tab/>
        <w:t>6.5.3. На пляже оборудуются удобные пешеходные подходы и спуски, проходные дорожки. Пляж должен быть оборудован приспособлениями для беспрепятственного доступа к нему и использования его инвалидами и другими маломобильными группами населения.</w:t>
      </w:r>
    </w:p>
    <w:p>
      <w:pPr>
        <w:pStyle w:val="Style19"/>
        <w:jc w:val="both"/>
        <w:rPr>
          <w:b w:val="false"/>
        </w:rPr>
      </w:pPr>
      <w:r>
        <w:rPr>
          <w:b w:val="false"/>
          <w:sz w:val="28"/>
          <w:szCs w:val="28"/>
        </w:rPr>
        <w:tab/>
        <w:t>6.5.4. Пляж оборудуется стендами с извлечениями из настоящих правил, с информацией по профилактике несчастных случаев на воде,  с информацией о температуре воды, температуре воздуха, рекомендуемых температуре воды и воздуха, времени суток, благоприятного для купания.</w:t>
      </w:r>
    </w:p>
    <w:p>
      <w:pPr>
        <w:pStyle w:val="Style19"/>
        <w:jc w:val="both"/>
        <w:rPr>
          <w:b w:val="false"/>
        </w:rPr>
      </w:pPr>
      <w:r>
        <w:rPr>
          <w:b w:val="false"/>
          <w:sz w:val="28"/>
          <w:szCs w:val="28"/>
        </w:rPr>
        <w:tab/>
        <w:t>6.5.5. На береговой полосе пляжа не далее 5 метров от воды выставляются стойки (щиты) с размещенными на них спасательными средствами. На спасательных кругах должна быть нанесена  надпись «Бросай утопающему».</w:t>
      </w:r>
    </w:p>
    <w:p>
      <w:pPr>
        <w:pStyle w:val="Style19"/>
        <w:jc w:val="both"/>
        <w:rPr>
          <w:b w:val="false"/>
        </w:rPr>
      </w:pPr>
      <w:r>
        <w:rPr>
          <w:b w:val="false"/>
          <w:sz w:val="28"/>
          <w:szCs w:val="28"/>
        </w:rPr>
        <w:tab/>
        <w:t xml:space="preserve">В чрезвычайных и опасных для купания ситуациях (буря, ураганный ветер) на пляже должна быть вывешена информация о запрете купания посредством размещения специальных графических знаков или цветных флагов. </w:t>
      </w:r>
      <w:r>
        <w:rPr>
          <w:b w:val="false"/>
          <w:sz w:val="28"/>
          <w:szCs w:val="28"/>
        </w:rPr>
        <w:t>Желтый флаг — купание разрешено. К</w:t>
      </w:r>
      <w:r>
        <w:rPr>
          <w:b w:val="false"/>
          <w:sz w:val="28"/>
          <w:szCs w:val="28"/>
        </w:rPr>
        <w:t xml:space="preserve">расный </w:t>
      </w:r>
      <w:r>
        <w:rPr>
          <w:b w:val="false"/>
          <w:sz w:val="28"/>
          <w:szCs w:val="28"/>
        </w:rPr>
        <w:t>флаг</w:t>
      </w:r>
      <w:r>
        <w:rPr>
          <w:b w:val="false"/>
          <w:sz w:val="28"/>
          <w:szCs w:val="28"/>
        </w:rPr>
        <w:t xml:space="preserve"> - купание запрещено.</w:t>
      </w:r>
    </w:p>
    <w:p>
      <w:pPr>
        <w:pStyle w:val="Style19"/>
        <w:jc w:val="both"/>
        <w:rPr>
          <w:b w:val="false"/>
        </w:rPr>
      </w:pPr>
      <w:r>
        <w:rPr>
          <w:b w:val="false"/>
          <w:sz w:val="28"/>
          <w:szCs w:val="28"/>
        </w:rPr>
        <w:tab/>
        <w:t>6.5.6. Запрещающие знаки должны располагаться на пляже в местах, где это необходимо. На территории пляжа размещается знак о запрете курения в соответствии с требованиями, установленными приказом Минздрава России от 20.02.2021 № 129н.</w:t>
      </w:r>
    </w:p>
    <w:p>
      <w:pPr>
        <w:pStyle w:val="Style19"/>
        <w:jc w:val="both"/>
        <w:rPr>
          <w:b w:val="false"/>
          <w:sz w:val="28"/>
          <w:szCs w:val="28"/>
        </w:rPr>
      </w:pPr>
      <w:r>
        <w:rPr>
          <w:b w:val="false"/>
          <w:sz w:val="28"/>
          <w:szCs w:val="28"/>
        </w:rPr>
        <w:tab/>
        <w:t>6.5.7. Пляж оснащается инженерным оборудованием, обеспечивающим наличие:</w:t>
      </w:r>
    </w:p>
    <w:p>
      <w:pPr>
        <w:pStyle w:val="Style19"/>
        <w:jc w:val="both"/>
        <w:rPr>
          <w:b w:val="false"/>
          <w:sz w:val="28"/>
          <w:szCs w:val="28"/>
        </w:rPr>
      </w:pPr>
      <w:r>
        <w:rPr>
          <w:b w:val="false"/>
          <w:sz w:val="28"/>
          <w:szCs w:val="28"/>
        </w:rPr>
        <w:tab/>
        <w:t xml:space="preserve">а) системы центральной канализации или локальных очистных сооружений (при отсутствии возможности подключения к централизованным сетям); </w:t>
      </w:r>
    </w:p>
    <w:p>
      <w:pPr>
        <w:pStyle w:val="Style19"/>
        <w:jc w:val="both"/>
        <w:rPr>
          <w:b w:val="false"/>
          <w:sz w:val="28"/>
          <w:szCs w:val="28"/>
        </w:rPr>
      </w:pPr>
      <w:r>
        <w:rPr>
          <w:b w:val="false"/>
          <w:sz w:val="28"/>
          <w:szCs w:val="28"/>
        </w:rPr>
        <w:tab/>
        <w:t xml:space="preserve">б) холодное водоснабжение. </w:t>
      </w:r>
    </w:p>
    <w:p>
      <w:pPr>
        <w:pStyle w:val="Style19"/>
        <w:jc w:val="both"/>
        <w:rPr>
          <w:sz w:val="28"/>
          <w:szCs w:val="28"/>
        </w:rPr>
      </w:pPr>
      <w:r>
        <w:rPr>
          <w:b w:val="false"/>
          <w:sz w:val="28"/>
          <w:szCs w:val="28"/>
        </w:rPr>
        <w:tab/>
        <w:t xml:space="preserve">При отсутствии инженерных сетей водоснабжения и канализации допускаются неканализованные уборные (люфт-клозеты, биотуалеты). </w:t>
      </w:r>
    </w:p>
    <w:p>
      <w:pPr>
        <w:pStyle w:val="Style19"/>
        <w:jc w:val="both"/>
        <w:rPr/>
      </w:pPr>
      <w:r>
        <w:rPr>
          <w:b w:val="false"/>
          <w:sz w:val="28"/>
          <w:szCs w:val="28"/>
        </w:rPr>
        <w:tab/>
        <w:t>6.5.8. На пляже должно быть предусмотрено помещение медицинского пункта и спасательного поста. На пляжах с большим количеством посетителей, детских пляжах и пляжах для родителей с детьми рекомендуется организовать работу медицинской службы с персоналом, обладающим соответствующей квалификацией и необходимым оборудованием.</w:t>
      </w:r>
    </w:p>
    <w:p>
      <w:pPr>
        <w:pStyle w:val="Style19"/>
        <w:jc w:val="both"/>
        <w:rPr/>
      </w:pPr>
      <w:r>
        <w:rPr>
          <w:b w:val="false"/>
          <w:sz w:val="28"/>
          <w:szCs w:val="28"/>
        </w:rPr>
        <w:tab/>
        <w:t xml:space="preserve">6.5.8.1. Спасательный пост оснащается помещениями для размещения спасателей и спасательного имущества, средствами спасания, связи, наблюдения, оповещения, оказания первой помощи и другим имуществом (средствами). </w:t>
      </w:r>
    </w:p>
    <w:p>
      <w:pPr>
        <w:pStyle w:val="Style19"/>
        <w:jc w:val="both"/>
        <w:rPr/>
      </w:pPr>
      <w:r>
        <w:rPr>
          <w:b w:val="false"/>
          <w:sz w:val="28"/>
          <w:szCs w:val="28"/>
        </w:rPr>
        <w:tab/>
        <w:t xml:space="preserve">При отсутствии на пляже спасательной службы необходимо обеспечить наличие спасательного оборудования и инвентаря, а также доступ к аварийному телефону с указанием номеров спасательных служб. </w:t>
        <w:tab/>
        <w:t xml:space="preserve">Спасательное оборудование должно включать: спасательные круги (расположенные на щитах), спасательные жилеты. </w:t>
      </w:r>
    </w:p>
    <w:p>
      <w:pPr>
        <w:pStyle w:val="Style19"/>
        <w:jc w:val="both"/>
        <w:rPr/>
      </w:pPr>
      <w:r>
        <w:rPr>
          <w:b w:val="false"/>
          <w:sz w:val="28"/>
          <w:szCs w:val="28"/>
        </w:rPr>
        <w:tab/>
        <w:t xml:space="preserve">Спасательное оборудование должно быть снабжено инструкциями по эксплуатации. </w:t>
      </w:r>
    </w:p>
    <w:p>
      <w:pPr>
        <w:pStyle w:val="Style19"/>
        <w:jc w:val="both"/>
        <w:rPr/>
      </w:pPr>
      <w:r>
        <w:rPr>
          <w:b w:val="false"/>
          <w:sz w:val="28"/>
          <w:szCs w:val="28"/>
        </w:rPr>
        <w:tab/>
        <w:t>6.5.8.2. При отсутствии медицинского персонала на пляже обязанности по оказанию первой медицинской помощи возлагаются на спасателей, а при их отсутствии - на администратора пляжа.</w:t>
      </w:r>
    </w:p>
    <w:p>
      <w:pPr>
        <w:pStyle w:val="Style19"/>
        <w:jc w:val="both"/>
        <w:rPr>
          <w:sz w:val="26"/>
          <w:szCs w:val="26"/>
        </w:rPr>
      </w:pPr>
      <w:r>
        <w:rPr>
          <w:b w:val="false"/>
          <w:sz w:val="26"/>
          <w:szCs w:val="26"/>
        </w:rPr>
        <w:tab/>
      </w:r>
      <w:r>
        <w:rPr>
          <w:b w:val="false"/>
          <w:sz w:val="28"/>
          <w:szCs w:val="28"/>
        </w:rPr>
        <w:t>Пункты оказания первой медицинской помощи в обязательном порядке должны быть оснащены следующими медицинскими средствами: бинтами, пластырями, дезинфицирующими средствами, перчатками, кислородным баллоном с маской, жгутами.</w:t>
      </w:r>
    </w:p>
    <w:p>
      <w:pPr>
        <w:pStyle w:val="Style19"/>
        <w:jc w:val="both"/>
        <w:rPr/>
      </w:pPr>
      <w:r>
        <w:rPr>
          <w:b w:val="false"/>
          <w:sz w:val="28"/>
          <w:szCs w:val="28"/>
        </w:rPr>
        <w:tab/>
        <w:t>6.5.9. На пляжах должны находиться следующие санитарно-гигиенические объекты: туалеты/биотуалеты, раздевалки (кабины для переодевания), урны для мусора. Количество санитарных объектов должно соответствовать количеству посетителей пляжа в пик сезона и протяженности пляжа.</w:t>
      </w:r>
    </w:p>
    <w:p>
      <w:pPr>
        <w:pStyle w:val="Style19"/>
        <w:jc w:val="both"/>
        <w:rPr/>
      </w:pPr>
      <w:r>
        <w:rPr>
          <w:b w:val="false"/>
          <w:sz w:val="28"/>
          <w:szCs w:val="28"/>
        </w:rPr>
        <w:tab/>
        <w:t xml:space="preserve">6.5.9.1. Размещение туалетов на пляже осуществляется в соответствии с требованиями Санитарных правил и санитарно - эпидемиологических требований по профилактике инфекционных и паразитарных болезней, а также к организации и проведению санитарно - противоэпидемиологических  (профилактических) мероприятий. 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 </w:t>
      </w:r>
    </w:p>
    <w:p>
      <w:pPr>
        <w:pStyle w:val="Style19"/>
        <w:jc w:val="both"/>
        <w:rPr>
          <w:sz w:val="28"/>
          <w:szCs w:val="28"/>
        </w:rPr>
      </w:pPr>
      <w:r>
        <w:rPr>
          <w:b w:val="false"/>
          <w:sz w:val="28"/>
          <w:szCs w:val="28"/>
        </w:rPr>
        <w:tab/>
        <w:t>6.5.9.2. Туалеты/биотуалеты, кабины для переодевания должны располагаться на расстоянии не менее 50 м до места купания и не более 100 м друг от друга. Количество туалетов/биотуалетов, кабин для переодевания, душей на пляже должно быть установлено из расчета не менее 1 единицы на 75 человек. Отвод использованных вод допускается в хозяйственно-бытовую канализацию (при наличии такой возможности) или герметичные септики с последующим вывозом на очистные сооружения.</w:t>
      </w:r>
    </w:p>
    <w:p>
      <w:pPr>
        <w:pStyle w:val="Style19"/>
        <w:jc w:val="both"/>
        <w:rPr>
          <w:sz w:val="28"/>
          <w:szCs w:val="28"/>
        </w:rPr>
      </w:pPr>
      <w:r>
        <w:rPr>
          <w:b w:val="false"/>
          <w:sz w:val="28"/>
          <w:szCs w:val="28"/>
        </w:rPr>
        <w:tab/>
        <w:t>6.5.9.3. Туалеты/биотуалеты должны быть оснащены туалетной бумагой, мылом, полотенцами (бумажными), крючками. Кабины для переодевания, души должны быть оснащены крючками для одежды, полотенец, сумок.</w:t>
      </w:r>
    </w:p>
    <w:p>
      <w:pPr>
        <w:pStyle w:val="Style19"/>
        <w:jc w:val="both"/>
        <w:rPr>
          <w:sz w:val="28"/>
          <w:szCs w:val="28"/>
        </w:rPr>
      </w:pPr>
      <w:r>
        <w:rPr>
          <w:b w:val="false"/>
          <w:sz w:val="28"/>
          <w:szCs w:val="28"/>
        </w:rPr>
        <w:tab/>
        <w:t xml:space="preserve">6.5.9.4. Урны для мусора должны располагаться на расстоянии 40 м друг от друга, 3 - 5 м от полосы зеленых насаждений и не менее 10 м от акватории. Урны устанавливаются из расчета не менее одной урны на 1600 кв. м. территории пляжа. Рекомендуется использовать разовые мешки для мусора, удаляемые из урн по мере необходимости при проведении санитарной уборки. </w:t>
      </w:r>
    </w:p>
    <w:p>
      <w:pPr>
        <w:pStyle w:val="Style19"/>
        <w:jc w:val="both"/>
        <w:rPr/>
      </w:pPr>
      <w:r>
        <w:rPr>
          <w:b w:val="false"/>
          <w:sz w:val="28"/>
          <w:szCs w:val="28"/>
        </w:rPr>
        <w:tab/>
        <w:t>6.5.9.5. Накопление твердых коммунальных отходов на пляже осуществляется в контейнерах на контейнерных площадках, расположенных в хозяйственной зоне и оборудованных в соответствии с пунктом 3 Санитарных правил и норм СанПиН 2.1.3684-21. На каждые 4000 кв. м. Площади пляжа устанавливается 1 контейнер. Расстояние от контейнерной площадки до акватории должно составлять не менее 50  метров. Контейнеры для мусора должны располагаться на бетонированных площадках с удобными подъездными путями. Вывоз мусора следует осуществлять ежедневно.</w:t>
      </w:r>
    </w:p>
    <w:p>
      <w:pPr>
        <w:pStyle w:val="Style19"/>
        <w:jc w:val="both"/>
        <w:rPr/>
      </w:pPr>
      <w:r>
        <w:rPr>
          <w:b w:val="false"/>
          <w:color w:val="000000"/>
          <w:sz w:val="28"/>
          <w:szCs w:val="28"/>
        </w:rPr>
        <w:tab/>
        <w:t xml:space="preserve">6.5.10. При наличии водопровода на пляже устанавливаются бюветы или фонтанчики с подводом питьевой воды, соответствующей требованиям </w:t>
      </w:r>
      <w:r>
        <w:rPr>
          <w:b w:val="false"/>
          <w:strike w:val="false"/>
          <w:dstrike w:val="false"/>
          <w:color w:val="000000"/>
          <w:sz w:val="28"/>
          <w:szCs w:val="28"/>
          <w:u w:val="none"/>
          <w:effect w:val="none"/>
        </w:rPr>
        <w:t>СанПиН 2.1.3684-21</w:t>
      </w:r>
      <w:r>
        <w:rPr>
          <w:b w:val="false"/>
          <w:color w:val="000000"/>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b w:val="false"/>
          <w:sz w:val="28"/>
          <w:szCs w:val="28"/>
        </w:rPr>
        <w:t xml:space="preserve"> В случае отсутствия централизованного водопровода на пляже должны быть установлены баки с питьевой водой.</w:t>
      </w:r>
    </w:p>
    <w:p>
      <w:pPr>
        <w:pStyle w:val="Style19"/>
        <w:jc w:val="both"/>
        <w:rPr/>
      </w:pPr>
      <w:r>
        <w:rPr>
          <w:b w:val="false"/>
          <w:sz w:val="28"/>
          <w:szCs w:val="28"/>
        </w:rPr>
        <w:tab/>
        <w:t>6.6. Услуги пляжей.</w:t>
      </w:r>
    </w:p>
    <w:p>
      <w:pPr>
        <w:pStyle w:val="Style19"/>
        <w:jc w:val="both"/>
        <w:rPr/>
      </w:pPr>
      <w:r>
        <w:rPr>
          <w:b w:val="false"/>
          <w:sz w:val="28"/>
          <w:szCs w:val="28"/>
        </w:rPr>
        <w:tab/>
        <w:t>6.6.1. На пляжах может быть организовано оказание дополнительных услуг, связанных с созданием удобств посетителям пляжей, в том числе:</w:t>
      </w:r>
    </w:p>
    <w:p>
      <w:pPr>
        <w:pStyle w:val="Style19"/>
        <w:jc w:val="both"/>
        <w:rPr>
          <w:sz w:val="28"/>
          <w:szCs w:val="28"/>
        </w:rPr>
      </w:pPr>
      <w:r>
        <w:rPr>
          <w:b w:val="false"/>
          <w:sz w:val="28"/>
          <w:szCs w:val="28"/>
        </w:rPr>
        <w:tab/>
        <w:t xml:space="preserve">а) организация мест (зон) массового и индивидуального отдыха потребителей, в том числе оказание физкультурно - оздоровительных и спортивных услуг; </w:t>
      </w:r>
    </w:p>
    <w:p>
      <w:pPr>
        <w:pStyle w:val="Style19"/>
        <w:jc w:val="both"/>
        <w:rPr>
          <w:sz w:val="28"/>
          <w:szCs w:val="28"/>
        </w:rPr>
      </w:pPr>
      <w:r>
        <w:rPr>
          <w:b w:val="false"/>
          <w:sz w:val="28"/>
          <w:szCs w:val="28"/>
        </w:rPr>
        <w:tab/>
        <w:t xml:space="preserve">б) услуги развлечений; </w:t>
      </w:r>
    </w:p>
    <w:p>
      <w:pPr>
        <w:pStyle w:val="Style19"/>
        <w:jc w:val="both"/>
        <w:rPr>
          <w:sz w:val="28"/>
          <w:szCs w:val="28"/>
        </w:rPr>
      </w:pPr>
      <w:r>
        <w:rPr>
          <w:b w:val="false"/>
          <w:sz w:val="28"/>
          <w:szCs w:val="28"/>
        </w:rPr>
        <w:tab/>
        <w:t xml:space="preserve">в) услуги по обучению плаванию; </w:t>
      </w:r>
    </w:p>
    <w:p>
      <w:pPr>
        <w:pStyle w:val="Style19"/>
        <w:jc w:val="both"/>
        <w:rPr>
          <w:sz w:val="28"/>
          <w:szCs w:val="28"/>
        </w:rPr>
      </w:pPr>
      <w:r>
        <w:rPr>
          <w:b w:val="false"/>
          <w:sz w:val="28"/>
          <w:szCs w:val="28"/>
        </w:rPr>
        <w:tab/>
        <w:t xml:space="preserve">г) услуги проката пляжных зонтов, шезлонгов, лежаков, матрацев и полотенец; </w:t>
      </w:r>
    </w:p>
    <w:p>
      <w:pPr>
        <w:pStyle w:val="Style19"/>
        <w:jc w:val="both"/>
        <w:rPr>
          <w:sz w:val="28"/>
          <w:szCs w:val="28"/>
        </w:rPr>
      </w:pPr>
      <w:r>
        <w:rPr>
          <w:b w:val="false"/>
          <w:sz w:val="28"/>
          <w:szCs w:val="28"/>
        </w:rPr>
        <w:tab/>
        <w:t xml:space="preserve">д) услуги проката туристского инвентаря и снаряжения для плавания; </w:t>
      </w:r>
    </w:p>
    <w:p>
      <w:pPr>
        <w:pStyle w:val="Style19"/>
        <w:jc w:val="both"/>
        <w:rPr>
          <w:sz w:val="28"/>
          <w:szCs w:val="28"/>
        </w:rPr>
      </w:pPr>
      <w:r>
        <w:rPr>
          <w:b w:val="false"/>
          <w:sz w:val="28"/>
          <w:szCs w:val="28"/>
        </w:rPr>
        <w:tab/>
        <w:t xml:space="preserve">е) организация досуга детей, в том числе анимационные услуги для детей; </w:t>
      </w:r>
    </w:p>
    <w:p>
      <w:pPr>
        <w:pStyle w:val="Style19"/>
        <w:jc w:val="both"/>
        <w:rPr>
          <w:sz w:val="28"/>
          <w:szCs w:val="28"/>
        </w:rPr>
      </w:pPr>
      <w:r>
        <w:rPr>
          <w:b w:val="false"/>
          <w:sz w:val="28"/>
          <w:szCs w:val="28"/>
        </w:rPr>
        <w:tab/>
        <w:t xml:space="preserve">ж) оказание фото- и видеоуслуг; </w:t>
      </w:r>
    </w:p>
    <w:p>
      <w:pPr>
        <w:pStyle w:val="Style19"/>
        <w:jc w:val="both"/>
        <w:rPr>
          <w:sz w:val="28"/>
          <w:szCs w:val="28"/>
        </w:rPr>
      </w:pPr>
      <w:r>
        <w:rPr>
          <w:b w:val="false"/>
          <w:sz w:val="28"/>
          <w:szCs w:val="28"/>
        </w:rPr>
        <w:tab/>
        <w:t xml:space="preserve">з) услуги по организации питания потребителей в сезонных предприятиях питания различных типов и форматов; </w:t>
      </w:r>
    </w:p>
    <w:p>
      <w:pPr>
        <w:pStyle w:val="Style19"/>
        <w:jc w:val="both"/>
        <w:rPr>
          <w:sz w:val="28"/>
          <w:szCs w:val="28"/>
        </w:rPr>
      </w:pPr>
      <w:r>
        <w:rPr>
          <w:b w:val="false"/>
          <w:sz w:val="28"/>
          <w:szCs w:val="28"/>
        </w:rPr>
        <w:tab/>
        <w:t xml:space="preserve">и) услуги мелкорозничной торговли продуктами питания с организацией потребления на месте; </w:t>
      </w:r>
    </w:p>
    <w:p>
      <w:pPr>
        <w:pStyle w:val="Style19"/>
        <w:jc w:val="both"/>
        <w:rPr>
          <w:sz w:val="28"/>
          <w:szCs w:val="28"/>
        </w:rPr>
      </w:pPr>
      <w:r>
        <w:rPr>
          <w:b w:val="false"/>
          <w:sz w:val="28"/>
          <w:szCs w:val="28"/>
        </w:rPr>
        <w:tab/>
        <w:t>к) услуги разносной (передвижной) торговли;</w:t>
      </w:r>
    </w:p>
    <w:p>
      <w:pPr>
        <w:pStyle w:val="Style19"/>
        <w:jc w:val="both"/>
        <w:rPr>
          <w:sz w:val="28"/>
          <w:szCs w:val="28"/>
        </w:rPr>
      </w:pPr>
      <w:r>
        <w:rPr>
          <w:b w:val="false"/>
          <w:sz w:val="28"/>
          <w:szCs w:val="28"/>
        </w:rPr>
        <w:tab/>
        <w:t xml:space="preserve">л) услуги по реализации сопутствующих товаров, в том числе сувенирной продукции, средств гигиены, парфюмерно-косметических средств; </w:t>
      </w:r>
    </w:p>
    <w:p>
      <w:pPr>
        <w:pStyle w:val="Style19"/>
        <w:jc w:val="both"/>
        <w:rPr/>
      </w:pPr>
      <w:r>
        <w:rPr>
          <w:b w:val="false"/>
          <w:sz w:val="28"/>
          <w:szCs w:val="28"/>
        </w:rPr>
        <w:tab/>
        <w:t>м) предоставление организованной стоянки (парковки) для автомобилей.</w:t>
      </w:r>
    </w:p>
    <w:p>
      <w:pPr>
        <w:pStyle w:val="Style19"/>
        <w:jc w:val="both"/>
        <w:rPr/>
      </w:pPr>
      <w:r>
        <w:rPr>
          <w:b w:val="false"/>
          <w:sz w:val="28"/>
          <w:szCs w:val="28"/>
        </w:rPr>
        <w:tab/>
        <w:t xml:space="preserve">На пляжах рекомендуется оборудовать площадки для игры в пляжный волейбол, бадминтон, кегли и другие виды спорта. </w:t>
      </w:r>
    </w:p>
    <w:p>
      <w:pPr>
        <w:pStyle w:val="Style19"/>
        <w:jc w:val="both"/>
        <w:rPr/>
      </w:pPr>
      <w:r>
        <w:rPr>
          <w:b w:val="false"/>
          <w:sz w:val="28"/>
          <w:szCs w:val="28"/>
        </w:rPr>
        <w:tab/>
        <w:t>6.6.2. Перечень основных и дополнительных услуг, оказываемых на пляже, определяется владельцем пляжа и может быть расширен с учетом специализации и местонахождения пляжа, специфики обслуживаемого контингента и совместимости услуг.</w:t>
      </w:r>
    </w:p>
    <w:p>
      <w:pPr>
        <w:pStyle w:val="Style19"/>
        <w:jc w:val="both"/>
        <w:rPr/>
      </w:pPr>
      <w:r>
        <w:rPr>
          <w:b w:val="false"/>
          <w:sz w:val="28"/>
          <w:szCs w:val="28"/>
        </w:rPr>
        <w:tab/>
        <w:t>6.7. Требования к персоналу пляжей.</w:t>
      </w:r>
    </w:p>
    <w:p>
      <w:pPr>
        <w:pStyle w:val="Style19"/>
        <w:jc w:val="both"/>
        <w:rPr>
          <w:rFonts w:ascii="Times New Roman" w:hAnsi="Times New Roman"/>
          <w:sz w:val="28"/>
          <w:szCs w:val="28"/>
        </w:rPr>
      </w:pPr>
      <w:r>
        <w:rPr>
          <w:b w:val="false"/>
          <w:sz w:val="28"/>
          <w:szCs w:val="28"/>
        </w:rPr>
        <w:tab/>
        <w:t>6.7.1. К персоналу пляжей относят следующие категории: спасатели, медицинские работники, тренеры и инструкторы по спорту, персонал предприятий питания и торговли, охранники и технический персонал (уборщики).</w:t>
      </w:r>
    </w:p>
    <w:p>
      <w:pPr>
        <w:pStyle w:val="Style19"/>
        <w:jc w:val="both"/>
        <w:rPr>
          <w:rFonts w:ascii="Times New Roman" w:hAnsi="Times New Roman"/>
          <w:sz w:val="28"/>
          <w:szCs w:val="28"/>
        </w:rPr>
      </w:pPr>
      <w:r>
        <w:rPr>
          <w:b w:val="false"/>
          <w:sz w:val="28"/>
          <w:szCs w:val="28"/>
        </w:rPr>
        <w:tab/>
        <w:t xml:space="preserve">Персонал различных служб пляжей и организаций (предприятий, находящихся на территории пляжа) должен иметь специальную подготовку и практические навыки в соответствии с профилем выполняемой работы. </w:t>
      </w:r>
    </w:p>
    <w:p>
      <w:pPr>
        <w:pStyle w:val="Style19"/>
        <w:jc w:val="both"/>
        <w:rPr>
          <w:rFonts w:ascii="Times New Roman" w:hAnsi="Times New Roman"/>
          <w:sz w:val="28"/>
          <w:szCs w:val="28"/>
        </w:rPr>
      </w:pPr>
      <w:r>
        <w:rPr>
          <w:b w:val="false"/>
          <w:sz w:val="28"/>
          <w:szCs w:val="28"/>
        </w:rPr>
        <w:tab/>
        <w:t>6.7.2. Исполнители услуг пляжей обязаны соблюдать санитарно-гигиенические, противопожарные и противоэпидемиологические нормы.</w:t>
      </w:r>
    </w:p>
    <w:p>
      <w:pPr>
        <w:pStyle w:val="Style19"/>
        <w:jc w:val="both"/>
        <w:rPr>
          <w:rFonts w:ascii="Times New Roman" w:hAnsi="Times New Roman"/>
          <w:sz w:val="28"/>
          <w:szCs w:val="28"/>
        </w:rPr>
      </w:pPr>
      <w:r>
        <w:rPr>
          <w:b w:val="false"/>
          <w:sz w:val="28"/>
          <w:szCs w:val="28"/>
        </w:rPr>
        <w:tab/>
        <w:t>6.7.3. Спасатели должны иметь соответствующую подготовку и квалификацию и уметь оказывать первую медицинскую помощь. Не разрешается совмещать работу спасателя с иными видами деятельности в рабочее время. Спасатели должны быть легко узнаваемы, обеспечены яркой формой, снабжены соответствующим спасательным оборудованием. Спасатели должны патрулировать закрепленные за ними территории пляжа.</w:t>
      </w:r>
    </w:p>
    <w:p>
      <w:pPr>
        <w:pStyle w:val="Style19"/>
        <w:jc w:val="both"/>
        <w:rPr>
          <w:rFonts w:ascii="Times New Roman" w:hAnsi="Times New Roman"/>
          <w:sz w:val="28"/>
          <w:szCs w:val="28"/>
        </w:rPr>
      </w:pPr>
      <w:r>
        <w:rPr>
          <w:b w:val="false"/>
          <w:sz w:val="28"/>
          <w:szCs w:val="28"/>
        </w:rPr>
        <w:tab/>
        <w:t xml:space="preserve">6.7.4. Технический персонал пляжа ежедневно после его закрытия должен производить основную уборку берега, раздевалок, туалетов, зеленой зоны, мойку тары и дезинфекцию туалетов. </w:t>
      </w:r>
    </w:p>
    <w:p>
      <w:pPr>
        <w:pStyle w:val="Style19"/>
        <w:jc w:val="both"/>
        <w:rPr/>
      </w:pPr>
      <w:r>
        <w:rPr>
          <w:b w:val="false"/>
          <w:sz w:val="28"/>
          <w:szCs w:val="28"/>
        </w:rPr>
        <w:tab/>
        <w:t>6.7.5. Персонал пляжей всех служб должен быть подготовлен к действиям в чрезвычайных обстоятельствах и уметь оказывать первую помощь.</w:t>
      </w:r>
    </w:p>
    <w:p>
      <w:pPr>
        <w:pStyle w:val="Style19"/>
        <w:jc w:val="both"/>
        <w:rPr/>
      </w:pPr>
      <w:r>
        <w:rPr>
          <w:b w:val="false"/>
          <w:sz w:val="28"/>
          <w:szCs w:val="28"/>
        </w:rPr>
        <w:tab/>
      </w:r>
      <w:r>
        <w:rPr>
          <w:sz w:val="28"/>
          <w:szCs w:val="28"/>
        </w:rPr>
        <w:t>6.8. Содержание пляжей</w:t>
      </w:r>
    </w:p>
    <w:p>
      <w:pPr>
        <w:pStyle w:val="Style19"/>
        <w:jc w:val="both"/>
        <w:rPr/>
      </w:pPr>
      <w:r>
        <w:rPr>
          <w:b w:val="false"/>
          <w:sz w:val="28"/>
          <w:szCs w:val="28"/>
        </w:rPr>
        <w:tab/>
        <w:t>6.8.1. Услуги пляжей должны обеспечивать безопасные условия для жизни и здоровья посетителей с соблюдением правил и требований, установленных нормативными правовыми актами Российской Федерации.</w:t>
      </w:r>
    </w:p>
    <w:p>
      <w:pPr>
        <w:pStyle w:val="Style19"/>
        <w:jc w:val="both"/>
        <w:rPr/>
      </w:pPr>
      <w:r>
        <w:rPr>
          <w:b w:val="false"/>
          <w:sz w:val="28"/>
          <w:szCs w:val="28"/>
        </w:rPr>
        <w:tab/>
        <w:t xml:space="preserve">6.8.2. Качество воды акватории, питьевой воды и береговой зоны (почвы) должно соответствовать требованиям, установленным </w:t>
      </w:r>
      <w:r>
        <w:rPr>
          <w:b w:val="false"/>
          <w:strike w:val="false"/>
          <w:dstrike w:val="false"/>
          <w:color w:val="000000"/>
          <w:sz w:val="28"/>
          <w:szCs w:val="28"/>
          <w:u w:val="none"/>
          <w:effect w:val="none"/>
        </w:rPr>
        <w:t>СанПиН 2.1.3684-21</w:t>
      </w:r>
      <w:r>
        <w:rPr>
          <w:b w:val="false"/>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Style19"/>
        <w:jc w:val="both"/>
        <w:rPr/>
      </w:pPr>
      <w:r>
        <w:rPr>
          <w:b w:val="false"/>
          <w:sz w:val="28"/>
          <w:szCs w:val="28"/>
        </w:rPr>
        <w:tab/>
        <w:t xml:space="preserve">6.8.3. Вода акватории не должна содержать посторонние примеси и плавающие предметы, не характерные для акватории. </w:t>
      </w:r>
    </w:p>
    <w:p>
      <w:pPr>
        <w:pStyle w:val="Style19"/>
        <w:jc w:val="both"/>
        <w:rPr/>
      </w:pPr>
      <w:r>
        <w:rPr>
          <w:b w:val="false"/>
          <w:sz w:val="28"/>
          <w:szCs w:val="28"/>
        </w:rPr>
        <w:tab/>
        <w:t xml:space="preserve">В случае аномальных погодных или других экстремальных факторов, которые могут иметь серьезное побочное влияние на качество воды для купания, владелец пляжа обязан вывесить данную информацию на информационном стендеи указать, что купание не рекомендуется в связи с возможностью загрязнения воды. </w:t>
      </w:r>
    </w:p>
    <w:p>
      <w:pPr>
        <w:pStyle w:val="Style19"/>
        <w:jc w:val="both"/>
        <w:rPr/>
      </w:pPr>
      <w:r>
        <w:rPr>
          <w:b w:val="false"/>
          <w:sz w:val="28"/>
          <w:szCs w:val="28"/>
        </w:rPr>
        <w:tab/>
        <w:t>6.8.4. Владельцем пляжа должно быть обеспечено проведение:</w:t>
      </w:r>
    </w:p>
    <w:p>
      <w:pPr>
        <w:pStyle w:val="Style19"/>
        <w:jc w:val="both"/>
        <w:rPr/>
      </w:pPr>
      <w:r>
        <w:rPr>
          <w:b w:val="false"/>
          <w:sz w:val="28"/>
          <w:szCs w:val="28"/>
        </w:rPr>
        <w:tab/>
        <w:t>а) ежедневной уборки берега, раздевалок, туалетов, зеленой зоны, мойка тары и дезинфекция туалетов после закрытия пляжа и патрульной уборки территории пляжа в течение рабочего дня пляжа;</w:t>
      </w:r>
    </w:p>
    <w:p>
      <w:pPr>
        <w:pStyle w:val="Style19"/>
        <w:jc w:val="both"/>
        <w:rPr/>
      </w:pPr>
      <w:r>
        <w:rPr>
          <w:b w:val="false"/>
          <w:sz w:val="28"/>
          <w:szCs w:val="28"/>
        </w:rPr>
        <w:tab/>
        <w:t>б) ежедневной вывозки твердых коммунальных отходов из контейнеров на контейнерных площадках;</w:t>
      </w:r>
    </w:p>
    <w:p>
      <w:pPr>
        <w:pStyle w:val="Style19"/>
        <w:jc w:val="both"/>
        <w:rPr/>
      </w:pPr>
      <w:r>
        <w:rPr>
          <w:b w:val="false"/>
          <w:sz w:val="28"/>
          <w:szCs w:val="28"/>
        </w:rPr>
        <w:tab/>
        <w:t xml:space="preserve">в) ежедневный осмотр состояния элементов благоустройства пляжа (душевых, раздевалок (кабин для переодевания), спасательного поста, медицинского пункта, общественных туалетов и прочее) на предмет наличия рисунков, изображений, информации не имеющей отношения к работе пляжа, трещин, плесени и грибка, коррозии, обрушений, провалов, расслаиваний, вмятин и иных повреждений и устранение выявленных повреждений в срок не более 7 рабочих дней. </w:t>
      </w:r>
    </w:p>
    <w:p>
      <w:pPr>
        <w:pStyle w:val="Style19"/>
        <w:jc w:val="both"/>
        <w:rPr/>
      </w:pPr>
      <w:r>
        <w:rPr>
          <w:b w:val="false"/>
          <w:sz w:val="28"/>
          <w:szCs w:val="28"/>
        </w:rPr>
        <w:tab/>
        <w:t>6.8.5. Ежегодно на пляже владельцем пляжа должно быть обеспечено проведение:</w:t>
      </w:r>
    </w:p>
    <w:p>
      <w:pPr>
        <w:pStyle w:val="Style19"/>
        <w:jc w:val="both"/>
        <w:rPr/>
      </w:pPr>
      <w:r>
        <w:rPr>
          <w:b w:val="false"/>
          <w:sz w:val="28"/>
          <w:szCs w:val="28"/>
        </w:rPr>
        <w:tab/>
        <w:t xml:space="preserve">а) подготовки и осмотра пляжа; </w:t>
      </w:r>
    </w:p>
    <w:p>
      <w:pPr>
        <w:pStyle w:val="Style19"/>
        <w:jc w:val="both"/>
        <w:rPr/>
      </w:pPr>
      <w:r>
        <w:rPr>
          <w:b w:val="false"/>
          <w:sz w:val="28"/>
          <w:szCs w:val="28"/>
        </w:rPr>
        <w:tab/>
        <w:t xml:space="preserve">б) водолазного обследования и очистки дна участка акватории водного объекта, отведенного для купания, на глубинах до двух метров в границах зоны купания от водных растений, коряг, стекла, камней и предметов, создающих угрозу жизни и здоровью посетителей пляжа; </w:t>
      </w:r>
    </w:p>
    <w:p>
      <w:pPr>
        <w:pStyle w:val="Style19"/>
        <w:jc w:val="both"/>
        <w:rPr/>
      </w:pPr>
      <w:r>
        <w:rPr>
          <w:b w:val="false"/>
          <w:sz w:val="28"/>
          <w:szCs w:val="28"/>
        </w:rPr>
        <w:tab/>
        <w:t xml:space="preserve">в) дератизационных и дезинсекционных мероприятий в соответствии с требованиями </w:t>
      </w:r>
      <w:r>
        <w:rPr>
          <w:b w:val="false"/>
          <w:strike w:val="false"/>
          <w:dstrike w:val="false"/>
          <w:color w:val="000000"/>
          <w:sz w:val="28"/>
          <w:szCs w:val="28"/>
          <w:u w:val="none"/>
          <w:effect w:val="none"/>
        </w:rPr>
        <w:t>СанПиН 3.3686-21</w:t>
      </w:r>
      <w:r>
        <w:rPr>
          <w:b w:val="false"/>
          <w:color w:val="000000"/>
          <w:sz w:val="28"/>
          <w:szCs w:val="28"/>
        </w:rPr>
        <w:t xml:space="preserve"> «С</w:t>
      </w:r>
      <w:r>
        <w:rPr>
          <w:b w:val="false"/>
          <w:sz w:val="28"/>
          <w:szCs w:val="28"/>
        </w:rPr>
        <w:t>анитарно-эпидемиологические требования по профилактике инфекционных болезней».</w:t>
      </w:r>
    </w:p>
    <w:p>
      <w:pPr>
        <w:pStyle w:val="Style19"/>
        <w:jc w:val="both"/>
        <w:rPr>
          <w:b w:val="false"/>
          <w:sz w:val="28"/>
          <w:szCs w:val="28"/>
        </w:rPr>
      </w:pPr>
      <w:r>
        <w:rPr>
          <w:b w:val="false"/>
          <w:sz w:val="28"/>
          <w:szCs w:val="28"/>
        </w:rPr>
      </w:r>
    </w:p>
    <w:p>
      <w:pPr>
        <w:pStyle w:val="Style19"/>
        <w:jc w:val="center"/>
        <w:rPr/>
      </w:pPr>
      <w:r>
        <w:rPr>
          <w:sz w:val="28"/>
          <w:szCs w:val="28"/>
        </w:rPr>
        <w:t>7. Требования к охране водных объектов</w:t>
      </w:r>
    </w:p>
    <w:p>
      <w:pPr>
        <w:pStyle w:val="Style19"/>
        <w:jc w:val="center"/>
        <w:rPr>
          <w:sz w:val="28"/>
          <w:szCs w:val="28"/>
        </w:rPr>
      </w:pPr>
      <w:r>
        <w:rPr>
          <w:sz w:val="28"/>
          <w:szCs w:val="28"/>
        </w:rPr>
      </w:r>
    </w:p>
    <w:p>
      <w:pPr>
        <w:pStyle w:val="Style19"/>
        <w:jc w:val="both"/>
        <w:rPr/>
      </w:pPr>
      <w:r>
        <w:rPr>
          <w:sz w:val="28"/>
          <w:szCs w:val="28"/>
        </w:rPr>
        <w:tab/>
        <w:t>7.1. Мероприятия по охране водных объектов, используемых для рекреационных целей, осуществляется с соблюдением требований водного законодательства, законодательства в области охраны окружающей среды, законодательства о рыболовстве  и сохранении водных биологических ресурсов, законодательства в области обеспечения санитарно — эпидемиологического благополучия населения.</w:t>
      </w:r>
    </w:p>
    <w:p>
      <w:pPr>
        <w:pStyle w:val="Style19"/>
        <w:jc w:val="both"/>
        <w:rPr/>
      </w:pPr>
      <w:r>
        <w:rPr>
          <w:sz w:val="28"/>
          <w:szCs w:val="28"/>
        </w:rPr>
        <w:tab/>
        <w:t>7.2.  Мероприятия по охране водных объектов, используемых для рекреационных целей, осуществляются лицом, которому предоставлено право пользования таким водным объектом в рекреационных целях в соответствии с условиями  договора водопользования.</w:t>
      </w:r>
    </w:p>
    <w:p>
      <w:pPr>
        <w:pStyle w:val="Style19"/>
        <w:jc w:val="both"/>
        <w:rPr/>
      </w:pPr>
      <w:r>
        <w:rPr>
          <w:sz w:val="28"/>
          <w:szCs w:val="28"/>
        </w:rPr>
        <w:tab/>
        <w:t>7.3. Мероприятия по охране водных объектов, используемых для рекреационных целей:</w:t>
      </w:r>
    </w:p>
    <w:p>
      <w:pPr>
        <w:pStyle w:val="Style19"/>
        <w:jc w:val="both"/>
        <w:rPr/>
      </w:pPr>
      <w:r>
        <w:rPr>
          <w:sz w:val="28"/>
          <w:szCs w:val="28"/>
        </w:rPr>
        <w:tab/>
        <w:t>а) установление границ водоохранных зон и границ прибрежных защитных полос поверхностных водных объектов, в том числе обозначение на местности посредством специальных информационных знаков;</w:t>
      </w:r>
    </w:p>
    <w:p>
      <w:pPr>
        <w:pStyle w:val="Style19"/>
        <w:jc w:val="both"/>
        <w:rPr/>
      </w:pPr>
      <w:r>
        <w:rPr>
          <w:sz w:val="28"/>
          <w:szCs w:val="28"/>
        </w:rPr>
        <w:tab/>
        <w:t>б) предотвращение загрязнения, засорения водных объектов, а также ликвидация последствий указанных явлений, извлечение объектов механического засорения;</w:t>
      </w:r>
    </w:p>
    <w:p>
      <w:pPr>
        <w:pStyle w:val="Style19"/>
        <w:jc w:val="both"/>
        <w:rPr/>
      </w:pPr>
      <w:r>
        <w:rPr>
          <w:sz w:val="28"/>
          <w:szCs w:val="28"/>
        </w:rPr>
        <w:tab/>
        <w:t>в) биологическая рекультивация водных объектов.</w:t>
      </w:r>
    </w:p>
    <w:p>
      <w:pPr>
        <w:pStyle w:val="Style19"/>
        <w:jc w:val="both"/>
        <w:rPr/>
      </w:pPr>
      <w:r>
        <w:rPr>
          <w:sz w:val="28"/>
          <w:szCs w:val="28"/>
        </w:rPr>
        <w:tab/>
        <w:t>7.4. В границах зон отдыха и в непроточных водоемах используемых для рекреационных целей, запрещается:</w:t>
      </w:r>
    </w:p>
    <w:p>
      <w:pPr>
        <w:pStyle w:val="Style19"/>
        <w:jc w:val="both"/>
        <w:rPr/>
      </w:pPr>
      <w:r>
        <w:rPr>
          <w:sz w:val="28"/>
          <w:szCs w:val="28"/>
        </w:rPr>
        <w:tab/>
        <w:t>а) сброс сточных вод;</w:t>
      </w:r>
    </w:p>
    <w:p>
      <w:pPr>
        <w:pStyle w:val="Style19"/>
        <w:jc w:val="both"/>
        <w:rPr/>
      </w:pPr>
      <w:r>
        <w:rPr>
          <w:sz w:val="28"/>
          <w:szCs w:val="28"/>
        </w:rPr>
        <w:tab/>
        <w:t xml:space="preserve">б) </w:t>
      </w:r>
      <w:r>
        <w:rPr>
          <w:b w:val="false"/>
          <w:sz w:val="28"/>
          <w:szCs w:val="28"/>
        </w:rPr>
        <w:t>стирка и полоскание белья, ковров (паласов) и иного домашнего и хозяйственного имущества, мойка и купание животных, мойка транспортных средств.</w:t>
      </w:r>
    </w:p>
    <w:p>
      <w:pPr>
        <w:pStyle w:val="Normal"/>
        <w:jc w:val="center"/>
        <w:rPr>
          <w:b w:val="false"/>
          <w:sz w:val="28"/>
          <w:szCs w:val="28"/>
        </w:rPr>
      </w:pPr>
      <w:r>
        <w:rPr>
          <w:b w:val="false"/>
          <w:sz w:val="28"/>
          <w:szCs w:val="28"/>
        </w:rPr>
      </w:r>
    </w:p>
    <w:p>
      <w:pPr>
        <w:pStyle w:val="Normal"/>
        <w:jc w:val="center"/>
        <w:rPr>
          <w:b w:val="false"/>
        </w:rPr>
      </w:pPr>
      <w:r>
        <w:rPr>
          <w:b w:val="false"/>
        </w:rPr>
      </w:r>
    </w:p>
    <w:p>
      <w:pPr>
        <w:pStyle w:val="Normal"/>
        <w:jc w:val="center"/>
        <w:rPr>
          <w:sz w:val="28"/>
          <w:szCs w:val="28"/>
        </w:rPr>
      </w:pPr>
      <w:r>
        <w:rPr>
          <w:sz w:val="28"/>
          <w:szCs w:val="28"/>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jc w:val="center"/>
        <w:rPr>
          <w:sz w:val="28"/>
          <w:szCs w:val="28"/>
        </w:rPr>
      </w:pPr>
      <w:r>
        <w:rPr>
          <w:sz w:val="28"/>
          <w:szCs w:val="28"/>
        </w:rPr>
        <w:t>ПОЯСНИТЕЛЬНАЯ ЗАПИСКА</w:t>
      </w:r>
    </w:p>
    <w:p>
      <w:pPr>
        <w:pStyle w:val="Normal"/>
        <w:jc w:val="center"/>
        <w:rPr>
          <w:sz w:val="28"/>
          <w:szCs w:val="28"/>
        </w:rPr>
      </w:pPr>
      <w:r>
        <w:rPr>
          <w:sz w:val="28"/>
          <w:szCs w:val="28"/>
        </w:rPr>
        <w:t xml:space="preserve">к проекту решения Великоустюгской Думы </w:t>
      </w:r>
    </w:p>
    <w:p>
      <w:pPr>
        <w:pStyle w:val="Normal"/>
        <w:jc w:val="center"/>
        <w:rPr>
          <w:sz w:val="28"/>
          <w:szCs w:val="28"/>
        </w:rPr>
      </w:pPr>
      <w:r>
        <w:rPr>
          <w:sz w:val="28"/>
          <w:szCs w:val="28"/>
        </w:rPr>
        <w:t>Великоустюгского муниципального округа</w:t>
      </w:r>
    </w:p>
    <w:p>
      <w:pPr>
        <w:pStyle w:val="Normal"/>
        <w:jc w:val="center"/>
        <w:rPr>
          <w:kern w:val="2"/>
          <w:sz w:val="28"/>
          <w:szCs w:val="28"/>
        </w:rPr>
      </w:pPr>
      <w:r>
        <w:rPr>
          <w:sz w:val="28"/>
          <w:szCs w:val="28"/>
        </w:rPr>
        <w:t>«</w:t>
      </w:r>
      <w:r>
        <w:rPr>
          <w:b w:val="false"/>
          <w:bCs w:val="false"/>
          <w:sz w:val="28"/>
          <w:szCs w:val="28"/>
        </w:rPr>
        <w:t xml:space="preserve">Об утверждении правил использования водных объектов, </w:t>
      </w:r>
    </w:p>
    <w:p>
      <w:pPr>
        <w:pStyle w:val="Normal"/>
        <w:jc w:val="center"/>
        <w:rPr>
          <w:kern w:val="2"/>
          <w:sz w:val="28"/>
          <w:szCs w:val="28"/>
        </w:rPr>
      </w:pPr>
      <w:r>
        <w:rPr>
          <w:b w:val="false"/>
          <w:bCs w:val="false"/>
          <w:sz w:val="28"/>
          <w:szCs w:val="28"/>
        </w:rPr>
        <w:t>расположенных на территории Великоустюгского муниципального округа, для рекреационных целей</w:t>
      </w:r>
      <w:r>
        <w:rPr>
          <w:kern w:val="2"/>
          <w:sz w:val="28"/>
          <w:szCs w:val="28"/>
        </w:rPr>
        <w:t>»</w:t>
      </w:r>
    </w:p>
    <w:p>
      <w:pPr>
        <w:pStyle w:val="Normal"/>
        <w:jc w:val="center"/>
        <w:rPr>
          <w:sz w:val="28"/>
          <w:szCs w:val="28"/>
        </w:rPr>
      </w:pPr>
      <w:r>
        <w:rPr>
          <w:sz w:val="28"/>
          <w:szCs w:val="28"/>
        </w:rPr>
      </w:r>
    </w:p>
    <w:p>
      <w:pPr>
        <w:pStyle w:val="Normal"/>
        <w:jc w:val="both"/>
        <w:rPr>
          <w:kern w:val="2"/>
          <w:sz w:val="28"/>
          <w:szCs w:val="28"/>
          <w:lang w:eastAsia="ar-SA"/>
        </w:rPr>
      </w:pPr>
      <w:r>
        <w:rPr>
          <w:color w:val="000000"/>
          <w:spacing w:val="-4"/>
          <w:sz w:val="28"/>
          <w:szCs w:val="28"/>
        </w:rPr>
        <w:tab/>
      </w:r>
    </w:p>
    <w:p>
      <w:pPr>
        <w:pStyle w:val="Normal"/>
        <w:jc w:val="both"/>
        <w:rPr>
          <w:kern w:val="2"/>
          <w:sz w:val="28"/>
          <w:szCs w:val="28"/>
          <w:lang w:eastAsia="ar-SA"/>
        </w:rPr>
      </w:pPr>
      <w:r>
        <w:rPr>
          <w:color w:val="000000"/>
          <w:spacing w:val="-4"/>
          <w:sz w:val="28"/>
          <w:szCs w:val="28"/>
        </w:rPr>
        <w:tab/>
        <w:t>П</w:t>
      </w:r>
      <w:r>
        <w:rPr>
          <w:color w:val="000000"/>
          <w:spacing w:val="-4"/>
          <w:kern w:val="2"/>
          <w:sz w:val="28"/>
          <w:szCs w:val="28"/>
          <w:lang w:eastAsia="ar-SA"/>
        </w:rPr>
        <w:t xml:space="preserve">унктом 36 статьи 16 </w:t>
      </w:r>
      <w:r>
        <w:rPr>
          <w:b w:val="false"/>
          <w:i w:val="false"/>
          <w:caps w:val="false"/>
          <w:smallCaps w:val="false"/>
          <w:color w:val="000000"/>
          <w:spacing w:val="0"/>
          <w:kern w:val="2"/>
          <w:sz w:val="28"/>
          <w:szCs w:val="28"/>
          <w:lang w:eastAsia="ar-SA"/>
        </w:rPr>
        <w:t>Федерального закона  от 06.10.2003 № 131-ФЗ «Об общих принципах организации местного самоуправления в Российской Федерации»</w:t>
      </w:r>
      <w:r>
        <w:rPr>
          <w:color w:val="000000"/>
          <w:spacing w:val="-4"/>
          <w:kern w:val="2"/>
          <w:sz w:val="28"/>
          <w:szCs w:val="28"/>
          <w:lang w:eastAsia="ar-SA"/>
        </w:rPr>
        <w:t xml:space="preserve">, у вопросам местного значения муниципального округа отнесено установление </w:t>
      </w:r>
      <w:r>
        <w:rPr>
          <w:b w:val="false"/>
          <w:bCs w:val="false"/>
          <w:color w:val="000000"/>
          <w:spacing w:val="-4"/>
          <w:kern w:val="2"/>
          <w:sz w:val="28"/>
          <w:szCs w:val="28"/>
          <w:lang w:eastAsia="ar-SA"/>
        </w:rPr>
        <w:t>правил использования водных объектов для рекреационных целей.</w:t>
      </w:r>
    </w:p>
    <w:p>
      <w:pPr>
        <w:pStyle w:val="Normal"/>
        <w:jc w:val="both"/>
        <w:rPr>
          <w:kern w:val="2"/>
          <w:sz w:val="28"/>
          <w:szCs w:val="28"/>
          <w:lang w:eastAsia="ar-SA"/>
        </w:rPr>
      </w:pPr>
      <w:r>
        <w:rPr>
          <w:b w:val="false"/>
          <w:bCs w:val="false"/>
          <w:color w:val="000000"/>
          <w:spacing w:val="-4"/>
          <w:kern w:val="2"/>
          <w:sz w:val="28"/>
          <w:szCs w:val="28"/>
          <w:lang w:eastAsia="ar-SA"/>
        </w:rPr>
        <w:tab/>
        <w:t>В соответствии со</w:t>
      </w:r>
      <w:r>
        <w:rPr>
          <w:color w:val="000000"/>
          <w:spacing w:val="-4"/>
          <w:kern w:val="2"/>
          <w:sz w:val="28"/>
          <w:szCs w:val="28"/>
          <w:lang w:eastAsia="ar-SA"/>
        </w:rPr>
        <w:t xml:space="preserve"> статьей 50 Водного кодекса Российской Федерации правила </w:t>
      </w:r>
      <w:r>
        <w:rPr>
          <w:b w:val="false"/>
          <w:bCs w:val="false"/>
          <w:color w:val="000000"/>
          <w:spacing w:val="-4"/>
          <w:kern w:val="2"/>
          <w:sz w:val="28"/>
          <w:szCs w:val="28"/>
          <w:lang w:eastAsia="ar-SA"/>
        </w:rPr>
        <w:t>использования водных объектов для рекреационных целей утверждаются органами местного самоуправления.</w:t>
      </w:r>
    </w:p>
    <w:p>
      <w:pPr>
        <w:pStyle w:val="Normal"/>
        <w:jc w:val="both"/>
        <w:rPr>
          <w:kern w:val="2"/>
          <w:sz w:val="28"/>
          <w:szCs w:val="28"/>
          <w:lang w:eastAsia="ar-SA"/>
        </w:rPr>
      </w:pPr>
      <w:r>
        <w:rPr>
          <w:b w:val="false"/>
          <w:bCs w:val="false"/>
          <w:color w:val="000000"/>
          <w:spacing w:val="-4"/>
          <w:kern w:val="2"/>
          <w:sz w:val="28"/>
          <w:szCs w:val="28"/>
          <w:lang w:eastAsia="ar-SA"/>
        </w:rPr>
        <w:tab/>
        <w:t>Предлагаемым проектом утверждаются  правила использования водных объектов, расположенных на территории Великоустюгского муниципального округа, для рекреационных целей определяющие:</w:t>
      </w:r>
    </w:p>
    <w:p>
      <w:pPr>
        <w:pStyle w:val="Normal"/>
        <w:jc w:val="both"/>
        <w:rPr>
          <w:kern w:val="2"/>
          <w:sz w:val="28"/>
          <w:szCs w:val="28"/>
          <w:lang w:eastAsia="ar-SA"/>
        </w:rPr>
      </w:pPr>
      <w:r>
        <w:rPr>
          <w:b w:val="false"/>
          <w:bCs w:val="false"/>
          <w:color w:val="000000"/>
          <w:spacing w:val="-4"/>
          <w:kern w:val="2"/>
          <w:sz w:val="28"/>
          <w:szCs w:val="28"/>
          <w:lang w:eastAsia="ar-SA"/>
        </w:rPr>
        <w:tab/>
        <w:t>1) требования к определению водных объектов или их частей, предназначенных для использования в рекреационных целях;</w:t>
      </w:r>
    </w:p>
    <w:p>
      <w:pPr>
        <w:pStyle w:val="Normal"/>
        <w:jc w:val="both"/>
        <w:rPr>
          <w:kern w:val="2"/>
          <w:sz w:val="28"/>
          <w:szCs w:val="28"/>
          <w:lang w:eastAsia="ar-SA"/>
        </w:rPr>
      </w:pPr>
      <w:r>
        <w:rPr>
          <w:b w:val="false"/>
          <w:bCs w:val="false"/>
          <w:color w:val="000000"/>
          <w:spacing w:val="-4"/>
          <w:kern w:val="2"/>
          <w:sz w:val="28"/>
          <w:szCs w:val="28"/>
          <w:lang w:eastAsia="ar-SA"/>
        </w:rPr>
        <w:tab/>
      </w:r>
      <w:r>
        <w:rPr>
          <w:b w:val="false"/>
          <w:sz w:val="28"/>
          <w:szCs w:val="28"/>
        </w:rP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pPr>
        <w:pStyle w:val="Normal"/>
        <w:jc w:val="both"/>
        <w:rPr>
          <w:kern w:val="2"/>
          <w:sz w:val="28"/>
          <w:szCs w:val="28"/>
          <w:lang w:eastAsia="ar-SA"/>
        </w:rPr>
      </w:pPr>
      <w:r>
        <w:rPr>
          <w:b w:val="false"/>
          <w:sz w:val="28"/>
          <w:szCs w:val="28"/>
        </w:rPr>
        <w:tab/>
        <w:t>3) требования к срокам открытия и закрытия купального сезона;</w:t>
      </w:r>
    </w:p>
    <w:p>
      <w:pPr>
        <w:pStyle w:val="Normal"/>
        <w:jc w:val="both"/>
        <w:rPr>
          <w:kern w:val="2"/>
          <w:sz w:val="28"/>
          <w:szCs w:val="28"/>
          <w:lang w:eastAsia="ar-SA"/>
        </w:rPr>
      </w:pPr>
      <w:r>
        <w:rPr>
          <w:b w:val="false"/>
          <w:sz w:val="28"/>
          <w:szCs w:val="28"/>
        </w:rPr>
        <w:tab/>
        <w:t>4) порядок проведения мероприятий, связанных с использованием водных объектов или их частей для рекреационных целей;</w:t>
      </w:r>
    </w:p>
    <w:p>
      <w:pPr>
        <w:pStyle w:val="Normal"/>
        <w:jc w:val="both"/>
        <w:rPr>
          <w:kern w:val="2"/>
          <w:sz w:val="28"/>
          <w:szCs w:val="28"/>
          <w:lang w:eastAsia="ar-SA"/>
        </w:rPr>
      </w:pPr>
      <w:r>
        <w:rPr>
          <w:b w:val="false"/>
          <w:sz w:val="28"/>
          <w:szCs w:val="28"/>
        </w:rPr>
        <w:tab/>
        <w:t>5) требования к определению зон купания и иных зон, необходимых для осуществления рекреационной деятельности;</w:t>
      </w:r>
    </w:p>
    <w:p>
      <w:pPr>
        <w:pStyle w:val="Normal"/>
        <w:jc w:val="both"/>
        <w:rPr>
          <w:kern w:val="2"/>
          <w:sz w:val="28"/>
          <w:szCs w:val="28"/>
          <w:lang w:eastAsia="ar-SA"/>
        </w:rPr>
      </w:pPr>
      <w:r>
        <w:rPr>
          <w:b w:val="false"/>
          <w:sz w:val="28"/>
          <w:szCs w:val="28"/>
        </w:rPr>
        <w:tab/>
        <w:t>6) требования к охране водных объектов.</w:t>
      </w:r>
    </w:p>
    <w:p>
      <w:pPr>
        <w:pStyle w:val="Normal"/>
        <w:jc w:val="both"/>
        <w:rPr>
          <w:sz w:val="28"/>
          <w:szCs w:val="28"/>
        </w:rPr>
      </w:pPr>
      <w:r>
        <w:rPr>
          <w:sz w:val="28"/>
          <w:szCs w:val="28"/>
        </w:rPr>
      </w:r>
    </w:p>
    <w:p>
      <w:pPr>
        <w:pStyle w:val="Normal"/>
        <w:jc w:val="both"/>
        <w:rPr>
          <w:kern w:val="2"/>
          <w:sz w:val="28"/>
          <w:szCs w:val="28"/>
          <w:lang w:eastAsia="ar-SA"/>
        </w:rPr>
      </w:pPr>
      <w:r>
        <w:rPr>
          <w:kern w:val="2"/>
          <w:sz w:val="28"/>
          <w:szCs w:val="28"/>
          <w:lang w:eastAsia="ar-SA"/>
        </w:rPr>
      </w:r>
    </w:p>
    <w:p>
      <w:pPr>
        <w:pStyle w:val="Normal"/>
        <w:jc w:val="both"/>
        <w:rPr>
          <w:kern w:val="2"/>
          <w:sz w:val="28"/>
          <w:szCs w:val="28"/>
          <w:lang w:eastAsia="ar-SA"/>
        </w:rPr>
      </w:pPr>
      <w:r>
        <w:rPr>
          <w:kern w:val="2"/>
          <w:sz w:val="28"/>
          <w:szCs w:val="28"/>
          <w:lang w:eastAsia="ar-SA"/>
        </w:rPr>
      </w:r>
    </w:p>
    <w:sectPr>
      <w:headerReference w:type="default" r:id="rId3"/>
      <w:type w:val="nextPage"/>
      <w:pgSz w:w="11906" w:h="16838"/>
      <w:pgMar w:left="1701" w:right="851" w:gutter="0" w:header="709" w:top="1276"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 w:name="Liberation Serif">
    <w:altName w:val="Times New Roman"/>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85484303"/>
    </w:sdtPr>
    <w:sdtContent>
      <w:p>
        <w:pPr>
          <w:pStyle w:val="Style24"/>
          <w:jc w:val="center"/>
          <w:rPr/>
        </w:pPr>
        <w:r>
          <w:rPr/>
          <w:fldChar w:fldCharType="begin"/>
        </w:r>
        <w:r>
          <w:rPr/>
          <w:instrText xml:space="preserve"> PAGE </w:instrText>
        </w:r>
        <w:r>
          <w:rPr/>
          <w:fldChar w:fldCharType="separate"/>
        </w:r>
        <w:r>
          <w:rPr/>
          <w:t>15</w:t>
        </w:r>
        <w:r>
          <w:rPr/>
          <w:fldChar w:fldCharType="end"/>
        </w:r>
      </w:p>
    </w:sdtContent>
  </w:sdt>
  <w:p>
    <w:pPr>
      <w:pStyle w:val="Style24"/>
      <w:rPr/>
    </w:pPr>
    <w:r>
      <w:rPr/>
    </w:r>
  </w:p>
</w:hdr>
</file>

<file path=word/settings.xml><?xml version="1.0" encoding="utf-8"?>
<w:settings xmlns:w="http://schemas.openxmlformats.org/wordprocessingml/2006/main">
  <w:zoom w:percent="99"/>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qFormat="1"/>
    <w:lsdException w:name="Strong" w:uiPriority="22" w:semiHidden="0" w:unhideWhenUsed="0" w:qFormat="1"/>
    <w:lsdException w:name="Emphasis" w:uiPriority="20" w:semiHidden="0" w:unhideWhenUsed="0" w:qFormat="1"/>
    <w:lsdException w:name="Balloon Text"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20d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486b0f"/>
    <w:pPr>
      <w:keepNext w:val="true"/>
      <w:jc w:val="center"/>
      <w:outlineLvl w:val="0"/>
    </w:pPr>
    <w:rPr>
      <w:b/>
      <w:bCs/>
      <w:sz w:val="28"/>
    </w:rPr>
  </w:style>
  <w:style w:type="paragraph" w:styleId="2">
    <w:name w:val="Heading 2"/>
    <w:basedOn w:val="Normal"/>
    <w:next w:val="Normal"/>
    <w:link w:val="21"/>
    <w:uiPriority w:val="9"/>
    <w:unhideWhenUsed/>
    <w:qFormat/>
    <w:rsid w:val="00486b0f"/>
    <w:pPr>
      <w:keepNext w:val="true"/>
      <w:jc w:val="center"/>
      <w:outlineLvl w:val="1"/>
    </w:pPr>
    <w:rPr>
      <w:b/>
      <w:bCs/>
      <w:sz w:val="40"/>
    </w:rPr>
  </w:style>
  <w:style w:type="paragraph" w:styleId="3">
    <w:name w:val="Heading 3"/>
    <w:basedOn w:val="Normal"/>
    <w:link w:val="31"/>
    <w:uiPriority w:val="9"/>
    <w:qFormat/>
    <w:rsid w:val="00261a78"/>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486b0f"/>
    <w:rPr>
      <w:rFonts w:ascii="Times New Roman" w:hAnsi="Times New Roman" w:eastAsia="Times New Roman" w:cs="Times New Roman"/>
      <w:b/>
      <w:bCs/>
      <w:sz w:val="28"/>
      <w:szCs w:val="24"/>
      <w:lang w:eastAsia="ru-RU"/>
    </w:rPr>
  </w:style>
  <w:style w:type="character" w:styleId="21" w:customStyle="1">
    <w:name w:val="Заголовок 2 Знак"/>
    <w:basedOn w:val="DefaultParagraphFont"/>
    <w:uiPriority w:val="9"/>
    <w:qFormat/>
    <w:rsid w:val="00486b0f"/>
    <w:rPr>
      <w:rFonts w:ascii="Times New Roman" w:hAnsi="Times New Roman" w:eastAsia="Times New Roman" w:cs="Times New Roman"/>
      <w:b/>
      <w:bCs/>
      <w:sz w:val="40"/>
      <w:szCs w:val="24"/>
      <w:lang w:eastAsia="ru-RU"/>
    </w:rPr>
  </w:style>
  <w:style w:type="character" w:styleId="Style11" w:customStyle="1">
    <w:name w:val="Верхний колонтитул Знак"/>
    <w:basedOn w:val="DefaultParagraphFont"/>
    <w:uiPriority w:val="99"/>
    <w:qFormat/>
    <w:rsid w:val="00486b0f"/>
    <w:rPr>
      <w:rFonts w:ascii="Times New Roman" w:hAnsi="Times New Roman" w:eastAsia="Times New Roman" w:cs="Times New Roman"/>
      <w:sz w:val="24"/>
      <w:szCs w:val="24"/>
      <w:lang w:eastAsia="ru-RU"/>
    </w:rPr>
  </w:style>
  <w:style w:type="character" w:styleId="Style12" w:customStyle="1">
    <w:name w:val="Основной текст Знак"/>
    <w:basedOn w:val="DefaultParagraphFont"/>
    <w:qFormat/>
    <w:rsid w:val="00486b0f"/>
    <w:rPr>
      <w:rFonts w:ascii="Times New Roman" w:hAnsi="Times New Roman" w:eastAsia="Times New Roman" w:cs="Times New Roman"/>
      <w:sz w:val="24"/>
      <w:szCs w:val="24"/>
      <w:lang w:eastAsia="ru-RU"/>
    </w:rPr>
  </w:style>
  <w:style w:type="character" w:styleId="Style13" w:customStyle="1">
    <w:name w:val="Основной текст с отступом Знак"/>
    <w:basedOn w:val="DefaultParagraphFont"/>
    <w:qFormat/>
    <w:rsid w:val="00486b0f"/>
    <w:rPr>
      <w:rFonts w:ascii="Times New Roman" w:hAnsi="Times New Roman" w:eastAsia="Times New Roman" w:cs="Times New Roman"/>
      <w:sz w:val="28"/>
      <w:szCs w:val="24"/>
      <w:lang w:eastAsia="ru-RU"/>
    </w:rPr>
  </w:style>
  <w:style w:type="character" w:styleId="Style14" w:customStyle="1">
    <w:name w:val="Текст выноски Знак"/>
    <w:basedOn w:val="DefaultParagraphFont"/>
    <w:link w:val="BalloonText"/>
    <w:qFormat/>
    <w:rsid w:val="00486b0f"/>
    <w:rPr>
      <w:rFonts w:ascii="Tahoma" w:hAnsi="Tahoma" w:eastAsia="Times New Roman" w:cs="Tahoma"/>
      <w:sz w:val="16"/>
      <w:szCs w:val="16"/>
      <w:lang w:eastAsia="ru-RU"/>
    </w:rPr>
  </w:style>
  <w:style w:type="character" w:styleId="Style15" w:customStyle="1">
    <w:name w:val="Нижний колонтитул Знак"/>
    <w:basedOn w:val="DefaultParagraphFont"/>
    <w:qFormat/>
    <w:rsid w:val="00a66ca7"/>
    <w:rPr>
      <w:rFonts w:ascii="Times New Roman" w:hAnsi="Times New Roman" w:eastAsia="Times New Roman" w:cs="Times New Roman"/>
      <w:sz w:val="24"/>
      <w:szCs w:val="24"/>
      <w:lang w:eastAsia="ru-RU"/>
    </w:rPr>
  </w:style>
  <w:style w:type="character" w:styleId="22" w:customStyle="1">
    <w:name w:val="Основной текст с отступом 2 Знак"/>
    <w:basedOn w:val="DefaultParagraphFont"/>
    <w:link w:val="BodyTextIndent2"/>
    <w:uiPriority w:val="99"/>
    <w:semiHidden/>
    <w:qFormat/>
    <w:rsid w:val="00d41c92"/>
    <w:rPr>
      <w:rFonts w:ascii="Times New Roman" w:hAnsi="Times New Roman" w:eastAsia="Times New Roman" w:cs="Times New Roman"/>
      <w:sz w:val="24"/>
      <w:szCs w:val="24"/>
      <w:lang w:eastAsia="ru-RU"/>
    </w:rPr>
  </w:style>
  <w:style w:type="character" w:styleId="31" w:customStyle="1">
    <w:name w:val="Заголовок 3 Знак"/>
    <w:basedOn w:val="DefaultParagraphFont"/>
    <w:uiPriority w:val="9"/>
    <w:qFormat/>
    <w:rsid w:val="00261a78"/>
    <w:rPr>
      <w:rFonts w:ascii="Times New Roman" w:hAnsi="Times New Roman" w:eastAsia="Times New Roman" w:cs="Times New Roman"/>
      <w:b/>
      <w:bCs/>
      <w:sz w:val="27"/>
      <w:szCs w:val="27"/>
      <w:lang w:eastAsia="ru-RU"/>
    </w:rPr>
  </w:style>
  <w:style w:type="character" w:styleId="211" w:customStyle="1">
    <w:name w:val="Основной текст 2 Знак1"/>
    <w:basedOn w:val="DefaultParagraphFont"/>
    <w:link w:val="BodyText2"/>
    <w:qFormat/>
    <w:rsid w:val="00261a78"/>
    <w:rPr>
      <w:sz w:val="28"/>
    </w:rPr>
  </w:style>
  <w:style w:type="character" w:styleId="23" w:customStyle="1">
    <w:name w:val="Основной текст 2 Знак"/>
    <w:basedOn w:val="DefaultParagraphFont"/>
    <w:qFormat/>
    <w:rsid w:val="00261a78"/>
    <w:rPr/>
  </w:style>
  <w:style w:type="character" w:styleId="-">
    <w:name w:val="Hyperlink"/>
    <w:basedOn w:val="DefaultParagraphFont"/>
    <w:uiPriority w:val="99"/>
    <w:unhideWhenUsed/>
    <w:rsid w:val="00261a78"/>
    <w:rPr>
      <w:color w:val="0000FF"/>
      <w:u w:val="single"/>
    </w:rPr>
  </w:style>
  <w:style w:type="character" w:styleId="12" w:customStyle="1">
    <w:name w:val="Основной текст Знак1"/>
    <w:basedOn w:val="DefaultParagraphFont"/>
    <w:qFormat/>
    <w:rsid w:val="00261a78"/>
    <w:rPr>
      <w:rFonts w:ascii="Times New Roman" w:hAnsi="Times New Roman" w:eastAsia="Times New Roman" w:cs="Times New Roman"/>
      <w:kern w:val="0"/>
      <w:sz w:val="28"/>
      <w:szCs w:val="20"/>
      <w:lang w:eastAsia="ru-RU" w:bidi="ar-SA"/>
    </w:rPr>
  </w:style>
  <w:style w:type="character" w:styleId="221" w:customStyle="1">
    <w:name w:val="Основной текст 2 Знак2"/>
    <w:basedOn w:val="DefaultParagraphFont"/>
    <w:uiPriority w:val="99"/>
    <w:semiHidden/>
    <w:qFormat/>
    <w:rsid w:val="00261a78"/>
    <w:rPr>
      <w:rFonts w:ascii="Times New Roman" w:hAnsi="Times New Roman" w:eastAsia="Times New Roman" w:cs="Times New Roman"/>
      <w:sz w:val="24"/>
      <w:szCs w:val="24"/>
      <w:lang w:eastAsia="ru-RU"/>
    </w:rPr>
  </w:style>
  <w:style w:type="character" w:styleId="13" w:customStyle="1">
    <w:name w:val="Текст выноски Знак1"/>
    <w:basedOn w:val="DefaultParagraphFont"/>
    <w:qFormat/>
    <w:rsid w:val="00261a78"/>
    <w:rPr>
      <w:rFonts w:ascii="Tahoma" w:hAnsi="Tahoma" w:eastAsia="Times New Roman" w:cs="Tahoma"/>
      <w:kern w:val="0"/>
      <w:sz w:val="16"/>
      <w:szCs w:val="16"/>
      <w:lang w:eastAsia="ru-RU" w:bidi="ar-SA"/>
    </w:rPr>
  </w:style>
  <w:style w:type="character" w:styleId="14" w:customStyle="1">
    <w:name w:val="Гиперссылка1"/>
    <w:basedOn w:val="DefaultParagraphFont"/>
    <w:qFormat/>
    <w:rsid w:val="00261a78"/>
    <w:rPr/>
  </w:style>
  <w:style w:type="character" w:styleId="Fontstyle86" w:customStyle="1">
    <w:name w:val="fontstyle86"/>
    <w:basedOn w:val="DefaultParagraphFont"/>
    <w:qFormat/>
    <w:rsid w:val="00261a78"/>
    <w:rPr/>
  </w:style>
  <w:style w:type="character" w:styleId="Fontstyle50" w:customStyle="1">
    <w:name w:val="fontstyle50"/>
    <w:basedOn w:val="DefaultParagraphFont"/>
    <w:qFormat/>
    <w:rsid w:val="00261a78"/>
    <w:rPr/>
  </w:style>
  <w:style w:type="character" w:styleId="Fontstyle47" w:customStyle="1">
    <w:name w:val="fontstyle47"/>
    <w:basedOn w:val="DefaultParagraphFont"/>
    <w:qFormat/>
    <w:rsid w:val="00261a78"/>
    <w:rPr/>
  </w:style>
  <w:style w:type="character" w:styleId="Fontstyle52" w:customStyle="1">
    <w:name w:val="fontstyle52"/>
    <w:basedOn w:val="DefaultParagraphFont"/>
    <w:qFormat/>
    <w:rsid w:val="00261a78"/>
    <w:rPr/>
  </w:style>
  <w:style w:type="character" w:styleId="Fontstyle70" w:customStyle="1">
    <w:name w:val="fontstyle70"/>
    <w:basedOn w:val="DefaultParagraphFont"/>
    <w:qFormat/>
    <w:rsid w:val="00261a78"/>
    <w:rPr/>
  </w:style>
  <w:style w:type="character" w:styleId="Fontstyle112" w:customStyle="1">
    <w:name w:val="fontstyle112"/>
    <w:basedOn w:val="DefaultParagraphFont"/>
    <w:qFormat/>
    <w:rsid w:val="00261a78"/>
    <w:rPr/>
  </w:style>
  <w:style w:type="character" w:styleId="Fontstyle162" w:customStyle="1">
    <w:name w:val="fontstyle162"/>
    <w:basedOn w:val="DefaultParagraphFont"/>
    <w:qFormat/>
    <w:rsid w:val="00261a78"/>
    <w:rPr/>
  </w:style>
  <w:style w:type="character" w:styleId="Fontstyle165" w:customStyle="1">
    <w:name w:val="fontstyle165"/>
    <w:basedOn w:val="DefaultParagraphFont"/>
    <w:qFormat/>
    <w:rsid w:val="00261a78"/>
    <w:rPr/>
  </w:style>
  <w:style w:type="character" w:styleId="-1" w:customStyle="1">
    <w:name w:val="-"/>
    <w:basedOn w:val="DefaultParagraphFont"/>
    <w:qFormat/>
    <w:rsid w:val="00261a78"/>
    <w:rPr/>
  </w:style>
  <w:style w:type="character" w:styleId="Style16">
    <w:name w:val="FollowedHyperlink"/>
    <w:basedOn w:val="DefaultParagraphFont"/>
    <w:uiPriority w:val="99"/>
    <w:semiHidden/>
    <w:unhideWhenUsed/>
    <w:rsid w:val="00261a78"/>
    <w:rPr>
      <w:color w:val="800080" w:themeColor="followedHyperlink"/>
      <w:u w:val="single"/>
    </w:rPr>
  </w:style>
  <w:style w:type="character" w:styleId="Fontstyle168" w:customStyle="1">
    <w:name w:val="fontstyle168"/>
    <w:basedOn w:val="DefaultParagraphFont"/>
    <w:qFormat/>
    <w:rsid w:val="00d544ae"/>
    <w:rPr/>
  </w:style>
  <w:style w:type="character" w:styleId="Additional-field-value" w:customStyle="1">
    <w:name w:val="additional-field-value"/>
    <w:basedOn w:val="DefaultParagraphFont"/>
    <w:qFormat/>
    <w:rsid w:val="00d544ae"/>
    <w:rPr/>
  </w:style>
  <w:style w:type="character" w:styleId="Fontstyle13" w:customStyle="1">
    <w:name w:val="fontstyle13"/>
    <w:basedOn w:val="DefaultParagraphFont"/>
    <w:qFormat/>
    <w:rsid w:val="00d544ae"/>
    <w:rPr/>
  </w:style>
  <w:style w:type="character" w:styleId="Fontstyle16" w:customStyle="1">
    <w:name w:val="fontstyle16"/>
    <w:basedOn w:val="DefaultParagraphFont"/>
    <w:qFormat/>
    <w:rsid w:val="00d544ae"/>
    <w:rPr/>
  </w:style>
  <w:style w:type="character" w:styleId="Fontstyle102" w:customStyle="1">
    <w:name w:val="fontstyle102"/>
    <w:basedOn w:val="DefaultParagraphFont"/>
    <w:qFormat/>
    <w:rsid w:val="00693717"/>
    <w:rPr/>
  </w:style>
  <w:style w:type="character" w:styleId="Fontstyle157" w:customStyle="1">
    <w:name w:val="fontstyle157"/>
    <w:basedOn w:val="DefaultParagraphFont"/>
    <w:qFormat/>
    <w:rsid w:val="00693717"/>
    <w:rPr/>
  </w:style>
  <w:style w:type="character" w:styleId="Style17">
    <w:name w:val="Символ нумерации"/>
    <w:qFormat/>
    <w:rPr/>
  </w:style>
  <w:style w:type="paragraph" w:styleId="Style18" w:customStyle="1">
    <w:name w:val="Заголовок"/>
    <w:basedOn w:val="Normal"/>
    <w:next w:val="Style19"/>
    <w:qFormat/>
    <w:rsid w:val="00261a78"/>
    <w:pPr>
      <w:keepNext w:val="true"/>
      <w:spacing w:before="240" w:after="120"/>
    </w:pPr>
    <w:rPr>
      <w:rFonts w:ascii="Liberation Sans" w:hAnsi="Liberation Sans" w:eastAsia="Microsoft YaHei" w:cs="Mangal"/>
      <w:sz w:val="28"/>
      <w:szCs w:val="28"/>
    </w:rPr>
  </w:style>
  <w:style w:type="paragraph" w:styleId="Style19">
    <w:name w:val="Body Text"/>
    <w:basedOn w:val="Normal"/>
    <w:link w:val="Style12"/>
    <w:unhideWhenUsed/>
    <w:rsid w:val="00486b0f"/>
    <w:pPr>
      <w:jc w:val="both"/>
    </w:pPr>
    <w:rPr/>
  </w:style>
  <w:style w:type="paragraph" w:styleId="Style20">
    <w:name w:val="List"/>
    <w:basedOn w:val="Style19"/>
    <w:rsid w:val="00261a78"/>
    <w:pPr>
      <w:jc w:val="left"/>
    </w:pPr>
    <w:rPr>
      <w:rFonts w:cs="Mangal"/>
      <w:sz w:val="28"/>
      <w:szCs w:val="20"/>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Колонтитул"/>
    <w:basedOn w:val="Normal"/>
    <w:qFormat/>
    <w:pPr/>
    <w:rPr/>
  </w:style>
  <w:style w:type="paragraph" w:styleId="Style24">
    <w:name w:val="Header"/>
    <w:basedOn w:val="Normal"/>
    <w:link w:val="Style11"/>
    <w:uiPriority w:val="99"/>
    <w:unhideWhenUsed/>
    <w:rsid w:val="00486b0f"/>
    <w:pPr>
      <w:tabs>
        <w:tab w:val="clear" w:pos="708"/>
        <w:tab w:val="center" w:pos="4677" w:leader="none"/>
        <w:tab w:val="right" w:pos="9355" w:leader="none"/>
      </w:tabs>
    </w:pPr>
    <w:rPr/>
  </w:style>
  <w:style w:type="paragraph" w:styleId="Caption">
    <w:name w:val="caption"/>
    <w:basedOn w:val="Normal"/>
    <w:next w:val="Normal"/>
    <w:unhideWhenUsed/>
    <w:qFormat/>
    <w:rsid w:val="00486b0f"/>
    <w:pPr>
      <w:jc w:val="center"/>
    </w:pPr>
    <w:rPr>
      <w:b/>
      <w:bCs/>
    </w:rPr>
  </w:style>
  <w:style w:type="paragraph" w:styleId="Style25">
    <w:name w:val="Body Text Indent"/>
    <w:basedOn w:val="Normal"/>
    <w:link w:val="Style13"/>
    <w:unhideWhenUsed/>
    <w:rsid w:val="00486b0f"/>
    <w:pPr>
      <w:ind w:firstLine="720"/>
      <w:jc w:val="both"/>
    </w:pPr>
    <w:rPr>
      <w:sz w:val="28"/>
    </w:rPr>
  </w:style>
  <w:style w:type="paragraph" w:styleId="BalloonText">
    <w:name w:val="Balloon Text"/>
    <w:basedOn w:val="Normal"/>
    <w:link w:val="Style14"/>
    <w:unhideWhenUsed/>
    <w:qFormat/>
    <w:rsid w:val="00486b0f"/>
    <w:pPr/>
    <w:rPr>
      <w:rFonts w:ascii="Tahoma" w:hAnsi="Tahoma" w:cs="Tahoma"/>
      <w:sz w:val="16"/>
      <w:szCs w:val="16"/>
    </w:rPr>
  </w:style>
  <w:style w:type="paragraph" w:styleId="Style26">
    <w:name w:val="Footer"/>
    <w:basedOn w:val="Normal"/>
    <w:link w:val="Style15"/>
    <w:uiPriority w:val="99"/>
    <w:unhideWhenUsed/>
    <w:rsid w:val="00a66ca7"/>
    <w:pPr>
      <w:tabs>
        <w:tab w:val="clear" w:pos="708"/>
        <w:tab w:val="center" w:pos="4677" w:leader="none"/>
        <w:tab w:val="right" w:pos="9355" w:leader="none"/>
      </w:tabs>
    </w:pPr>
    <w:rPr/>
  </w:style>
  <w:style w:type="paragraph" w:styleId="ConsPlusNormal" w:customStyle="1">
    <w:name w:val="ConsPlusNormal"/>
    <w:qFormat/>
    <w:rsid w:val="007864f8"/>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7864f8"/>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15" w:customStyle="1">
    <w:name w:val="Название объекта1"/>
    <w:basedOn w:val="Normal"/>
    <w:next w:val="Normal"/>
    <w:qFormat/>
    <w:rsid w:val="00f819ac"/>
    <w:pPr>
      <w:suppressAutoHyphens w:val="true"/>
      <w:jc w:val="center"/>
    </w:pPr>
    <w:rPr>
      <w:b/>
      <w:bCs/>
      <w:lang w:eastAsia="ar-SA"/>
    </w:rPr>
  </w:style>
  <w:style w:type="paragraph" w:styleId="BodyTextIndent2">
    <w:name w:val="Body Text Indent 2"/>
    <w:basedOn w:val="Normal"/>
    <w:link w:val="22"/>
    <w:uiPriority w:val="99"/>
    <w:semiHidden/>
    <w:unhideWhenUsed/>
    <w:qFormat/>
    <w:rsid w:val="00d41c92"/>
    <w:pPr>
      <w:spacing w:lineRule="auto" w:line="480" w:before="0" w:after="120"/>
      <w:ind w:left="283" w:hanging="0"/>
    </w:pPr>
    <w:rPr/>
  </w:style>
  <w:style w:type="paragraph" w:styleId="Standard" w:customStyle="1">
    <w:name w:val="Standard"/>
    <w:qFormat/>
    <w:rsid w:val="003a4773"/>
    <w:pPr>
      <w:widowControl/>
      <w:suppressAutoHyphens w:val="true"/>
      <w:bidi w:val="0"/>
      <w:spacing w:lineRule="auto" w:line="240" w:before="0" w:after="0"/>
      <w:jc w:val="left"/>
      <w:textAlignment w:val="baseline"/>
    </w:pPr>
    <w:rPr>
      <w:rFonts w:ascii="Liberation Serif" w:hAnsi="Liberation Serif" w:eastAsia="NSimSun" w:cs="Arial"/>
      <w:color w:val="auto"/>
      <w:kern w:val="2"/>
      <w:sz w:val="24"/>
      <w:szCs w:val="24"/>
      <w:lang w:val="ru-RU" w:eastAsia="zh-CN" w:bidi="hi-IN"/>
    </w:rPr>
  </w:style>
  <w:style w:type="paragraph" w:styleId="ListParagraph">
    <w:name w:val="List Paragraph"/>
    <w:basedOn w:val="Normal"/>
    <w:uiPriority w:val="34"/>
    <w:qFormat/>
    <w:rsid w:val="000d640b"/>
    <w:pPr>
      <w:spacing w:lineRule="auto" w:line="276" w:before="0" w:after="200"/>
      <w:ind w:left="720" w:hanging="0"/>
      <w:contextualSpacing/>
    </w:pPr>
    <w:rPr>
      <w:rFonts w:ascii="Calibri" w:hAnsi="Calibri" w:eastAsia="Calibri"/>
      <w:sz w:val="22"/>
      <w:szCs w:val="22"/>
      <w:lang w:eastAsia="en-US"/>
    </w:rPr>
  </w:style>
  <w:style w:type="paragraph" w:styleId="Western" w:customStyle="1">
    <w:name w:val="western"/>
    <w:basedOn w:val="Normal"/>
    <w:qFormat/>
    <w:rsid w:val="000d640b"/>
    <w:pPr>
      <w:spacing w:beforeAutospacing="1" w:afterAutospacing="1"/>
    </w:pPr>
    <w:rPr>
      <w:sz w:val="28"/>
      <w:szCs w:val="28"/>
    </w:rPr>
  </w:style>
  <w:style w:type="paragraph" w:styleId="NoSpacing">
    <w:name w:val="No Spacing"/>
    <w:uiPriority w:val="1"/>
    <w:qFormat/>
    <w:rsid w:val="00cb1f1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normal" w:customStyle="1">
    <w:name w:val="consnormal"/>
    <w:basedOn w:val="Normal"/>
    <w:qFormat/>
    <w:rsid w:val="00af51ee"/>
    <w:pPr>
      <w:spacing w:beforeAutospacing="1" w:afterAutospacing="1"/>
    </w:pPr>
    <w:rPr/>
  </w:style>
  <w:style w:type="paragraph" w:styleId="NormalWeb">
    <w:name w:val="Normal (Web)"/>
    <w:basedOn w:val="Normal"/>
    <w:uiPriority w:val="99"/>
    <w:unhideWhenUsed/>
    <w:qFormat/>
    <w:rsid w:val="00af51ee"/>
    <w:pPr>
      <w:spacing w:beforeAutospacing="1" w:afterAutospacing="1"/>
    </w:pPr>
    <w:rPr/>
  </w:style>
  <w:style w:type="paragraph" w:styleId="ConsPlusNonformat" w:customStyle="1">
    <w:name w:val="ConsPlusNonformat"/>
    <w:qFormat/>
    <w:rsid w:val="007b4cad"/>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111" w:customStyle="1">
    <w:name w:val="Заголовок 11"/>
    <w:basedOn w:val="Normal"/>
    <w:next w:val="Normal"/>
    <w:qFormat/>
    <w:rsid w:val="00261a78"/>
    <w:pPr>
      <w:keepNext w:val="true"/>
      <w:outlineLvl w:val="0"/>
    </w:pPr>
    <w:rPr>
      <w:szCs w:val="20"/>
    </w:rPr>
  </w:style>
  <w:style w:type="paragraph" w:styleId="212" w:customStyle="1">
    <w:name w:val="Заголовок 21"/>
    <w:basedOn w:val="Normal"/>
    <w:next w:val="Normal"/>
    <w:qFormat/>
    <w:rsid w:val="00261a78"/>
    <w:pPr>
      <w:keepNext w:val="true"/>
      <w:outlineLvl w:val="1"/>
    </w:pPr>
    <w:rPr>
      <w:sz w:val="28"/>
      <w:szCs w:val="20"/>
    </w:rPr>
  </w:style>
  <w:style w:type="paragraph" w:styleId="311" w:customStyle="1">
    <w:name w:val="Заголовок 31"/>
    <w:basedOn w:val="Normal"/>
    <w:next w:val="Normal"/>
    <w:qFormat/>
    <w:rsid w:val="00261a78"/>
    <w:pPr>
      <w:keepNext w:val="true"/>
      <w:jc w:val="center"/>
      <w:outlineLvl w:val="2"/>
    </w:pPr>
    <w:rPr>
      <w:b/>
      <w:sz w:val="32"/>
      <w:szCs w:val="20"/>
    </w:rPr>
  </w:style>
  <w:style w:type="paragraph" w:styleId="Index1">
    <w:name w:val="index 1"/>
    <w:basedOn w:val="Normal"/>
    <w:next w:val="Normal"/>
    <w:autoRedefine/>
    <w:uiPriority w:val="99"/>
    <w:semiHidden/>
    <w:unhideWhenUsed/>
    <w:qFormat/>
    <w:rsid w:val="00261a78"/>
    <w:pPr>
      <w:ind w:left="200" w:hanging="200"/>
    </w:pPr>
    <w:rPr>
      <w:sz w:val="20"/>
      <w:szCs w:val="20"/>
    </w:rPr>
  </w:style>
  <w:style w:type="paragraph" w:styleId="Indexheading">
    <w:name w:val="index heading"/>
    <w:basedOn w:val="Normal"/>
    <w:qFormat/>
    <w:rsid w:val="00261a78"/>
    <w:pPr>
      <w:suppressLineNumbers/>
    </w:pPr>
    <w:rPr>
      <w:rFonts w:cs="Mangal"/>
      <w:sz w:val="20"/>
      <w:szCs w:val="20"/>
    </w:rPr>
  </w:style>
  <w:style w:type="paragraph" w:styleId="BodyText2">
    <w:name w:val="Body Text 2"/>
    <w:basedOn w:val="Normal"/>
    <w:link w:val="211"/>
    <w:qFormat/>
    <w:rsid w:val="00261a78"/>
    <w:pPr>
      <w:spacing w:lineRule="auto" w:line="480" w:before="0" w:after="120"/>
    </w:pPr>
    <w:rPr>
      <w:rFonts w:ascii="Calibri" w:hAnsi="Calibri" w:eastAsia="Calibri" w:cs="" w:asciiTheme="minorHAnsi" w:cstheme="minorBidi" w:eastAsiaTheme="minorHAnsi" w:hAnsiTheme="minorHAnsi"/>
      <w:sz w:val="28"/>
      <w:szCs w:val="22"/>
      <w:lang w:eastAsia="en-US"/>
    </w:rPr>
  </w:style>
  <w:style w:type="paragraph" w:styleId="Style27" w:customStyle="1">
    <w:name w:val="Верхний и нижний колонтитулы"/>
    <w:basedOn w:val="Normal"/>
    <w:qFormat/>
    <w:rsid w:val="00261a78"/>
    <w:pPr/>
    <w:rPr>
      <w:sz w:val="20"/>
      <w:szCs w:val="20"/>
    </w:rPr>
  </w:style>
  <w:style w:type="paragraph" w:styleId="16" w:customStyle="1">
    <w:name w:val="Верхний колонтитул1"/>
    <w:basedOn w:val="Normal"/>
    <w:uiPriority w:val="99"/>
    <w:qFormat/>
    <w:rsid w:val="00261a78"/>
    <w:pPr>
      <w:tabs>
        <w:tab w:val="clear" w:pos="708"/>
        <w:tab w:val="center" w:pos="4677" w:leader="none"/>
        <w:tab w:val="right" w:pos="9355" w:leader="none"/>
      </w:tabs>
    </w:pPr>
    <w:rPr>
      <w:sz w:val="20"/>
      <w:szCs w:val="20"/>
    </w:rPr>
  </w:style>
  <w:style w:type="paragraph" w:styleId="17" w:customStyle="1">
    <w:name w:val="Нижний колонтитул1"/>
    <w:basedOn w:val="Normal"/>
    <w:qFormat/>
    <w:rsid w:val="00261a78"/>
    <w:pPr>
      <w:tabs>
        <w:tab w:val="clear" w:pos="708"/>
        <w:tab w:val="center" w:pos="4677" w:leader="none"/>
        <w:tab w:val="right" w:pos="9355" w:leader="none"/>
      </w:tabs>
    </w:pPr>
    <w:rPr>
      <w:sz w:val="20"/>
      <w:szCs w:val="20"/>
    </w:rPr>
  </w:style>
  <w:style w:type="paragraph" w:styleId="Formattext" w:customStyle="1">
    <w:name w:val="formattext"/>
    <w:basedOn w:val="Normal"/>
    <w:qFormat/>
    <w:rsid w:val="00261a78"/>
    <w:pPr>
      <w:spacing w:beforeAutospacing="1" w:afterAutospacing="1"/>
    </w:pPr>
    <w:rPr/>
  </w:style>
  <w:style w:type="paragraph" w:styleId="Normalweb1" w:customStyle="1">
    <w:name w:val="normalweb"/>
    <w:basedOn w:val="Normal"/>
    <w:qFormat/>
    <w:rsid w:val="00261a78"/>
    <w:pPr>
      <w:spacing w:beforeAutospacing="1" w:afterAutospacing="1"/>
    </w:pPr>
    <w:rPr/>
  </w:style>
  <w:style w:type="paragraph" w:styleId="A0" w:customStyle="1">
    <w:name w:val="a0"/>
    <w:basedOn w:val="Normal"/>
    <w:qFormat/>
    <w:rsid w:val="00261a78"/>
    <w:pPr>
      <w:spacing w:beforeAutospacing="1" w:afterAutospacing="1"/>
    </w:pPr>
    <w:rPr/>
  </w:style>
  <w:style w:type="paragraph" w:styleId="Consplusnormal1" w:customStyle="1">
    <w:name w:val="consplusnormal"/>
    <w:basedOn w:val="Normal"/>
    <w:qFormat/>
    <w:rsid w:val="00261a78"/>
    <w:pPr>
      <w:spacing w:beforeAutospacing="1" w:afterAutospacing="1"/>
    </w:pPr>
    <w:rPr/>
  </w:style>
  <w:style w:type="paragraph" w:styleId="Consplustitle1" w:customStyle="1">
    <w:name w:val="consplustitle"/>
    <w:basedOn w:val="Normal"/>
    <w:qFormat/>
    <w:rsid w:val="00261a78"/>
    <w:pPr>
      <w:spacing w:beforeAutospacing="1" w:afterAutospacing="1"/>
    </w:pPr>
    <w:rPr/>
  </w:style>
  <w:style w:type="paragraph" w:styleId="Style171" w:customStyle="1">
    <w:name w:val="style17"/>
    <w:basedOn w:val="Normal"/>
    <w:qFormat/>
    <w:rsid w:val="00261a78"/>
    <w:pPr>
      <w:spacing w:beforeAutospacing="1" w:afterAutospacing="1"/>
    </w:pPr>
    <w:rPr/>
  </w:style>
  <w:style w:type="paragraph" w:styleId="Style42" w:customStyle="1">
    <w:name w:val="style42"/>
    <w:basedOn w:val="Normal"/>
    <w:qFormat/>
    <w:rsid w:val="00261a78"/>
    <w:pPr>
      <w:spacing w:beforeAutospacing="1" w:afterAutospacing="1"/>
    </w:pPr>
    <w:rPr/>
  </w:style>
  <w:style w:type="paragraph" w:styleId="Style48" w:customStyle="1">
    <w:name w:val="style48"/>
    <w:basedOn w:val="Normal"/>
    <w:qFormat/>
    <w:rsid w:val="00261a78"/>
    <w:pPr>
      <w:spacing w:beforeAutospacing="1" w:afterAutospacing="1"/>
    </w:pPr>
    <w:rPr/>
  </w:style>
  <w:style w:type="paragraph" w:styleId="Bodytext" w:customStyle="1">
    <w:name w:val="bodytext"/>
    <w:basedOn w:val="Normal"/>
    <w:qFormat/>
    <w:rsid w:val="00261a78"/>
    <w:pPr>
      <w:spacing w:beforeAutospacing="1" w:afterAutospacing="1"/>
    </w:pPr>
    <w:rPr/>
  </w:style>
  <w:style w:type="paragraph" w:styleId="222" w:customStyle="1">
    <w:name w:val="22"/>
    <w:basedOn w:val="Normal"/>
    <w:qFormat/>
    <w:rsid w:val="00261a78"/>
    <w:pPr>
      <w:spacing w:beforeAutospacing="1" w:afterAutospacing="1"/>
    </w:pPr>
    <w:rPr/>
  </w:style>
  <w:style w:type="paragraph" w:styleId="Text" w:customStyle="1">
    <w:name w:val="text"/>
    <w:basedOn w:val="Normal"/>
    <w:qFormat/>
    <w:rsid w:val="00261a78"/>
    <w:pPr>
      <w:spacing w:beforeAutospacing="1" w:afterAutospacing="1"/>
    </w:pPr>
    <w:rPr/>
  </w:style>
  <w:style w:type="paragraph" w:styleId="Consplusdoclist" w:customStyle="1">
    <w:name w:val="consplusdoclist"/>
    <w:basedOn w:val="Normal"/>
    <w:qFormat/>
    <w:rsid w:val="00261a78"/>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ac4a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8A071-D572-4928-9512-AE19E3FB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Application>LibreOffice/7.5.6.2$Linux_X86_64 LibreOffice_project/50$Build-2</Application>
  <AppVersion>15.0000</AppVersion>
  <Pages>15</Pages>
  <Words>3672</Words>
  <Characters>25767</Characters>
  <CharactersWithSpaces>29548</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2024-10-30T14:25:22Z</cp:lastPrinted>
  <dcterms:modified xsi:type="dcterms:W3CDTF">2024-10-30T14:26:16Z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