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7" w:type="dxa"/>
        <w:jc w:val="center"/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1075"/>
        <w:gridCol w:w="628"/>
        <w:gridCol w:w="1657"/>
        <w:gridCol w:w="863"/>
        <w:gridCol w:w="2017"/>
        <w:gridCol w:w="236"/>
        <w:gridCol w:w="360"/>
        <w:gridCol w:w="1260"/>
        <w:gridCol w:w="1329"/>
      </w:tblGrid>
      <w:tr w:rsidR="00995D91" w:rsidTr="00F1360C">
        <w:trPr>
          <w:trHeight w:val="24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D90449" w:rsidP="00995D91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984570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350C8D">
            <w:pPr>
              <w:jc w:val="center"/>
              <w:rPr>
                <w:b/>
                <w:bCs/>
                <w:sz w:val="20"/>
                <w:szCs w:val="20"/>
              </w:rPr>
            </w:pPr>
            <w:r w:rsidRPr="00984570">
              <w:rPr>
                <w:b/>
                <w:bCs/>
                <w:sz w:val="20"/>
                <w:szCs w:val="20"/>
              </w:rPr>
              <w:t>ПОЯСНИТЕЛЬНАЯ ЗАПИСКА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AF6731">
            <w:pPr>
              <w:jc w:val="center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коды</w:t>
            </w:r>
          </w:p>
        </w:tc>
      </w:tr>
      <w:tr w:rsidR="00995D91" w:rsidTr="00F1360C">
        <w:trPr>
          <w:trHeight w:val="22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 xml:space="preserve">Форма по ОКУД  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D91" w:rsidRPr="00984570" w:rsidRDefault="00995D91" w:rsidP="00AF6731">
            <w:pPr>
              <w:jc w:val="center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0503160</w:t>
            </w:r>
          </w:p>
        </w:tc>
      </w:tr>
      <w:tr w:rsidR="00995D91" w:rsidTr="00F1360C">
        <w:trPr>
          <w:trHeight w:val="24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506ADE" w:rsidP="00467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 Я</w:t>
            </w:r>
            <w:r w:rsidR="00995D91" w:rsidRPr="00984570">
              <w:rPr>
                <w:sz w:val="20"/>
                <w:szCs w:val="20"/>
              </w:rPr>
              <w:t>нваря 20</w:t>
            </w:r>
            <w:r w:rsidR="00DA385C">
              <w:rPr>
                <w:sz w:val="20"/>
                <w:szCs w:val="20"/>
              </w:rPr>
              <w:t>2</w:t>
            </w:r>
            <w:r w:rsidR="00467F20">
              <w:rPr>
                <w:sz w:val="20"/>
                <w:szCs w:val="20"/>
              </w:rPr>
              <w:t>4</w:t>
            </w:r>
            <w:r w:rsidR="00995D91" w:rsidRPr="00984570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 xml:space="preserve">Дата   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D91" w:rsidRPr="00984570" w:rsidRDefault="00995D91" w:rsidP="00467F20">
            <w:pPr>
              <w:jc w:val="center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01 | 01 |</w:t>
            </w:r>
            <w:r w:rsidR="00D83408">
              <w:rPr>
                <w:sz w:val="20"/>
                <w:szCs w:val="20"/>
              </w:rPr>
              <w:t>2</w:t>
            </w:r>
            <w:r w:rsidR="00467F20">
              <w:rPr>
                <w:sz w:val="20"/>
                <w:szCs w:val="20"/>
              </w:rPr>
              <w:t>4</w:t>
            </w:r>
          </w:p>
        </w:tc>
      </w:tr>
      <w:tr w:rsidR="00CB5CDD" w:rsidTr="00F1360C">
        <w:trPr>
          <w:trHeight w:val="24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871E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CDD" w:rsidRPr="00984570" w:rsidRDefault="00CB5CDD" w:rsidP="00871E89">
            <w:pPr>
              <w:jc w:val="both"/>
              <w:rPr>
                <w:sz w:val="20"/>
                <w:szCs w:val="20"/>
              </w:rPr>
            </w:pPr>
          </w:p>
        </w:tc>
      </w:tr>
      <w:tr w:rsidR="00CB5CDD" w:rsidTr="00F1360C">
        <w:trPr>
          <w:trHeight w:val="24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871E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CDD" w:rsidRPr="00984570" w:rsidRDefault="00CB5CDD" w:rsidP="002669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CDD" w:rsidRPr="00984570" w:rsidRDefault="00CB5CDD" w:rsidP="00AF6731">
            <w:pPr>
              <w:jc w:val="center"/>
              <w:rPr>
                <w:sz w:val="20"/>
                <w:szCs w:val="20"/>
              </w:rPr>
            </w:pPr>
          </w:p>
        </w:tc>
      </w:tr>
      <w:tr w:rsidR="00995D91">
        <w:trPr>
          <w:trHeight w:val="225"/>
          <w:jc w:val="center"/>
        </w:trPr>
        <w:tc>
          <w:tcPr>
            <w:tcW w:w="2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Учреждение (главный распорядитель  (распорядитель),  получатель)</w:t>
            </w:r>
          </w:p>
        </w:tc>
        <w:tc>
          <w:tcPr>
            <w:tcW w:w="51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5D91" w:rsidRPr="00984570" w:rsidRDefault="00C90A29" w:rsidP="007878FC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 xml:space="preserve">Финансовое управление администрации </w:t>
            </w:r>
            <w:r w:rsidR="00506ADE">
              <w:rPr>
                <w:sz w:val="20"/>
                <w:szCs w:val="20"/>
              </w:rPr>
              <w:t xml:space="preserve">   </w:t>
            </w:r>
            <w:r w:rsidRPr="00984570">
              <w:rPr>
                <w:sz w:val="20"/>
                <w:szCs w:val="20"/>
              </w:rPr>
              <w:t xml:space="preserve">Великоустюгского муниципального </w:t>
            </w:r>
            <w:r w:rsidR="007878FC">
              <w:rPr>
                <w:sz w:val="20"/>
                <w:szCs w:val="20"/>
              </w:rPr>
              <w:t>округа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 xml:space="preserve">по ОКПО   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D91" w:rsidRPr="00984570" w:rsidRDefault="00DB199B" w:rsidP="00AF67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79405622</w:t>
            </w:r>
          </w:p>
        </w:tc>
      </w:tr>
      <w:tr w:rsidR="002669D3">
        <w:trPr>
          <w:trHeight w:val="225"/>
          <w:jc w:val="center"/>
        </w:trPr>
        <w:tc>
          <w:tcPr>
            <w:tcW w:w="2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9D3" w:rsidRPr="00984570" w:rsidRDefault="002669D3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9D3" w:rsidRPr="00984570" w:rsidRDefault="002669D3" w:rsidP="007878F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9D3" w:rsidRPr="00984570" w:rsidRDefault="002669D3" w:rsidP="00995D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по БК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9D3" w:rsidRDefault="002669D3" w:rsidP="00AF67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</w:tc>
      </w:tr>
      <w:tr w:rsidR="00995D91">
        <w:trPr>
          <w:trHeight w:val="225"/>
          <w:jc w:val="center"/>
        </w:trPr>
        <w:tc>
          <w:tcPr>
            <w:tcW w:w="2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Наименование бюджета</w:t>
            </w:r>
          </w:p>
        </w:tc>
        <w:tc>
          <w:tcPr>
            <w:tcW w:w="51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5D91" w:rsidRPr="00984570" w:rsidRDefault="00C90A29" w:rsidP="007878FC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 xml:space="preserve">Бюджет Великоустюгского муниципального </w:t>
            </w:r>
            <w:r w:rsidR="007878FC">
              <w:rPr>
                <w:sz w:val="20"/>
                <w:szCs w:val="20"/>
              </w:rPr>
              <w:t>округа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CB5CDD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по ОКТ</w:t>
            </w:r>
            <w:r w:rsidR="00CB5CDD" w:rsidRPr="00984570">
              <w:rPr>
                <w:sz w:val="20"/>
                <w:szCs w:val="20"/>
              </w:rPr>
              <w:t>М</w:t>
            </w:r>
            <w:r w:rsidRPr="00984570">
              <w:rPr>
                <w:sz w:val="20"/>
                <w:szCs w:val="20"/>
              </w:rPr>
              <w:t xml:space="preserve">О   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D91" w:rsidRPr="00984570" w:rsidRDefault="00C90A29" w:rsidP="0075723C">
            <w:pPr>
              <w:jc w:val="center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19</w:t>
            </w:r>
            <w:r w:rsidR="0075723C">
              <w:rPr>
                <w:sz w:val="20"/>
                <w:szCs w:val="20"/>
              </w:rPr>
              <w:t>5</w:t>
            </w:r>
            <w:r w:rsidRPr="00984570">
              <w:rPr>
                <w:sz w:val="20"/>
                <w:szCs w:val="20"/>
              </w:rPr>
              <w:t>14</w:t>
            </w:r>
            <w:r w:rsidR="0075723C">
              <w:rPr>
                <w:sz w:val="20"/>
                <w:szCs w:val="20"/>
              </w:rPr>
              <w:t>000</w:t>
            </w:r>
          </w:p>
        </w:tc>
      </w:tr>
      <w:tr w:rsidR="00995D91" w:rsidTr="00F1360C">
        <w:trPr>
          <w:trHeight w:val="225"/>
          <w:jc w:val="center"/>
        </w:trPr>
        <w:tc>
          <w:tcPr>
            <w:tcW w:w="1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годовая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D91" w:rsidRPr="00984570" w:rsidRDefault="00995D91" w:rsidP="000F2467">
            <w:pPr>
              <w:jc w:val="center"/>
              <w:rPr>
                <w:sz w:val="20"/>
                <w:szCs w:val="20"/>
              </w:rPr>
            </w:pPr>
          </w:p>
        </w:tc>
      </w:tr>
      <w:tr w:rsidR="00995D91">
        <w:trPr>
          <w:trHeight w:val="225"/>
          <w:jc w:val="center"/>
        </w:trPr>
        <w:tc>
          <w:tcPr>
            <w:tcW w:w="2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1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D91" w:rsidRPr="00984570" w:rsidRDefault="00995D91" w:rsidP="00995D91">
            <w:pPr>
              <w:jc w:val="both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 xml:space="preserve">по ОКЕИ   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D91" w:rsidRPr="00984570" w:rsidRDefault="00995D91" w:rsidP="00AF6731">
            <w:pPr>
              <w:jc w:val="center"/>
              <w:rPr>
                <w:sz w:val="20"/>
                <w:szCs w:val="20"/>
              </w:rPr>
            </w:pPr>
            <w:r w:rsidRPr="00984570">
              <w:rPr>
                <w:sz w:val="20"/>
                <w:szCs w:val="20"/>
              </w:rPr>
              <w:t>383</w:t>
            </w:r>
          </w:p>
        </w:tc>
      </w:tr>
    </w:tbl>
    <w:p w:rsidR="00995D91" w:rsidRDefault="00995D91" w:rsidP="00995D91">
      <w:pPr>
        <w:jc w:val="both"/>
      </w:pPr>
    </w:p>
    <w:p w:rsidR="008D5671" w:rsidRPr="008A767C" w:rsidRDefault="00323F06" w:rsidP="00323F06">
      <w:pPr>
        <w:ind w:left="720"/>
        <w:jc w:val="center"/>
        <w:rPr>
          <w:b/>
          <w:sz w:val="28"/>
          <w:szCs w:val="28"/>
        </w:rPr>
      </w:pPr>
      <w:r w:rsidRPr="008A767C">
        <w:rPr>
          <w:b/>
          <w:sz w:val="28"/>
          <w:szCs w:val="28"/>
        </w:rPr>
        <w:t>Раздел 1 «</w:t>
      </w:r>
      <w:r w:rsidR="008D5671" w:rsidRPr="008A767C">
        <w:rPr>
          <w:b/>
          <w:sz w:val="28"/>
          <w:szCs w:val="28"/>
        </w:rPr>
        <w:t>Организационная структура</w:t>
      </w:r>
      <w:r w:rsidRPr="008A767C">
        <w:rPr>
          <w:b/>
          <w:sz w:val="28"/>
          <w:szCs w:val="28"/>
        </w:rPr>
        <w:t>»</w:t>
      </w:r>
    </w:p>
    <w:p w:rsidR="008D5671" w:rsidRPr="003F1982" w:rsidRDefault="008D5671" w:rsidP="00995D91">
      <w:pPr>
        <w:jc w:val="both"/>
        <w:rPr>
          <w:color w:val="FF0000"/>
          <w:sz w:val="28"/>
          <w:szCs w:val="28"/>
        </w:rPr>
      </w:pPr>
    </w:p>
    <w:p w:rsidR="00A87FF0" w:rsidRPr="000C7CB6" w:rsidRDefault="00A87FF0" w:rsidP="00A87FF0">
      <w:pPr>
        <w:ind w:firstLine="708"/>
        <w:jc w:val="both"/>
        <w:rPr>
          <w:color w:val="000000" w:themeColor="text1"/>
          <w:sz w:val="28"/>
          <w:szCs w:val="28"/>
        </w:rPr>
      </w:pPr>
      <w:r w:rsidRPr="000C7CB6">
        <w:rPr>
          <w:color w:val="000000" w:themeColor="text1"/>
          <w:sz w:val="28"/>
          <w:szCs w:val="28"/>
        </w:rPr>
        <w:t>Финансовое управление администрации Великоустюгского муниципального округа (финансовое управление).</w:t>
      </w:r>
    </w:p>
    <w:p w:rsidR="00A87FF0" w:rsidRPr="000C7CB6" w:rsidRDefault="00A87FF0" w:rsidP="00A87FF0">
      <w:pPr>
        <w:ind w:firstLine="708"/>
        <w:jc w:val="both"/>
        <w:rPr>
          <w:color w:val="000000" w:themeColor="text1"/>
          <w:sz w:val="28"/>
          <w:szCs w:val="28"/>
        </w:rPr>
      </w:pPr>
      <w:r w:rsidRPr="000C7CB6">
        <w:rPr>
          <w:color w:val="000000" w:themeColor="text1"/>
          <w:sz w:val="28"/>
          <w:szCs w:val="28"/>
        </w:rPr>
        <w:t>Россия, Вологодская область, г. Великий Устюг, Советский проспект, д. 103.</w:t>
      </w:r>
    </w:p>
    <w:p w:rsidR="00A87FF0" w:rsidRPr="000C7CB6" w:rsidRDefault="00A87FF0" w:rsidP="00A87FF0">
      <w:pPr>
        <w:ind w:firstLine="708"/>
        <w:jc w:val="both"/>
        <w:rPr>
          <w:color w:val="000000" w:themeColor="text1"/>
          <w:sz w:val="28"/>
          <w:szCs w:val="28"/>
        </w:rPr>
      </w:pPr>
      <w:r w:rsidRPr="000C7CB6">
        <w:rPr>
          <w:color w:val="000000" w:themeColor="text1"/>
          <w:sz w:val="28"/>
          <w:szCs w:val="28"/>
        </w:rPr>
        <w:t xml:space="preserve">Финансовое управление администрации Великоустюгского муниципального округа является юридическим лицом, имеет самостоятельный баланс (смету), гербовую </w:t>
      </w:r>
      <w:r>
        <w:rPr>
          <w:color w:val="000000" w:themeColor="text1"/>
          <w:sz w:val="28"/>
          <w:szCs w:val="28"/>
        </w:rPr>
        <w:t>печать, штампы, бланки со своим наименованием</w:t>
      </w:r>
      <w:r w:rsidRPr="000C7CB6">
        <w:rPr>
          <w:color w:val="000000" w:themeColor="text1"/>
          <w:sz w:val="28"/>
          <w:szCs w:val="28"/>
        </w:rPr>
        <w:t>.</w:t>
      </w:r>
    </w:p>
    <w:p w:rsidR="00A87FF0" w:rsidRPr="000C7CB6" w:rsidRDefault="00A87FF0" w:rsidP="00A87FF0">
      <w:pPr>
        <w:jc w:val="both"/>
        <w:rPr>
          <w:color w:val="000000" w:themeColor="text1"/>
          <w:sz w:val="28"/>
          <w:szCs w:val="28"/>
        </w:rPr>
      </w:pPr>
      <w:r w:rsidRPr="000C7CB6">
        <w:rPr>
          <w:color w:val="000000" w:themeColor="text1"/>
          <w:sz w:val="28"/>
          <w:szCs w:val="28"/>
        </w:rPr>
        <w:tab/>
        <w:t xml:space="preserve">Финансовое управление осуществляет свою деятельность в соответствии с законодательством и иными правовыми актами Российской Федерации, Вологодской области,  </w:t>
      </w:r>
      <w:r>
        <w:rPr>
          <w:color w:val="000000" w:themeColor="text1"/>
          <w:sz w:val="28"/>
          <w:szCs w:val="28"/>
        </w:rPr>
        <w:t xml:space="preserve">муниципальными правовыми актами </w:t>
      </w:r>
      <w:r w:rsidRPr="000C7CB6">
        <w:rPr>
          <w:color w:val="000000" w:themeColor="text1"/>
          <w:sz w:val="28"/>
          <w:szCs w:val="28"/>
        </w:rPr>
        <w:t>Великоустюгского муниципального округа, Положением.</w:t>
      </w:r>
    </w:p>
    <w:p w:rsidR="00A87FF0" w:rsidRDefault="00A87FF0" w:rsidP="00A87FF0">
      <w:pPr>
        <w:ind w:firstLine="708"/>
        <w:jc w:val="both"/>
        <w:rPr>
          <w:color w:val="000000" w:themeColor="text1"/>
          <w:sz w:val="28"/>
          <w:szCs w:val="28"/>
        </w:rPr>
      </w:pPr>
      <w:r w:rsidRPr="000C7CB6">
        <w:rPr>
          <w:color w:val="000000" w:themeColor="text1"/>
          <w:sz w:val="28"/>
          <w:szCs w:val="28"/>
        </w:rPr>
        <w:t>Положение о финансовом управлении утверждено Великоустюгской Думой</w:t>
      </w:r>
      <w:r>
        <w:rPr>
          <w:color w:val="000000" w:themeColor="text1"/>
          <w:sz w:val="28"/>
          <w:szCs w:val="28"/>
        </w:rPr>
        <w:t xml:space="preserve"> от 25.10.2022 №</w:t>
      </w:r>
      <w:r w:rsidR="00E55A7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44</w:t>
      </w:r>
      <w:r w:rsidRPr="000C7CB6">
        <w:rPr>
          <w:color w:val="000000" w:themeColor="text1"/>
          <w:sz w:val="28"/>
          <w:szCs w:val="28"/>
        </w:rPr>
        <w:t xml:space="preserve">, структура и штатное расписание финансового управления, утверждено администрацией Великоустюгского муниципального </w:t>
      </w:r>
      <w:r>
        <w:rPr>
          <w:color w:val="000000" w:themeColor="text1"/>
          <w:sz w:val="28"/>
          <w:szCs w:val="28"/>
        </w:rPr>
        <w:t>округа</w:t>
      </w:r>
      <w:r w:rsidRPr="000C7CB6">
        <w:rPr>
          <w:color w:val="000000" w:themeColor="text1"/>
          <w:sz w:val="28"/>
          <w:szCs w:val="28"/>
        </w:rPr>
        <w:t>.</w:t>
      </w:r>
    </w:p>
    <w:p w:rsidR="00A87FF0" w:rsidRPr="00C66FF0" w:rsidRDefault="00A87FF0" w:rsidP="00A87FF0">
      <w:pPr>
        <w:ind w:firstLine="709"/>
        <w:jc w:val="both"/>
        <w:rPr>
          <w:sz w:val="28"/>
          <w:szCs w:val="28"/>
        </w:rPr>
      </w:pPr>
      <w:r w:rsidRPr="00C66FF0">
        <w:rPr>
          <w:sz w:val="28"/>
          <w:szCs w:val="28"/>
        </w:rPr>
        <w:t>Основными задачами финансового управления является обеспечение реализации полномочий:</w:t>
      </w:r>
    </w:p>
    <w:p w:rsidR="00A87FF0" w:rsidRPr="00C66FF0" w:rsidRDefault="00A87FF0" w:rsidP="00A87FF0">
      <w:pPr>
        <w:ind w:firstLine="709"/>
        <w:jc w:val="both"/>
        <w:rPr>
          <w:sz w:val="28"/>
          <w:szCs w:val="28"/>
        </w:rPr>
      </w:pPr>
      <w:r w:rsidRPr="00C66FF0">
        <w:rPr>
          <w:sz w:val="28"/>
          <w:szCs w:val="28"/>
        </w:rPr>
        <w:t>- финансового органа округа как муниципального образования Вологодской области в сфере бюджетных правоотношений;</w:t>
      </w:r>
    </w:p>
    <w:p w:rsidR="00A87FF0" w:rsidRPr="00C66FF0" w:rsidRDefault="00A87FF0" w:rsidP="00A87FF0">
      <w:pPr>
        <w:ind w:firstLine="709"/>
        <w:jc w:val="both"/>
        <w:rPr>
          <w:sz w:val="28"/>
          <w:szCs w:val="28"/>
        </w:rPr>
      </w:pPr>
      <w:r w:rsidRPr="00C66FF0">
        <w:rPr>
          <w:sz w:val="28"/>
          <w:szCs w:val="28"/>
        </w:rPr>
        <w:t>- финансового органа округа как муниципального образования Вологодской области в сфере налогов и сборов;</w:t>
      </w:r>
    </w:p>
    <w:p w:rsidR="00A87FF0" w:rsidRPr="00C66FF0" w:rsidRDefault="00A87FF0" w:rsidP="00A87FF0">
      <w:pPr>
        <w:ind w:firstLine="709"/>
        <w:jc w:val="both"/>
        <w:rPr>
          <w:sz w:val="28"/>
          <w:szCs w:val="28"/>
        </w:rPr>
      </w:pPr>
      <w:r w:rsidRPr="00C66FF0">
        <w:rPr>
          <w:sz w:val="28"/>
          <w:szCs w:val="28"/>
        </w:rPr>
        <w:t>- по контролю в сфере закупок товаров, работ, услуг для обеспечения муниципальных нужд;</w:t>
      </w:r>
    </w:p>
    <w:p w:rsidR="00A87FF0" w:rsidRPr="00C66FF0" w:rsidRDefault="00A87FF0" w:rsidP="00A87FF0">
      <w:pPr>
        <w:ind w:firstLine="709"/>
        <w:jc w:val="both"/>
        <w:rPr>
          <w:sz w:val="28"/>
          <w:szCs w:val="28"/>
        </w:rPr>
      </w:pPr>
      <w:r w:rsidRPr="00C66FF0">
        <w:rPr>
          <w:sz w:val="28"/>
          <w:szCs w:val="28"/>
        </w:rPr>
        <w:t>- по внутреннему муниципальному финансовому контролю.</w:t>
      </w:r>
    </w:p>
    <w:p w:rsidR="00A87FF0" w:rsidRPr="000C7CB6" w:rsidRDefault="00A87FF0" w:rsidP="00A87FF0">
      <w:pPr>
        <w:ind w:firstLine="708"/>
        <w:jc w:val="both"/>
        <w:rPr>
          <w:color w:val="000000" w:themeColor="text1"/>
          <w:sz w:val="28"/>
          <w:szCs w:val="28"/>
        </w:rPr>
      </w:pPr>
      <w:r w:rsidRPr="000C7CB6">
        <w:rPr>
          <w:color w:val="000000" w:themeColor="text1"/>
          <w:sz w:val="28"/>
          <w:szCs w:val="28"/>
        </w:rPr>
        <w:t xml:space="preserve">Финансовое управление является </w:t>
      </w:r>
      <w:r>
        <w:rPr>
          <w:color w:val="000000" w:themeColor="text1"/>
          <w:sz w:val="28"/>
          <w:szCs w:val="28"/>
        </w:rPr>
        <w:t xml:space="preserve">отраслевым (функциональным) </w:t>
      </w:r>
      <w:r w:rsidRPr="000C7CB6">
        <w:rPr>
          <w:color w:val="000000" w:themeColor="text1"/>
          <w:sz w:val="28"/>
          <w:szCs w:val="28"/>
        </w:rPr>
        <w:t>органом администрации Великоустюгского муниципального округа.</w:t>
      </w:r>
    </w:p>
    <w:p w:rsidR="00A87FF0" w:rsidRPr="000C7CB6" w:rsidRDefault="00A87FF0" w:rsidP="00A87FF0">
      <w:pPr>
        <w:jc w:val="both"/>
        <w:rPr>
          <w:bCs/>
          <w:color w:val="000000" w:themeColor="text1"/>
          <w:sz w:val="28"/>
          <w:szCs w:val="28"/>
        </w:rPr>
      </w:pPr>
      <w:r w:rsidRPr="000C7CB6">
        <w:rPr>
          <w:b/>
          <w:bCs/>
          <w:color w:val="000000" w:themeColor="text1"/>
          <w:sz w:val="28"/>
          <w:szCs w:val="28"/>
        </w:rPr>
        <w:tab/>
      </w:r>
      <w:r w:rsidRPr="000C7CB6">
        <w:rPr>
          <w:bCs/>
          <w:color w:val="000000" w:themeColor="text1"/>
          <w:sz w:val="28"/>
          <w:szCs w:val="28"/>
        </w:rPr>
        <w:t>Финансирование осуществляется из средств бюджета округа</w:t>
      </w:r>
      <w:r>
        <w:rPr>
          <w:bCs/>
          <w:color w:val="000000" w:themeColor="text1"/>
          <w:sz w:val="28"/>
          <w:szCs w:val="28"/>
        </w:rPr>
        <w:t xml:space="preserve">, </w:t>
      </w:r>
      <w:r w:rsidRPr="000C7CB6">
        <w:rPr>
          <w:bCs/>
          <w:color w:val="000000" w:themeColor="text1"/>
          <w:sz w:val="28"/>
          <w:szCs w:val="28"/>
        </w:rPr>
        <w:t>областного и федерального бюджета.</w:t>
      </w:r>
    </w:p>
    <w:p w:rsidR="00A87FF0" w:rsidRPr="00EC6BD3" w:rsidRDefault="00A87FF0" w:rsidP="00A87F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C6BD3">
        <w:rPr>
          <w:sz w:val="28"/>
          <w:szCs w:val="28"/>
        </w:rPr>
        <w:t xml:space="preserve">Учреждение не является учредителем </w:t>
      </w:r>
      <w:r w:rsidRPr="00EC5772">
        <w:rPr>
          <w:sz w:val="28"/>
          <w:szCs w:val="28"/>
        </w:rPr>
        <w:t>муниципальных</w:t>
      </w:r>
      <w:r w:rsidR="00031D18" w:rsidRPr="00EC5772">
        <w:rPr>
          <w:sz w:val="28"/>
          <w:szCs w:val="28"/>
        </w:rPr>
        <w:t xml:space="preserve"> </w:t>
      </w:r>
      <w:r w:rsidRPr="00EC5772">
        <w:rPr>
          <w:sz w:val="28"/>
          <w:szCs w:val="28"/>
        </w:rPr>
        <w:t xml:space="preserve"> </w:t>
      </w:r>
      <w:r w:rsidR="00031D18" w:rsidRPr="00EC5772">
        <w:rPr>
          <w:sz w:val="28"/>
          <w:szCs w:val="28"/>
        </w:rPr>
        <w:t>учреждений и</w:t>
      </w:r>
      <w:r w:rsidRPr="00EC5772">
        <w:rPr>
          <w:sz w:val="28"/>
          <w:szCs w:val="28"/>
        </w:rPr>
        <w:t xml:space="preserve"> предприятий.</w:t>
      </w:r>
      <w:r w:rsidRPr="00EC6BD3">
        <w:rPr>
          <w:sz w:val="28"/>
          <w:szCs w:val="28"/>
        </w:rPr>
        <w:t xml:space="preserve"> Филиалов</w:t>
      </w:r>
      <w:r w:rsidR="00DE18EE">
        <w:rPr>
          <w:sz w:val="28"/>
          <w:szCs w:val="28"/>
        </w:rPr>
        <w:t xml:space="preserve"> (структурных подразделений) у у</w:t>
      </w:r>
      <w:r w:rsidRPr="00EC6BD3">
        <w:rPr>
          <w:sz w:val="28"/>
          <w:szCs w:val="28"/>
        </w:rPr>
        <w:t>чреждения нет.</w:t>
      </w:r>
    </w:p>
    <w:p w:rsidR="00A87FF0" w:rsidRPr="00EC6BD3" w:rsidRDefault="00A87FF0" w:rsidP="00A87FF0">
      <w:pPr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66371">
        <w:rPr>
          <w:sz w:val="28"/>
          <w:szCs w:val="28"/>
        </w:rPr>
        <w:t>Состав бюджетных полномочий у</w:t>
      </w:r>
      <w:r w:rsidRPr="00EC6BD3">
        <w:rPr>
          <w:sz w:val="28"/>
          <w:szCs w:val="28"/>
        </w:rPr>
        <w:t>чреждения как получателя бюджетных средств в 2023 году не менялся.</w:t>
      </w:r>
    </w:p>
    <w:p w:rsidR="00A87FF0" w:rsidRPr="00041ECC" w:rsidRDefault="00A87FF0" w:rsidP="00A87FF0">
      <w:pPr>
        <w:ind w:firstLine="708"/>
        <w:jc w:val="both"/>
        <w:rPr>
          <w:sz w:val="28"/>
          <w:szCs w:val="28"/>
        </w:rPr>
      </w:pPr>
      <w:r w:rsidRPr="00041ECC">
        <w:rPr>
          <w:sz w:val="28"/>
          <w:szCs w:val="28"/>
        </w:rPr>
        <w:t>Ведение бухгалтерского учёта в учреждении осуществляется:</w:t>
      </w:r>
    </w:p>
    <w:p w:rsidR="00A87FF0" w:rsidRPr="00041ECC" w:rsidRDefault="00A87FF0" w:rsidP="00A87FF0">
      <w:pPr>
        <w:ind w:firstLine="708"/>
        <w:jc w:val="both"/>
        <w:rPr>
          <w:rFonts w:eastAsia="Arial"/>
          <w:sz w:val="28"/>
          <w:szCs w:val="28"/>
        </w:rPr>
      </w:pPr>
      <w:r w:rsidRPr="00041ECC">
        <w:rPr>
          <w:sz w:val="28"/>
          <w:szCs w:val="28"/>
        </w:rPr>
        <w:lastRenderedPageBreak/>
        <w:t xml:space="preserve">-  по смете финансового управления </w:t>
      </w:r>
      <w:r w:rsidRPr="00041ECC">
        <w:rPr>
          <w:rFonts w:eastAsia="Arial"/>
          <w:sz w:val="28"/>
          <w:szCs w:val="28"/>
        </w:rPr>
        <w:t xml:space="preserve">МКУ «Центр бухгалтерского учета» на основании </w:t>
      </w:r>
      <w:r w:rsidRPr="00EC5772">
        <w:rPr>
          <w:rFonts w:eastAsia="Arial"/>
          <w:sz w:val="28"/>
          <w:szCs w:val="28"/>
        </w:rPr>
        <w:t xml:space="preserve">соглашения от </w:t>
      </w:r>
      <w:r w:rsidR="00031D18" w:rsidRPr="00EC5772">
        <w:rPr>
          <w:rFonts w:eastAsia="Arial"/>
          <w:sz w:val="28"/>
          <w:szCs w:val="28"/>
        </w:rPr>
        <w:t>14</w:t>
      </w:r>
      <w:r w:rsidRPr="00EC5772">
        <w:rPr>
          <w:rFonts w:eastAsia="Arial"/>
          <w:sz w:val="28"/>
          <w:szCs w:val="28"/>
        </w:rPr>
        <w:t>.12.20</w:t>
      </w:r>
      <w:r w:rsidR="00031D18" w:rsidRPr="00EC5772">
        <w:rPr>
          <w:rFonts w:eastAsia="Arial"/>
          <w:sz w:val="28"/>
          <w:szCs w:val="28"/>
        </w:rPr>
        <w:t>22</w:t>
      </w:r>
      <w:r w:rsidRPr="00041ECC">
        <w:rPr>
          <w:rFonts w:eastAsia="Arial"/>
          <w:sz w:val="28"/>
          <w:szCs w:val="28"/>
        </w:rPr>
        <w:t xml:space="preserve"> года. Отчётность составлена начальником отдела по обслуживанию органов местного самоуправления Остроумовой Н.Н.;</w:t>
      </w:r>
    </w:p>
    <w:p w:rsidR="00A87FF0" w:rsidRPr="00041ECC" w:rsidRDefault="00A87FF0" w:rsidP="00A87FF0">
      <w:pPr>
        <w:ind w:firstLine="709"/>
        <w:jc w:val="both"/>
        <w:rPr>
          <w:sz w:val="28"/>
          <w:szCs w:val="28"/>
        </w:rPr>
      </w:pPr>
      <w:r w:rsidRPr="00041ECC">
        <w:rPr>
          <w:rFonts w:eastAsia="Arial"/>
        </w:rPr>
        <w:t xml:space="preserve">- </w:t>
      </w:r>
      <w:r w:rsidRPr="00041ECC">
        <w:rPr>
          <w:rFonts w:eastAsia="Arial"/>
          <w:sz w:val="28"/>
          <w:szCs w:val="28"/>
        </w:rPr>
        <w:t>в части ведения счета администратора</w:t>
      </w:r>
      <w:r>
        <w:rPr>
          <w:rFonts w:eastAsia="Arial"/>
          <w:sz w:val="28"/>
          <w:szCs w:val="28"/>
        </w:rPr>
        <w:t xml:space="preserve"> </w:t>
      </w:r>
      <w:r w:rsidRPr="00041ECC">
        <w:rPr>
          <w:rFonts w:eastAsia="Arial"/>
          <w:sz w:val="28"/>
          <w:szCs w:val="28"/>
        </w:rPr>
        <w:t xml:space="preserve"> доход</w:t>
      </w:r>
      <w:r w:rsidR="00031D18">
        <w:rPr>
          <w:rFonts w:eastAsia="Arial"/>
          <w:sz w:val="28"/>
          <w:szCs w:val="28"/>
        </w:rPr>
        <w:t>ов</w:t>
      </w:r>
      <w:r w:rsidRPr="00041ECC">
        <w:rPr>
          <w:rFonts w:eastAsia="Arial"/>
          <w:sz w:val="28"/>
          <w:szCs w:val="28"/>
        </w:rPr>
        <w:t xml:space="preserve"> бюджета округа </w:t>
      </w:r>
      <w:r w:rsidRPr="00041ECC">
        <w:rPr>
          <w:sz w:val="28"/>
          <w:szCs w:val="28"/>
        </w:rPr>
        <w:t>отделом  учёта и отчётности финансового управления.</w:t>
      </w:r>
      <w:r>
        <w:rPr>
          <w:sz w:val="28"/>
          <w:szCs w:val="28"/>
        </w:rPr>
        <w:t xml:space="preserve"> </w:t>
      </w:r>
      <w:r w:rsidRPr="00041ECC">
        <w:rPr>
          <w:rFonts w:eastAsia="Arial"/>
          <w:sz w:val="28"/>
          <w:szCs w:val="28"/>
        </w:rPr>
        <w:t>Отчётность составлена</w:t>
      </w:r>
      <w:r>
        <w:rPr>
          <w:rFonts w:eastAsia="Arial"/>
          <w:sz w:val="28"/>
          <w:szCs w:val="28"/>
        </w:rPr>
        <w:t xml:space="preserve"> консультантом отдела учёта и отчётности финансового управления Харионовской Е.В.</w:t>
      </w:r>
    </w:p>
    <w:p w:rsidR="00A87FF0" w:rsidRPr="00041ECC" w:rsidRDefault="00A87FF0" w:rsidP="00A87FF0">
      <w:pPr>
        <w:ind w:firstLine="708"/>
        <w:jc w:val="both"/>
        <w:rPr>
          <w:rFonts w:eastAsia="Arial"/>
          <w:sz w:val="28"/>
          <w:szCs w:val="28"/>
        </w:rPr>
      </w:pPr>
      <w:r w:rsidRPr="00041ECC">
        <w:rPr>
          <w:sz w:val="28"/>
          <w:szCs w:val="28"/>
        </w:rPr>
        <w:t>При ведении бухгалтерского учета учреждение руководствуется Постановлением администрации Великоустюгского муниципального округа от 03.07.2023 года  № 1855 «Об утверждении Положения по единой учетной политике органов местного самоуправления и муниципальных учреждений Великоустюгского муниципального округа».</w:t>
      </w:r>
    </w:p>
    <w:p w:rsidR="00A87FF0" w:rsidRPr="002050F7" w:rsidRDefault="00A87FF0" w:rsidP="00A87FF0">
      <w:pPr>
        <w:ind w:firstLine="360"/>
        <w:jc w:val="both"/>
        <w:rPr>
          <w:sz w:val="28"/>
          <w:szCs w:val="28"/>
        </w:rPr>
      </w:pPr>
      <w:r w:rsidRPr="003F1982">
        <w:rPr>
          <w:color w:val="FF0000"/>
          <w:sz w:val="28"/>
          <w:szCs w:val="28"/>
        </w:rPr>
        <w:t xml:space="preserve">     </w:t>
      </w:r>
      <w:r w:rsidRPr="002050F7">
        <w:rPr>
          <w:sz w:val="28"/>
          <w:szCs w:val="28"/>
        </w:rPr>
        <w:t xml:space="preserve">Бухгалтерский учёт автоматизирован – ведётся в </w:t>
      </w:r>
      <w:r w:rsidR="00031D18" w:rsidRPr="00EC5772">
        <w:rPr>
          <w:sz w:val="28"/>
          <w:szCs w:val="28"/>
        </w:rPr>
        <w:t>сервисной подсистеме</w:t>
      </w:r>
      <w:r w:rsidRPr="002050F7">
        <w:rPr>
          <w:sz w:val="28"/>
          <w:szCs w:val="28"/>
        </w:rPr>
        <w:t xml:space="preserve"> ЕЦИС. </w:t>
      </w:r>
    </w:p>
    <w:p w:rsidR="00A87FF0" w:rsidRDefault="00A87FF0" w:rsidP="009B3C6C">
      <w:pPr>
        <w:ind w:firstLine="708"/>
        <w:jc w:val="both"/>
        <w:rPr>
          <w:color w:val="FF0000"/>
          <w:sz w:val="28"/>
          <w:szCs w:val="28"/>
        </w:rPr>
      </w:pPr>
    </w:p>
    <w:p w:rsidR="006A10C8" w:rsidRPr="002050F7" w:rsidRDefault="00323F06" w:rsidP="00585FBA">
      <w:pPr>
        <w:ind w:left="360"/>
        <w:jc w:val="center"/>
        <w:rPr>
          <w:b/>
          <w:sz w:val="28"/>
          <w:szCs w:val="28"/>
        </w:rPr>
      </w:pPr>
      <w:r w:rsidRPr="002050F7">
        <w:rPr>
          <w:b/>
          <w:sz w:val="28"/>
          <w:szCs w:val="28"/>
        </w:rPr>
        <w:t xml:space="preserve">Раздел </w:t>
      </w:r>
      <w:r w:rsidR="008D5671" w:rsidRPr="002050F7">
        <w:rPr>
          <w:b/>
          <w:sz w:val="28"/>
          <w:szCs w:val="28"/>
        </w:rPr>
        <w:t xml:space="preserve">2. </w:t>
      </w:r>
      <w:r w:rsidRPr="002050F7">
        <w:rPr>
          <w:b/>
          <w:sz w:val="28"/>
          <w:szCs w:val="28"/>
        </w:rPr>
        <w:t>«</w:t>
      </w:r>
      <w:r w:rsidR="00B13D65" w:rsidRPr="002050F7">
        <w:rPr>
          <w:b/>
          <w:sz w:val="28"/>
          <w:szCs w:val="28"/>
        </w:rPr>
        <w:t>Результаты деятельности</w:t>
      </w:r>
      <w:r w:rsidRPr="002050F7">
        <w:rPr>
          <w:b/>
          <w:sz w:val="28"/>
          <w:szCs w:val="28"/>
        </w:rPr>
        <w:t>»</w:t>
      </w:r>
    </w:p>
    <w:p w:rsidR="00585FBA" w:rsidRPr="003F1982" w:rsidRDefault="00585FBA" w:rsidP="00F13B1B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A87FF0" w:rsidRPr="006F15DC" w:rsidRDefault="00A87FF0" w:rsidP="00A87FF0">
      <w:pPr>
        <w:pStyle w:val="8513566194da8905consplusnormal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15DC">
        <w:rPr>
          <w:sz w:val="28"/>
          <w:szCs w:val="28"/>
        </w:rPr>
        <w:t>В целях эффективного расходования денежных средств и во исполнение Федерального закона от 05.04.2013 N 44-ФЗ "О контрактной системе в сфере закупок товаров, работ, услуг для обеспечения государственных и муниципальных нужд" были заключены 36 муниципальных контракта на общую сумму 1 877 178,50 рублей. Все контракты были заключены в соответствии с  п. 4 ст.93 вышеназванного Федерального закона.</w:t>
      </w:r>
    </w:p>
    <w:p w:rsidR="00A87FF0" w:rsidRPr="006F15DC" w:rsidRDefault="00A87FF0" w:rsidP="00A87FF0">
      <w:pPr>
        <w:pStyle w:val="8513566194da8905consplusnormal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15DC">
        <w:rPr>
          <w:sz w:val="28"/>
          <w:szCs w:val="28"/>
        </w:rPr>
        <w:t>Следует отметить, что в 2023 году были проведены 4 закупки через электронную систему «Электронный магазин»</w:t>
      </w:r>
      <w:r>
        <w:rPr>
          <w:sz w:val="28"/>
          <w:szCs w:val="28"/>
        </w:rPr>
        <w:t xml:space="preserve"> </w:t>
      </w:r>
      <w:r w:rsidRPr="006F15DC">
        <w:rPr>
          <w:sz w:val="28"/>
          <w:szCs w:val="28"/>
        </w:rPr>
        <w:t>из них состоялось 3 закупки, сумма экономии составила 8 926,00 рублей.</w:t>
      </w:r>
    </w:p>
    <w:p w:rsidR="00A87FF0" w:rsidRPr="003F1982" w:rsidRDefault="00A87FF0" w:rsidP="00A87FF0">
      <w:pPr>
        <w:tabs>
          <w:tab w:val="left" w:pos="709"/>
        </w:tabs>
        <w:ind w:firstLine="360"/>
        <w:jc w:val="both"/>
        <w:rPr>
          <w:color w:val="FF0000"/>
          <w:sz w:val="28"/>
          <w:szCs w:val="28"/>
        </w:rPr>
      </w:pPr>
      <w:r w:rsidRPr="007E46AA">
        <w:rPr>
          <w:bCs/>
          <w:sz w:val="28"/>
          <w:szCs w:val="28"/>
        </w:rPr>
        <w:t xml:space="preserve">      На 2023 год утверждено штатное расписание в количестве 20 единиц. Среднегодовая численность за 202</w:t>
      </w:r>
      <w:r>
        <w:rPr>
          <w:bCs/>
          <w:sz w:val="28"/>
          <w:szCs w:val="28"/>
        </w:rPr>
        <w:t>3</w:t>
      </w:r>
      <w:r w:rsidRPr="007E46AA">
        <w:rPr>
          <w:bCs/>
          <w:sz w:val="28"/>
          <w:szCs w:val="28"/>
        </w:rPr>
        <w:t xml:space="preserve"> год составила 19,5 человек</w:t>
      </w:r>
      <w:r w:rsidRPr="007E46AA">
        <w:rPr>
          <w:sz w:val="28"/>
          <w:szCs w:val="28"/>
        </w:rPr>
        <w:t xml:space="preserve"> (менеджер отдела финансов хозяйственного комплекса и контроля принят на должность с 14.02.2023 года; экономист отдела прогнозирования и анализа доходов уволился 17.08.2023, по состоянию на 01.01.2024  должность вакантна</w:t>
      </w:r>
      <w:r>
        <w:rPr>
          <w:sz w:val="28"/>
          <w:szCs w:val="28"/>
        </w:rPr>
        <w:t>)</w:t>
      </w:r>
      <w:r w:rsidRPr="003F1982">
        <w:rPr>
          <w:bCs/>
          <w:color w:val="FF0000"/>
          <w:sz w:val="28"/>
          <w:szCs w:val="28"/>
        </w:rPr>
        <w:t xml:space="preserve">. </w:t>
      </w:r>
    </w:p>
    <w:p w:rsidR="00A87FF0" w:rsidRPr="001765D7" w:rsidRDefault="00A87FF0" w:rsidP="00A87FF0">
      <w:pPr>
        <w:ind w:firstLine="360"/>
        <w:jc w:val="both"/>
        <w:rPr>
          <w:sz w:val="28"/>
          <w:szCs w:val="28"/>
        </w:rPr>
      </w:pPr>
      <w:r w:rsidRPr="003F1982">
        <w:rPr>
          <w:color w:val="FF0000"/>
          <w:sz w:val="28"/>
          <w:szCs w:val="28"/>
        </w:rPr>
        <w:t xml:space="preserve">      </w:t>
      </w:r>
      <w:r w:rsidRPr="001765D7">
        <w:rPr>
          <w:sz w:val="28"/>
          <w:szCs w:val="28"/>
        </w:rPr>
        <w:t xml:space="preserve">Общий стаж работы сотрудников финансового управления по должности составляет 28 лет.  </w:t>
      </w:r>
    </w:p>
    <w:p w:rsidR="00A87FF0" w:rsidRPr="001765D7" w:rsidRDefault="00A87FF0" w:rsidP="00A87FF0">
      <w:pPr>
        <w:ind w:firstLine="708"/>
        <w:jc w:val="both"/>
        <w:rPr>
          <w:sz w:val="28"/>
          <w:szCs w:val="28"/>
        </w:rPr>
      </w:pPr>
      <w:r w:rsidRPr="001765D7">
        <w:rPr>
          <w:sz w:val="28"/>
          <w:szCs w:val="28"/>
        </w:rPr>
        <w:t xml:space="preserve"> В период с 27 февраля по 17 марта 2023 года прошли повышение квалификации по дополнительной профессиональной программе «Контрактная система в сфере закупок товаров, работ, услуг для государственных (муниципальных) нужд» в объёме 108 часов 7 работников финансового управления.</w:t>
      </w:r>
      <w:r w:rsidR="00020A44">
        <w:rPr>
          <w:sz w:val="28"/>
          <w:szCs w:val="28"/>
        </w:rPr>
        <w:t xml:space="preserve"> По окончании итоговой аттестации всеми были получены сертификаты об успешном прохождении курсов. Затраты на обучение на курсах повышения квалификации составили 31 500,00 рублей.</w:t>
      </w:r>
    </w:p>
    <w:p w:rsidR="00C07E6E" w:rsidRPr="00175393" w:rsidRDefault="00C07E6E" w:rsidP="00505336">
      <w:pPr>
        <w:tabs>
          <w:tab w:val="left" w:pos="709"/>
        </w:tabs>
        <w:ind w:firstLine="360"/>
        <w:jc w:val="both"/>
        <w:rPr>
          <w:sz w:val="28"/>
          <w:szCs w:val="28"/>
        </w:rPr>
      </w:pPr>
      <w:r w:rsidRPr="003F1982">
        <w:rPr>
          <w:color w:val="FF0000"/>
          <w:sz w:val="28"/>
          <w:szCs w:val="28"/>
        </w:rPr>
        <w:t xml:space="preserve">      </w:t>
      </w:r>
      <w:r w:rsidRPr="00175393">
        <w:rPr>
          <w:sz w:val="28"/>
          <w:szCs w:val="28"/>
        </w:rPr>
        <w:t xml:space="preserve">Имущество учреждения является муниципальной собственностью Великоустюгского муниципального </w:t>
      </w:r>
      <w:r w:rsidR="00175393" w:rsidRPr="00175393">
        <w:rPr>
          <w:sz w:val="28"/>
          <w:szCs w:val="28"/>
        </w:rPr>
        <w:t>округа</w:t>
      </w:r>
      <w:r w:rsidRPr="00175393">
        <w:rPr>
          <w:sz w:val="28"/>
          <w:szCs w:val="28"/>
        </w:rPr>
        <w:t xml:space="preserve"> и закреплено за ним на праве оперативного управления.</w:t>
      </w:r>
    </w:p>
    <w:p w:rsidR="00C83694" w:rsidRDefault="001C3448" w:rsidP="005663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5393">
        <w:rPr>
          <w:sz w:val="28"/>
          <w:szCs w:val="28"/>
        </w:rPr>
        <w:t xml:space="preserve">   </w:t>
      </w:r>
      <w:r w:rsidR="00A24279" w:rsidRPr="00175393">
        <w:rPr>
          <w:sz w:val="28"/>
          <w:szCs w:val="28"/>
        </w:rPr>
        <w:t xml:space="preserve">Имуществом учреждение обеспечено в полном объеме. </w:t>
      </w:r>
      <w:r w:rsidRPr="00175393">
        <w:rPr>
          <w:sz w:val="28"/>
          <w:szCs w:val="28"/>
        </w:rPr>
        <w:t>Техническое состояние</w:t>
      </w:r>
      <w:r w:rsidR="00A24279" w:rsidRPr="00175393">
        <w:rPr>
          <w:sz w:val="28"/>
          <w:szCs w:val="28"/>
        </w:rPr>
        <w:t xml:space="preserve"> удовлетворительное. </w:t>
      </w:r>
      <w:r w:rsidR="00EB0480">
        <w:rPr>
          <w:sz w:val="28"/>
          <w:szCs w:val="28"/>
        </w:rPr>
        <w:t xml:space="preserve">Оснащённость работников компьютерной техникой находится в объёме, необходимом для выполнения ими своих должностных </w:t>
      </w:r>
      <w:r w:rsidR="00EB0480">
        <w:rPr>
          <w:sz w:val="28"/>
          <w:szCs w:val="28"/>
        </w:rPr>
        <w:lastRenderedPageBreak/>
        <w:t xml:space="preserve">обязанностей. </w:t>
      </w:r>
      <w:r w:rsidR="00A24279" w:rsidRPr="00175393">
        <w:rPr>
          <w:sz w:val="28"/>
          <w:szCs w:val="28"/>
        </w:rPr>
        <w:t xml:space="preserve">Для улучшения работы и сохранности основных средств в учреждении регулярно проводится техническое обслуживание оборудования. </w:t>
      </w:r>
      <w:r w:rsidR="006346AD" w:rsidRPr="00175393">
        <w:rPr>
          <w:sz w:val="28"/>
          <w:szCs w:val="28"/>
        </w:rPr>
        <w:t>Материальные запасы приобретаются по мере надобности своевременно.</w:t>
      </w:r>
    </w:p>
    <w:p w:rsidR="00566371" w:rsidRPr="00566371" w:rsidRDefault="00566371" w:rsidP="005663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3D65" w:rsidRDefault="00323F06" w:rsidP="00F13B1B">
      <w:pPr>
        <w:ind w:left="1416" w:firstLine="708"/>
        <w:rPr>
          <w:b/>
          <w:sz w:val="28"/>
          <w:szCs w:val="28"/>
        </w:rPr>
      </w:pPr>
      <w:r w:rsidRPr="002050F7">
        <w:rPr>
          <w:b/>
          <w:sz w:val="28"/>
          <w:szCs w:val="28"/>
        </w:rPr>
        <w:t>Раздел 3 «</w:t>
      </w:r>
      <w:r w:rsidR="00B13D65" w:rsidRPr="002050F7">
        <w:rPr>
          <w:b/>
          <w:sz w:val="28"/>
          <w:szCs w:val="28"/>
        </w:rPr>
        <w:t>Анали</w:t>
      </w:r>
      <w:r w:rsidR="00061B53" w:rsidRPr="002050F7">
        <w:rPr>
          <w:b/>
          <w:sz w:val="28"/>
          <w:szCs w:val="28"/>
        </w:rPr>
        <w:t>з отчё</w:t>
      </w:r>
      <w:r w:rsidRPr="002050F7">
        <w:rPr>
          <w:b/>
          <w:sz w:val="28"/>
          <w:szCs w:val="28"/>
        </w:rPr>
        <w:t>та об исполнении  бюджета»</w:t>
      </w:r>
    </w:p>
    <w:p w:rsidR="004E66FF" w:rsidRDefault="004E66FF" w:rsidP="004E66FF">
      <w:pPr>
        <w:ind w:left="1416" w:firstLine="708"/>
        <w:jc w:val="center"/>
        <w:rPr>
          <w:b/>
          <w:sz w:val="28"/>
          <w:szCs w:val="28"/>
        </w:rPr>
      </w:pPr>
    </w:p>
    <w:p w:rsidR="004E66FF" w:rsidRDefault="004E66FF" w:rsidP="004E66F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№3 «Сведения об исполнении текстовых статей </w:t>
      </w:r>
    </w:p>
    <w:p w:rsidR="004E66FF" w:rsidRDefault="004E66FF" w:rsidP="004E66F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закона (решения)о бюджете»</w:t>
      </w:r>
    </w:p>
    <w:p w:rsidR="004E66FF" w:rsidRDefault="004E66FF" w:rsidP="004E66FF">
      <w:pPr>
        <w:ind w:firstLine="708"/>
        <w:jc w:val="both"/>
        <w:rPr>
          <w:sz w:val="28"/>
          <w:szCs w:val="28"/>
        </w:rPr>
      </w:pPr>
    </w:p>
    <w:p w:rsidR="004E66FF" w:rsidRDefault="004E66FF" w:rsidP="004E66FF">
      <w:pPr>
        <w:ind w:firstLine="708"/>
        <w:jc w:val="both"/>
        <w:rPr>
          <w:sz w:val="28"/>
          <w:szCs w:val="28"/>
        </w:rPr>
      </w:pPr>
      <w:r w:rsidRPr="004E66FF">
        <w:rPr>
          <w:sz w:val="28"/>
          <w:szCs w:val="28"/>
        </w:rPr>
        <w:t>Решением Великоустюгской Думы от 06.12.2022 № 77</w:t>
      </w:r>
      <w:r>
        <w:rPr>
          <w:sz w:val="28"/>
          <w:szCs w:val="28"/>
        </w:rPr>
        <w:t xml:space="preserve"> «О бюджете округа на 2023 год и плановый период 2024  и 2025 годов» приняты бюджетные ассигнования в размере 22 354 953,55 рубля, исполнение с</w:t>
      </w:r>
      <w:r w:rsidR="001772BE">
        <w:rPr>
          <w:sz w:val="28"/>
          <w:szCs w:val="28"/>
        </w:rPr>
        <w:t>оставило 21 556 539,43 рублей ил</w:t>
      </w:r>
      <w:r>
        <w:rPr>
          <w:sz w:val="28"/>
          <w:szCs w:val="28"/>
        </w:rPr>
        <w:t xml:space="preserve">и </w:t>
      </w:r>
      <w:r w:rsidR="001772BE">
        <w:rPr>
          <w:sz w:val="28"/>
          <w:szCs w:val="28"/>
        </w:rPr>
        <w:t xml:space="preserve">96,43% . </w:t>
      </w:r>
    </w:p>
    <w:p w:rsidR="001772BE" w:rsidRPr="004E66FF" w:rsidRDefault="001772BE" w:rsidP="004E66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Причины неисполнения в разрезе текстовых статей решения о бюджете приведены в приложении к пояснительной записке в Таблице №</w:t>
      </w:r>
      <w:r w:rsidR="00036365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6C6242" w:rsidRPr="002050F7" w:rsidRDefault="006C6242" w:rsidP="00A00388">
      <w:pPr>
        <w:ind w:left="360"/>
        <w:jc w:val="center"/>
        <w:rPr>
          <w:b/>
          <w:sz w:val="28"/>
          <w:szCs w:val="28"/>
        </w:rPr>
      </w:pPr>
    </w:p>
    <w:p w:rsidR="00675227" w:rsidRPr="00184AB6" w:rsidRDefault="00816C50" w:rsidP="00184AB6">
      <w:pPr>
        <w:ind w:left="360"/>
        <w:jc w:val="center"/>
        <w:rPr>
          <w:b/>
          <w:color w:val="FF0000"/>
          <w:sz w:val="28"/>
          <w:szCs w:val="28"/>
        </w:rPr>
      </w:pPr>
      <w:r w:rsidRPr="003F1982">
        <w:rPr>
          <w:b/>
          <w:sz w:val="28"/>
          <w:szCs w:val="28"/>
        </w:rPr>
        <w:t>Форма 0503164 «Сведения об исполнении бюджета»</w:t>
      </w:r>
      <w:r w:rsidR="00B806B2" w:rsidRPr="003F1982">
        <w:rPr>
          <w:b/>
          <w:sz w:val="28"/>
          <w:szCs w:val="28"/>
        </w:rPr>
        <w:t>.</w:t>
      </w:r>
    </w:p>
    <w:p w:rsidR="003D6773" w:rsidRPr="003F1982" w:rsidRDefault="003D6773" w:rsidP="00066DCE">
      <w:pPr>
        <w:ind w:firstLine="360"/>
        <w:rPr>
          <w:color w:val="FF0000"/>
          <w:sz w:val="28"/>
          <w:szCs w:val="28"/>
        </w:rPr>
      </w:pPr>
    </w:p>
    <w:p w:rsidR="00676617" w:rsidRPr="004A1739" w:rsidRDefault="004A1739" w:rsidP="004A1739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D870DB">
        <w:rPr>
          <w:color w:val="FF0000"/>
          <w:sz w:val="28"/>
          <w:szCs w:val="28"/>
        </w:rPr>
        <w:tab/>
      </w:r>
      <w:r w:rsidR="00BD1F2D" w:rsidRPr="004A1739">
        <w:rPr>
          <w:sz w:val="28"/>
          <w:szCs w:val="28"/>
        </w:rPr>
        <w:t>Результат исполнения смет</w:t>
      </w:r>
      <w:r w:rsidR="00E54534" w:rsidRPr="004A1739">
        <w:rPr>
          <w:sz w:val="28"/>
          <w:szCs w:val="28"/>
        </w:rPr>
        <w:t xml:space="preserve"> по финансовому управлению составил </w:t>
      </w:r>
      <w:r w:rsidRPr="004A1739">
        <w:rPr>
          <w:sz w:val="28"/>
          <w:szCs w:val="28"/>
        </w:rPr>
        <w:t>96,43</w:t>
      </w:r>
      <w:r w:rsidR="00E54534" w:rsidRPr="004A1739">
        <w:rPr>
          <w:sz w:val="28"/>
          <w:szCs w:val="28"/>
        </w:rPr>
        <w:t xml:space="preserve"> %.</w:t>
      </w:r>
    </w:p>
    <w:p w:rsidR="00A91DF6" w:rsidRPr="004A1739" w:rsidRDefault="00E041FA" w:rsidP="00D870DB">
      <w:pPr>
        <w:ind w:firstLine="708"/>
        <w:jc w:val="both"/>
        <w:rPr>
          <w:sz w:val="28"/>
          <w:szCs w:val="28"/>
        </w:rPr>
      </w:pPr>
      <w:r w:rsidRPr="005D73C2">
        <w:rPr>
          <w:b/>
          <w:sz w:val="28"/>
          <w:szCs w:val="28"/>
        </w:rPr>
        <w:t xml:space="preserve">По подразделу 0106 </w:t>
      </w:r>
      <w:r w:rsidRPr="00D870DB">
        <w:rPr>
          <w:sz w:val="28"/>
          <w:szCs w:val="28"/>
        </w:rPr>
        <w:t>«Обеспечение деятельности финансовых, налоговых, таможенных органов финансового (финансово-бюджетного) надзора»</w:t>
      </w:r>
      <w:r w:rsidRPr="004A1739">
        <w:rPr>
          <w:sz w:val="28"/>
          <w:szCs w:val="28"/>
        </w:rPr>
        <w:t xml:space="preserve"> произведены расходы на содержание финансового управления на общую сумму </w:t>
      </w:r>
      <w:r w:rsidR="004A1739" w:rsidRPr="004A1739">
        <w:rPr>
          <w:sz w:val="28"/>
          <w:szCs w:val="28"/>
        </w:rPr>
        <w:t>18 302 277,82</w:t>
      </w:r>
      <w:r w:rsidR="008332E4" w:rsidRPr="004A1739">
        <w:rPr>
          <w:sz w:val="28"/>
          <w:szCs w:val="28"/>
        </w:rPr>
        <w:t xml:space="preserve"> рубл</w:t>
      </w:r>
      <w:r w:rsidR="00384756" w:rsidRPr="004A1739">
        <w:rPr>
          <w:sz w:val="28"/>
          <w:szCs w:val="28"/>
        </w:rPr>
        <w:t>ей</w:t>
      </w:r>
      <w:r w:rsidR="00DF7429" w:rsidRPr="004A1739">
        <w:rPr>
          <w:sz w:val="28"/>
          <w:szCs w:val="28"/>
        </w:rPr>
        <w:t xml:space="preserve"> или </w:t>
      </w:r>
      <w:r w:rsidR="004A1739" w:rsidRPr="004A1739">
        <w:rPr>
          <w:sz w:val="28"/>
          <w:szCs w:val="28"/>
        </w:rPr>
        <w:t>96,83</w:t>
      </w:r>
      <w:r w:rsidR="00634B38" w:rsidRPr="004A1739">
        <w:rPr>
          <w:sz w:val="28"/>
          <w:szCs w:val="28"/>
        </w:rPr>
        <w:t xml:space="preserve"> % к плановым назначениям</w:t>
      </w:r>
      <w:r w:rsidR="00B54B15" w:rsidRPr="004A1739">
        <w:rPr>
          <w:sz w:val="28"/>
          <w:szCs w:val="28"/>
        </w:rPr>
        <w:t>.</w:t>
      </w:r>
      <w:r w:rsidR="00A91DF6" w:rsidRPr="003F1982">
        <w:rPr>
          <w:color w:val="FF0000"/>
          <w:sz w:val="28"/>
          <w:szCs w:val="28"/>
        </w:rPr>
        <w:t xml:space="preserve"> </w:t>
      </w:r>
      <w:r w:rsidR="00662B95" w:rsidRPr="004A1739">
        <w:rPr>
          <w:sz w:val="28"/>
          <w:szCs w:val="28"/>
        </w:rPr>
        <w:t>Также в рамках этого подраздела отражены расходы</w:t>
      </w:r>
      <w:r w:rsidR="00A91DF6" w:rsidRPr="004A1739">
        <w:rPr>
          <w:sz w:val="28"/>
          <w:szCs w:val="28"/>
        </w:rPr>
        <w:t xml:space="preserve">  за счет иных МБТ, предоставляемых из федерального бюджета, за достижение показателей деятельности органов исполнительной власти произведены расходы в сумме </w:t>
      </w:r>
      <w:r w:rsidR="004A1739" w:rsidRPr="004A1739">
        <w:rPr>
          <w:sz w:val="28"/>
          <w:szCs w:val="28"/>
        </w:rPr>
        <w:t>193 530,00</w:t>
      </w:r>
      <w:r w:rsidR="00A91DF6" w:rsidRPr="004A1739">
        <w:rPr>
          <w:sz w:val="28"/>
          <w:szCs w:val="28"/>
        </w:rPr>
        <w:t xml:space="preserve"> рублей или 100</w:t>
      </w:r>
      <w:r w:rsidR="005D73C2">
        <w:rPr>
          <w:sz w:val="28"/>
          <w:szCs w:val="28"/>
        </w:rPr>
        <w:t xml:space="preserve"> </w:t>
      </w:r>
      <w:r w:rsidR="00A91DF6" w:rsidRPr="004A1739">
        <w:rPr>
          <w:sz w:val="28"/>
          <w:szCs w:val="28"/>
        </w:rPr>
        <w:t xml:space="preserve">% к плановым назначениям. </w:t>
      </w:r>
    </w:p>
    <w:p w:rsidR="00A91DF6" w:rsidRDefault="006270C7" w:rsidP="00D870DB">
      <w:pPr>
        <w:ind w:firstLine="708"/>
        <w:jc w:val="both"/>
        <w:rPr>
          <w:sz w:val="28"/>
          <w:szCs w:val="28"/>
        </w:rPr>
      </w:pPr>
      <w:r w:rsidRPr="00B97570">
        <w:rPr>
          <w:sz w:val="28"/>
          <w:szCs w:val="28"/>
        </w:rPr>
        <w:t>Р</w:t>
      </w:r>
      <w:r w:rsidR="00E041FA" w:rsidRPr="00B97570">
        <w:rPr>
          <w:sz w:val="28"/>
          <w:szCs w:val="28"/>
        </w:rPr>
        <w:t>ас</w:t>
      </w:r>
      <w:r w:rsidRPr="00B97570">
        <w:rPr>
          <w:sz w:val="28"/>
          <w:szCs w:val="28"/>
        </w:rPr>
        <w:t xml:space="preserve">ходы за счёт субвенции </w:t>
      </w:r>
      <w:r w:rsidR="00FE5A75" w:rsidRPr="00B97570">
        <w:rPr>
          <w:sz w:val="28"/>
          <w:szCs w:val="28"/>
        </w:rPr>
        <w:t>на осуществление отдельных</w:t>
      </w:r>
      <w:r w:rsidR="00267950" w:rsidRPr="00B97570">
        <w:rPr>
          <w:sz w:val="28"/>
          <w:szCs w:val="28"/>
        </w:rPr>
        <w:t xml:space="preserve"> государственных полномочий в соответствии с законом области от 5 октября 2006 №</w:t>
      </w:r>
      <w:r w:rsidR="00416716" w:rsidRPr="00B97570">
        <w:rPr>
          <w:sz w:val="28"/>
          <w:szCs w:val="28"/>
        </w:rPr>
        <w:t xml:space="preserve"> </w:t>
      </w:r>
      <w:r w:rsidR="00267950" w:rsidRPr="00B97570">
        <w:rPr>
          <w:sz w:val="28"/>
          <w:szCs w:val="28"/>
        </w:rPr>
        <w:t>1501-ОЗ «О наделении органов местного самоуправления муниципальных районов</w:t>
      </w:r>
      <w:r w:rsidR="00B97570">
        <w:rPr>
          <w:sz w:val="28"/>
          <w:szCs w:val="28"/>
        </w:rPr>
        <w:t>, муниципальных округов и</w:t>
      </w:r>
      <w:r w:rsidR="00267950" w:rsidRPr="00B97570">
        <w:rPr>
          <w:sz w:val="28"/>
          <w:szCs w:val="28"/>
        </w:rPr>
        <w:t xml:space="preserve"> городских округов Вологодской области отдельными государственными полномочиями в сфере регулирования цен (тарифов)</w:t>
      </w:r>
      <w:r w:rsidR="00E041FA" w:rsidRPr="00B97570">
        <w:rPr>
          <w:sz w:val="28"/>
          <w:szCs w:val="28"/>
        </w:rPr>
        <w:t xml:space="preserve"> составили </w:t>
      </w:r>
      <w:r w:rsidR="006455E2" w:rsidRPr="00B97570">
        <w:rPr>
          <w:sz w:val="28"/>
          <w:szCs w:val="28"/>
        </w:rPr>
        <w:t>78</w:t>
      </w:r>
      <w:r w:rsidR="001772BE">
        <w:rPr>
          <w:sz w:val="28"/>
          <w:szCs w:val="28"/>
        </w:rPr>
        <w:t xml:space="preserve"> </w:t>
      </w:r>
      <w:r w:rsidR="006455E2" w:rsidRPr="00B97570">
        <w:rPr>
          <w:sz w:val="28"/>
          <w:szCs w:val="28"/>
        </w:rPr>
        <w:t>400,00</w:t>
      </w:r>
      <w:r w:rsidR="00E041FA" w:rsidRPr="00B97570">
        <w:rPr>
          <w:sz w:val="28"/>
          <w:szCs w:val="28"/>
        </w:rPr>
        <w:t xml:space="preserve"> ру</w:t>
      </w:r>
      <w:r w:rsidR="00A91DF6" w:rsidRPr="00B97570">
        <w:rPr>
          <w:sz w:val="28"/>
          <w:szCs w:val="28"/>
        </w:rPr>
        <w:t xml:space="preserve">блей или </w:t>
      </w:r>
      <w:r w:rsidR="006455E2" w:rsidRPr="00B97570">
        <w:rPr>
          <w:sz w:val="28"/>
          <w:szCs w:val="28"/>
        </w:rPr>
        <w:t>100</w:t>
      </w:r>
      <w:r w:rsidR="00346DB6" w:rsidRPr="00B97570">
        <w:rPr>
          <w:sz w:val="28"/>
          <w:szCs w:val="28"/>
        </w:rPr>
        <w:t xml:space="preserve"> %</w:t>
      </w:r>
      <w:r w:rsidR="00A91DF6" w:rsidRPr="00B97570">
        <w:rPr>
          <w:sz w:val="28"/>
          <w:szCs w:val="28"/>
        </w:rPr>
        <w:t xml:space="preserve"> к плановым назначениям</w:t>
      </w:r>
      <w:r w:rsidR="00662B95" w:rsidRPr="00B97570">
        <w:rPr>
          <w:sz w:val="28"/>
          <w:szCs w:val="28"/>
        </w:rPr>
        <w:t>.</w:t>
      </w:r>
      <w:r w:rsidR="00A91DF6" w:rsidRPr="00B97570">
        <w:rPr>
          <w:sz w:val="28"/>
          <w:szCs w:val="28"/>
        </w:rPr>
        <w:t xml:space="preserve"> </w:t>
      </w:r>
    </w:p>
    <w:p w:rsidR="006C1DC1" w:rsidRPr="006C1DC1" w:rsidRDefault="006C1DC1" w:rsidP="00A445B1">
      <w:pPr>
        <w:ind w:firstLine="708"/>
        <w:jc w:val="both"/>
        <w:rPr>
          <w:sz w:val="28"/>
          <w:szCs w:val="28"/>
        </w:rPr>
      </w:pPr>
      <w:r w:rsidRPr="006C1DC1">
        <w:rPr>
          <w:b/>
          <w:sz w:val="28"/>
          <w:szCs w:val="28"/>
        </w:rPr>
        <w:t>По подразделу 0111</w:t>
      </w:r>
      <w:r w:rsidRPr="006C1DC1">
        <w:rPr>
          <w:sz w:val="28"/>
          <w:szCs w:val="28"/>
        </w:rPr>
        <w:t xml:space="preserve"> «Резервные фонды» бюджетные ассигнования на 202</w:t>
      </w:r>
      <w:r>
        <w:rPr>
          <w:sz w:val="28"/>
          <w:szCs w:val="28"/>
        </w:rPr>
        <w:t>3</w:t>
      </w:r>
      <w:r w:rsidRPr="006C1DC1">
        <w:rPr>
          <w:sz w:val="28"/>
          <w:szCs w:val="28"/>
        </w:rPr>
        <w:t xml:space="preserve"> год составили </w:t>
      </w:r>
      <w:r>
        <w:rPr>
          <w:sz w:val="28"/>
          <w:szCs w:val="28"/>
        </w:rPr>
        <w:t>199 157,00 рублей</w:t>
      </w:r>
      <w:r w:rsidRPr="006C1DC1">
        <w:rPr>
          <w:sz w:val="28"/>
          <w:szCs w:val="28"/>
        </w:rPr>
        <w:t>, кассовые расходы не произведены ввиду отсутствия потребности.</w:t>
      </w:r>
    </w:p>
    <w:p w:rsidR="00C27D4E" w:rsidRPr="008A0052" w:rsidRDefault="00C27D4E" w:rsidP="00570973">
      <w:pPr>
        <w:ind w:firstLine="440"/>
        <w:jc w:val="both"/>
        <w:rPr>
          <w:sz w:val="28"/>
          <w:szCs w:val="28"/>
        </w:rPr>
      </w:pPr>
      <w:r w:rsidRPr="008A0052">
        <w:rPr>
          <w:sz w:val="28"/>
          <w:szCs w:val="28"/>
        </w:rPr>
        <w:t xml:space="preserve">   </w:t>
      </w:r>
      <w:r w:rsidR="00A445B1">
        <w:rPr>
          <w:sz w:val="28"/>
          <w:szCs w:val="28"/>
        </w:rPr>
        <w:tab/>
      </w:r>
      <w:r w:rsidRPr="009152EF">
        <w:rPr>
          <w:b/>
          <w:sz w:val="28"/>
          <w:szCs w:val="28"/>
        </w:rPr>
        <w:t>По</w:t>
      </w:r>
      <w:r w:rsidRPr="003F1982">
        <w:rPr>
          <w:color w:val="FF0000"/>
          <w:sz w:val="28"/>
          <w:szCs w:val="28"/>
        </w:rPr>
        <w:t xml:space="preserve"> </w:t>
      </w:r>
      <w:r w:rsidR="006C1DC1">
        <w:rPr>
          <w:color w:val="FF0000"/>
          <w:sz w:val="28"/>
          <w:szCs w:val="28"/>
        </w:rPr>
        <w:t xml:space="preserve"> </w:t>
      </w:r>
      <w:r w:rsidR="006C1DC1" w:rsidRPr="005D73C2">
        <w:rPr>
          <w:b/>
          <w:sz w:val="28"/>
          <w:szCs w:val="28"/>
        </w:rPr>
        <w:t>под</w:t>
      </w:r>
      <w:r w:rsidRPr="005D73C2">
        <w:rPr>
          <w:b/>
          <w:sz w:val="28"/>
          <w:szCs w:val="28"/>
        </w:rPr>
        <w:t>разделу 0113 «</w:t>
      </w:r>
      <w:r w:rsidRPr="00D870DB">
        <w:rPr>
          <w:sz w:val="28"/>
          <w:szCs w:val="28"/>
        </w:rPr>
        <w:t>Другие общегосударственные вопросы</w:t>
      </w:r>
      <w:r w:rsidRPr="005D73C2">
        <w:rPr>
          <w:b/>
          <w:sz w:val="28"/>
          <w:szCs w:val="28"/>
        </w:rPr>
        <w:t>»</w:t>
      </w:r>
      <w:r w:rsidR="00D30C02" w:rsidRPr="008A0052">
        <w:rPr>
          <w:sz w:val="28"/>
          <w:szCs w:val="28"/>
        </w:rPr>
        <w:t xml:space="preserve"> произведены расходы на</w:t>
      </w:r>
      <w:r w:rsidR="00D30C02" w:rsidRPr="003F1982">
        <w:rPr>
          <w:color w:val="FF0000"/>
          <w:sz w:val="28"/>
          <w:szCs w:val="28"/>
        </w:rPr>
        <w:t xml:space="preserve"> </w:t>
      </w:r>
      <w:r w:rsidR="008A0052" w:rsidRPr="005D73C2">
        <w:rPr>
          <w:sz w:val="28"/>
          <w:szCs w:val="28"/>
        </w:rPr>
        <w:t xml:space="preserve">выполнение работ по расширению функциональных возможностей АС «Бюджет» и АС </w:t>
      </w:r>
      <w:r w:rsidR="005D73C2" w:rsidRPr="005D73C2">
        <w:rPr>
          <w:sz w:val="28"/>
          <w:szCs w:val="28"/>
        </w:rPr>
        <w:t>«УРМ»</w:t>
      </w:r>
      <w:r w:rsidR="00D30C02" w:rsidRPr="003F1982">
        <w:rPr>
          <w:color w:val="FF0000"/>
          <w:sz w:val="28"/>
          <w:szCs w:val="28"/>
        </w:rPr>
        <w:t xml:space="preserve"> </w:t>
      </w:r>
      <w:r w:rsidR="00D30C02" w:rsidRPr="008A0052">
        <w:rPr>
          <w:sz w:val="28"/>
          <w:szCs w:val="28"/>
        </w:rPr>
        <w:t xml:space="preserve">в рамках </w:t>
      </w:r>
      <w:r w:rsidR="00FB5599" w:rsidRPr="008A0052">
        <w:rPr>
          <w:sz w:val="28"/>
          <w:szCs w:val="28"/>
        </w:rPr>
        <w:t>муниципальной программы «</w:t>
      </w:r>
      <w:r w:rsidR="00E92983" w:rsidRPr="008A0052">
        <w:rPr>
          <w:sz w:val="28"/>
          <w:szCs w:val="28"/>
        </w:rPr>
        <w:t>Управление муниципальными финансами Великоустюгского муниципального округа на 2023-2027 годы»</w:t>
      </w:r>
      <w:r w:rsidR="00FB5599" w:rsidRPr="008A0052">
        <w:rPr>
          <w:sz w:val="28"/>
          <w:szCs w:val="28"/>
        </w:rPr>
        <w:t>»</w:t>
      </w:r>
      <w:r w:rsidR="00BC42F0" w:rsidRPr="008A0052">
        <w:rPr>
          <w:sz w:val="28"/>
          <w:szCs w:val="28"/>
        </w:rPr>
        <w:t xml:space="preserve"> на общую сумму </w:t>
      </w:r>
      <w:r w:rsidR="008A0052" w:rsidRPr="008A0052">
        <w:rPr>
          <w:sz w:val="28"/>
          <w:szCs w:val="28"/>
        </w:rPr>
        <w:t>380 000</w:t>
      </w:r>
      <w:r w:rsidR="00BC42F0" w:rsidRPr="008A0052">
        <w:rPr>
          <w:sz w:val="28"/>
          <w:szCs w:val="28"/>
        </w:rPr>
        <w:t xml:space="preserve"> рублей или </w:t>
      </w:r>
      <w:r w:rsidR="008A0052" w:rsidRPr="008A0052">
        <w:rPr>
          <w:sz w:val="28"/>
          <w:szCs w:val="28"/>
        </w:rPr>
        <w:t>100</w:t>
      </w:r>
      <w:r w:rsidR="00BC42F0" w:rsidRPr="008A0052">
        <w:rPr>
          <w:sz w:val="28"/>
          <w:szCs w:val="28"/>
        </w:rPr>
        <w:t xml:space="preserve"> % к плановым назначениям.</w:t>
      </w:r>
    </w:p>
    <w:p w:rsidR="00B17189" w:rsidRDefault="009152EF" w:rsidP="009152EF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 w:rsidR="00A445B1">
        <w:rPr>
          <w:color w:val="FF0000"/>
          <w:sz w:val="28"/>
          <w:szCs w:val="28"/>
        </w:rPr>
        <w:tab/>
      </w:r>
      <w:r w:rsidRPr="00FC13D3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подразделу</w:t>
      </w:r>
      <w:r w:rsidR="00342955" w:rsidRPr="009152EF">
        <w:rPr>
          <w:b/>
          <w:sz w:val="28"/>
          <w:szCs w:val="28"/>
        </w:rPr>
        <w:t xml:space="preserve"> 1003 </w:t>
      </w:r>
      <w:r w:rsidR="00342955" w:rsidRPr="00A445B1">
        <w:rPr>
          <w:sz w:val="28"/>
          <w:szCs w:val="28"/>
        </w:rPr>
        <w:t>«Социальное обеспечение населения</w:t>
      </w:r>
      <w:r w:rsidR="00342955" w:rsidRPr="009152E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FC13D3">
        <w:rPr>
          <w:sz w:val="28"/>
          <w:szCs w:val="28"/>
        </w:rPr>
        <w:t>и в рамках реализации муниципальной программы «Комплексное развитие сельских территорий Великоустюгского муниципального округа на 2023-2027 годы»</w:t>
      </w:r>
      <w:r w:rsidR="00342955" w:rsidRPr="009152EF">
        <w:rPr>
          <w:sz w:val="28"/>
          <w:szCs w:val="28"/>
        </w:rPr>
        <w:t xml:space="preserve"> произведены расходы по выплате </w:t>
      </w:r>
      <w:r w:rsidR="00B462CF" w:rsidRPr="009152EF">
        <w:rPr>
          <w:sz w:val="28"/>
          <w:szCs w:val="28"/>
        </w:rPr>
        <w:t>ежемесячной денежной компенсации</w:t>
      </w:r>
      <w:r w:rsidR="000534BE" w:rsidRPr="009152EF">
        <w:rPr>
          <w:sz w:val="28"/>
          <w:szCs w:val="28"/>
        </w:rPr>
        <w:t xml:space="preserve"> сельской </w:t>
      </w:r>
      <w:r w:rsidR="000534BE" w:rsidRPr="009152EF">
        <w:rPr>
          <w:sz w:val="28"/>
          <w:szCs w:val="28"/>
        </w:rPr>
        <w:lastRenderedPageBreak/>
        <w:t>интеллигенции на оплату жилого помещения, отопления и освещения работникам муниципальных учреждений, проживающим и работающим в сельской местности</w:t>
      </w:r>
      <w:r w:rsidR="00060ADD" w:rsidRPr="009152EF">
        <w:rPr>
          <w:sz w:val="28"/>
          <w:szCs w:val="28"/>
        </w:rPr>
        <w:t xml:space="preserve"> в сумме</w:t>
      </w:r>
      <w:r w:rsidR="00060ADD" w:rsidRPr="003F1982">
        <w:rPr>
          <w:color w:val="FF0000"/>
          <w:sz w:val="28"/>
          <w:szCs w:val="28"/>
        </w:rPr>
        <w:t xml:space="preserve"> </w:t>
      </w:r>
      <w:r w:rsidRPr="009152EF">
        <w:rPr>
          <w:sz w:val="28"/>
          <w:szCs w:val="28"/>
        </w:rPr>
        <w:t>2 841 384,90</w:t>
      </w:r>
      <w:r w:rsidR="00ED377F" w:rsidRPr="009152EF">
        <w:rPr>
          <w:sz w:val="28"/>
          <w:szCs w:val="28"/>
        </w:rPr>
        <w:t xml:space="preserve"> рубл</w:t>
      </w:r>
      <w:r w:rsidR="00B628C6" w:rsidRPr="009152EF">
        <w:rPr>
          <w:sz w:val="28"/>
          <w:szCs w:val="28"/>
        </w:rPr>
        <w:t>ей</w:t>
      </w:r>
      <w:r w:rsidR="000534BE" w:rsidRPr="009152EF">
        <w:rPr>
          <w:sz w:val="28"/>
          <w:szCs w:val="28"/>
        </w:rPr>
        <w:t xml:space="preserve"> или </w:t>
      </w:r>
      <w:r w:rsidR="00570973" w:rsidRPr="009152EF">
        <w:rPr>
          <w:sz w:val="28"/>
          <w:szCs w:val="28"/>
        </w:rPr>
        <w:t>9</w:t>
      </w:r>
      <w:r w:rsidRPr="009152EF">
        <w:rPr>
          <w:sz w:val="28"/>
          <w:szCs w:val="28"/>
        </w:rPr>
        <w:t>9,99</w:t>
      </w:r>
      <w:r w:rsidR="008B468D" w:rsidRPr="009152EF">
        <w:rPr>
          <w:sz w:val="28"/>
          <w:szCs w:val="28"/>
        </w:rPr>
        <w:t xml:space="preserve"> % </w:t>
      </w:r>
      <w:r w:rsidR="007B6479" w:rsidRPr="009152EF">
        <w:rPr>
          <w:sz w:val="28"/>
          <w:szCs w:val="28"/>
        </w:rPr>
        <w:t>к плановым назначениям</w:t>
      </w:r>
      <w:r w:rsidR="008B468D" w:rsidRPr="009152EF">
        <w:rPr>
          <w:sz w:val="28"/>
          <w:szCs w:val="28"/>
        </w:rPr>
        <w:t>.</w:t>
      </w:r>
      <w:r w:rsidR="008E40BF" w:rsidRPr="009152EF">
        <w:rPr>
          <w:sz w:val="28"/>
          <w:szCs w:val="28"/>
        </w:rPr>
        <w:t xml:space="preserve"> </w:t>
      </w:r>
    </w:p>
    <w:p w:rsidR="00FC13D3" w:rsidRDefault="00FC13D3" w:rsidP="009152EF">
      <w:pPr>
        <w:jc w:val="both"/>
        <w:rPr>
          <w:sz w:val="28"/>
          <w:szCs w:val="28"/>
        </w:rPr>
      </w:pPr>
      <w:r w:rsidRPr="00FC13D3">
        <w:rPr>
          <w:b/>
        </w:rPr>
        <w:t xml:space="preserve">        </w:t>
      </w:r>
      <w:r w:rsidRPr="00FC13D3">
        <w:rPr>
          <w:b/>
          <w:sz w:val="28"/>
          <w:szCs w:val="28"/>
        </w:rPr>
        <w:t xml:space="preserve">По подразделу 1301 </w:t>
      </w:r>
      <w:r w:rsidRPr="00A445B1">
        <w:rPr>
          <w:sz w:val="28"/>
          <w:szCs w:val="28"/>
        </w:rPr>
        <w:t>«Обслуживание государственного (муниципального) внутреннего долга»</w:t>
      </w:r>
      <w:r w:rsidR="003C1DB9">
        <w:rPr>
          <w:b/>
          <w:sz w:val="28"/>
          <w:szCs w:val="28"/>
        </w:rPr>
        <w:t xml:space="preserve"> </w:t>
      </w:r>
      <w:r w:rsidR="003C1DB9" w:rsidRPr="004A1739">
        <w:rPr>
          <w:sz w:val="28"/>
          <w:szCs w:val="28"/>
        </w:rPr>
        <w:t>произведены расходы</w:t>
      </w:r>
      <w:r w:rsidR="003C1DB9">
        <w:rPr>
          <w:sz w:val="28"/>
          <w:szCs w:val="28"/>
        </w:rPr>
        <w:t xml:space="preserve"> на выплату процентов по бюджетному кредиту</w:t>
      </w:r>
      <w:r w:rsidR="003C1DB9" w:rsidRPr="004A1739">
        <w:rPr>
          <w:sz w:val="28"/>
          <w:szCs w:val="28"/>
        </w:rPr>
        <w:t xml:space="preserve"> на  общую сумму </w:t>
      </w:r>
      <w:r w:rsidR="003C1DB9">
        <w:rPr>
          <w:sz w:val="28"/>
          <w:szCs w:val="28"/>
        </w:rPr>
        <w:t>32 876,71</w:t>
      </w:r>
      <w:r w:rsidR="003C1DB9" w:rsidRPr="004A1739">
        <w:rPr>
          <w:sz w:val="28"/>
          <w:szCs w:val="28"/>
        </w:rPr>
        <w:t xml:space="preserve"> рублей или </w:t>
      </w:r>
      <w:r w:rsidR="003C1DB9">
        <w:rPr>
          <w:sz w:val="28"/>
          <w:szCs w:val="28"/>
        </w:rPr>
        <w:t>100</w:t>
      </w:r>
      <w:r w:rsidR="003C1DB9" w:rsidRPr="004A1739">
        <w:rPr>
          <w:sz w:val="28"/>
          <w:szCs w:val="28"/>
        </w:rPr>
        <w:t xml:space="preserve"> % к плановым назначениям.</w:t>
      </w:r>
    </w:p>
    <w:p w:rsidR="008131A5" w:rsidRDefault="008131A5" w:rsidP="009152EF">
      <w:pPr>
        <w:jc w:val="both"/>
        <w:rPr>
          <w:sz w:val="28"/>
          <w:szCs w:val="28"/>
        </w:rPr>
      </w:pPr>
    </w:p>
    <w:p w:rsidR="008131A5" w:rsidRDefault="00A445B1" w:rsidP="00A445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  <w:r w:rsidRPr="006732EB">
        <w:rPr>
          <w:b/>
          <w:sz w:val="28"/>
          <w:szCs w:val="28"/>
        </w:rPr>
        <w:t xml:space="preserve"> 0503128</w:t>
      </w:r>
      <w:r>
        <w:rPr>
          <w:b/>
          <w:sz w:val="28"/>
          <w:szCs w:val="28"/>
        </w:rPr>
        <w:t xml:space="preserve"> «Отчет о бюджетных обязательствах»</w:t>
      </w:r>
    </w:p>
    <w:p w:rsidR="00A445B1" w:rsidRPr="00FC13D3" w:rsidRDefault="00A445B1" w:rsidP="00A445B1">
      <w:pPr>
        <w:jc w:val="center"/>
        <w:rPr>
          <w:b/>
          <w:sz w:val="28"/>
          <w:szCs w:val="28"/>
        </w:rPr>
      </w:pPr>
    </w:p>
    <w:p w:rsidR="008131A5" w:rsidRPr="00A445B1" w:rsidRDefault="008131A5" w:rsidP="008131A5">
      <w:pPr>
        <w:ind w:firstLine="708"/>
        <w:jc w:val="both"/>
        <w:rPr>
          <w:sz w:val="28"/>
          <w:szCs w:val="28"/>
        </w:rPr>
      </w:pPr>
      <w:r w:rsidRPr="00A445B1">
        <w:rPr>
          <w:sz w:val="28"/>
          <w:szCs w:val="28"/>
        </w:rPr>
        <w:t xml:space="preserve">Анализ исполнения принятых бюджетных обязательств по разделам отражен в форме 0503128. </w:t>
      </w:r>
    </w:p>
    <w:p w:rsidR="00B4768B" w:rsidRDefault="008131A5" w:rsidP="00A445B1">
      <w:pPr>
        <w:ind w:firstLine="708"/>
        <w:jc w:val="both"/>
        <w:rPr>
          <w:sz w:val="28"/>
          <w:szCs w:val="28"/>
        </w:rPr>
      </w:pPr>
      <w:r w:rsidRPr="003F1982">
        <w:rPr>
          <w:color w:val="FF0000"/>
        </w:rPr>
        <w:tab/>
      </w:r>
      <w:r w:rsidR="00B4768B">
        <w:rPr>
          <w:sz w:val="28"/>
          <w:szCs w:val="28"/>
        </w:rPr>
        <w:t xml:space="preserve">В разделе 3 «Обязательства финансовых годов, следующих за текущим (отчетным)   финансовым годом» </w:t>
      </w:r>
      <w:r w:rsidR="00E00063">
        <w:rPr>
          <w:sz w:val="28"/>
          <w:szCs w:val="28"/>
        </w:rPr>
        <w:t xml:space="preserve">по строке 800 </w:t>
      </w:r>
      <w:r w:rsidR="00B4768B">
        <w:rPr>
          <w:sz w:val="28"/>
          <w:szCs w:val="28"/>
        </w:rPr>
        <w:t xml:space="preserve">в графе 11 отражены принятые бюджетные  обязательства  в сумме </w:t>
      </w:r>
      <w:r w:rsidR="00FB5AC1">
        <w:rPr>
          <w:sz w:val="28"/>
          <w:szCs w:val="28"/>
        </w:rPr>
        <w:t>669 372,29 рубля</w:t>
      </w:r>
      <w:r w:rsidR="00B4768B">
        <w:rPr>
          <w:sz w:val="28"/>
          <w:szCs w:val="28"/>
        </w:rPr>
        <w:t>, в том числе:</w:t>
      </w:r>
    </w:p>
    <w:p w:rsidR="00FB653C" w:rsidRDefault="00FB653C" w:rsidP="00FB653C">
      <w:pPr>
        <w:tabs>
          <w:tab w:val="left" w:pos="142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B5AC1">
        <w:rPr>
          <w:sz w:val="28"/>
          <w:szCs w:val="28"/>
        </w:rPr>
        <w:t>38 967,05</w:t>
      </w:r>
      <w:r w:rsidR="00B4768B">
        <w:rPr>
          <w:sz w:val="28"/>
          <w:szCs w:val="28"/>
        </w:rPr>
        <w:t xml:space="preserve"> рублей – резерв отпусков и начислений страховых взносов к ним; </w:t>
      </w:r>
    </w:p>
    <w:p w:rsidR="00B4768B" w:rsidRDefault="00FB653C" w:rsidP="00FB653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-623 116,43</w:t>
      </w:r>
      <w:r w:rsidR="00B4768B">
        <w:rPr>
          <w:sz w:val="28"/>
          <w:szCs w:val="28"/>
        </w:rPr>
        <w:t xml:space="preserve"> рублей - заработная плата за вторую половину декабря 2023 года и страховые взносы за декабрь 2023 рублей;</w:t>
      </w:r>
    </w:p>
    <w:p w:rsidR="00FB653C" w:rsidRDefault="00FB653C" w:rsidP="00B4768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B4768B">
        <w:rPr>
          <w:sz w:val="28"/>
          <w:szCs w:val="28"/>
        </w:rPr>
        <w:t xml:space="preserve">7 288,81 рублей - приняты обязательства на услуги связи за декабрь 2023 года, по которым срок исполнения наступает в 2024 году. </w:t>
      </w:r>
    </w:p>
    <w:p w:rsidR="00B4768B" w:rsidRDefault="00FB653C" w:rsidP="00B4768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4768B">
        <w:rPr>
          <w:sz w:val="28"/>
          <w:szCs w:val="28"/>
        </w:rPr>
        <w:t xml:space="preserve">В графе 12 отражена сумма принятых денежных обязательств в размере 630 405,24 рублей, по которым срок исполнения наступает в 2024 году. </w:t>
      </w:r>
    </w:p>
    <w:p w:rsidR="00B17189" w:rsidRPr="009152EF" w:rsidRDefault="00B17189" w:rsidP="00B4768B">
      <w:pPr>
        <w:tabs>
          <w:tab w:val="left" w:pos="142"/>
        </w:tabs>
        <w:jc w:val="both"/>
      </w:pPr>
    </w:p>
    <w:tbl>
      <w:tblPr>
        <w:tblW w:w="5000" w:type="pct"/>
        <w:tblCellSpacing w:w="0" w:type="dxa"/>
        <w:tblInd w:w="172" w:type="dxa"/>
        <w:tblBorders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1"/>
        <w:gridCol w:w="1797"/>
        <w:gridCol w:w="639"/>
        <w:gridCol w:w="496"/>
        <w:gridCol w:w="975"/>
        <w:gridCol w:w="984"/>
        <w:gridCol w:w="964"/>
        <w:gridCol w:w="270"/>
        <w:gridCol w:w="633"/>
        <w:gridCol w:w="279"/>
        <w:gridCol w:w="983"/>
        <w:gridCol w:w="1049"/>
      </w:tblGrid>
      <w:tr w:rsidR="004E49A4" w:rsidRPr="00DB2DB1" w:rsidTr="00560DD4">
        <w:trPr>
          <w:tblCellSpacing w:w="0" w:type="dxa"/>
        </w:trPr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Тип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Сообщение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Код строки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ГРБС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Раздел, подраздел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Графа</w:t>
            </w:r>
          </w:p>
        </w:tc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Значение</w:t>
            </w: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Оп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Связанное значение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DB2DB1">
              <w:rPr>
                <w:rFonts w:ascii="Arial" w:hAnsi="Arial" w:cs="Arial"/>
                <w:b/>
                <w:bCs/>
                <w:sz w:val="17"/>
                <w:szCs w:val="17"/>
              </w:rPr>
              <w:t>Отклонение</w:t>
            </w:r>
          </w:p>
        </w:tc>
      </w:tr>
      <w:tr w:rsidR="004E49A4" w:rsidRPr="00DB2DB1" w:rsidTr="00560DD4">
        <w:trPr>
          <w:tblCellSpacing w:w="0" w:type="dxa"/>
        </w:trPr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00"/>
            <w:vAlign w:val="center"/>
            <w:hideMark/>
          </w:tcPr>
          <w:p w:rsidR="004E49A4" w:rsidRPr="00EC5772" w:rsidRDefault="004E49A4" w:rsidP="00036365">
            <w:pPr>
              <w:rPr>
                <w:rFonts w:ascii="Arial" w:hAnsi="Arial" w:cs="Arial"/>
                <w:sz w:val="17"/>
                <w:szCs w:val="17"/>
              </w:rPr>
            </w:pPr>
            <w:r w:rsidRPr="00EC5772">
              <w:rPr>
                <w:rFonts w:ascii="Arial" w:hAnsi="Arial" w:cs="Arial"/>
                <w:sz w:val="17"/>
                <w:szCs w:val="17"/>
              </w:rPr>
              <w:t>Предупреждение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560DD4" w:rsidP="00560DD4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</w:rPr>
              <w:t>[Ф</w:t>
            </w:r>
            <w:r w:rsidR="004E49A4" w:rsidRPr="00DB2DB1">
              <w:rPr>
                <w:rFonts w:ascii="Arial" w:hAnsi="Arial" w:cs="Arial"/>
                <w:sz w:val="17"/>
              </w:rPr>
              <w:t xml:space="preserve"> Отсутствие в ф.169 КБК, имеющегося в ф.128 требует пояснений</w:t>
            </w:r>
            <w:r w:rsidR="004E49A4">
              <w:rPr>
                <w:rFonts w:ascii="Arial" w:hAnsi="Arial" w:cs="Arial"/>
                <w:sz w:val="17"/>
              </w:rPr>
              <w:t xml:space="preserve"> </w:t>
            </w:r>
            <w:r w:rsidR="004E49A4" w:rsidRPr="00DB2DB1">
              <w:rPr>
                <w:rFonts w:ascii="Arial" w:hAnsi="Arial" w:cs="Arial"/>
                <w:sz w:val="17"/>
              </w:rPr>
              <w:t xml:space="preserve">НПА: 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rFonts w:ascii="Arial" w:hAnsi="Arial" w:cs="Arial"/>
                <w:sz w:val="17"/>
                <w:szCs w:val="17"/>
              </w:rPr>
            </w:pPr>
            <w:r w:rsidRPr="00DB2DB1">
              <w:rPr>
                <w:rFonts w:ascii="Arial" w:hAnsi="Arial" w:cs="Arial"/>
                <w:sz w:val="17"/>
                <w:szCs w:val="17"/>
              </w:rPr>
              <w:t>200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rFonts w:ascii="Arial" w:hAnsi="Arial" w:cs="Arial"/>
                <w:sz w:val="17"/>
                <w:szCs w:val="17"/>
              </w:rPr>
            </w:pPr>
            <w:r w:rsidRPr="00DB2DB1">
              <w:rPr>
                <w:rFonts w:ascii="Arial" w:hAnsi="Arial" w:cs="Arial"/>
                <w:sz w:val="17"/>
                <w:szCs w:val="17"/>
              </w:rPr>
              <w:t>826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rFonts w:ascii="Arial" w:hAnsi="Arial" w:cs="Arial"/>
                <w:sz w:val="17"/>
                <w:szCs w:val="17"/>
              </w:rPr>
            </w:pPr>
            <w:r w:rsidRPr="00DB2DB1">
              <w:rPr>
                <w:rFonts w:ascii="Arial" w:hAnsi="Arial" w:cs="Arial"/>
                <w:sz w:val="17"/>
                <w:szCs w:val="17"/>
              </w:rPr>
              <w:t>1301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rFonts w:ascii="Arial" w:hAnsi="Arial" w:cs="Arial"/>
                <w:sz w:val="17"/>
                <w:szCs w:val="17"/>
              </w:rPr>
            </w:pPr>
            <w:r w:rsidRPr="00DB2DB1">
              <w:rPr>
                <w:rFonts w:ascii="Arial" w:hAnsi="Arial" w:cs="Arial"/>
                <w:sz w:val="17"/>
                <w:szCs w:val="17"/>
              </w:rPr>
              <w:t>1809000002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rFonts w:ascii="Arial" w:hAnsi="Arial" w:cs="Arial"/>
                <w:sz w:val="17"/>
                <w:szCs w:val="17"/>
              </w:rPr>
            </w:pPr>
            <w:r w:rsidRPr="00DB2DB1">
              <w:rPr>
                <w:rFonts w:ascii="Arial" w:hAnsi="Arial" w:cs="Arial"/>
                <w:sz w:val="17"/>
                <w:szCs w:val="17"/>
              </w:rPr>
              <w:t>730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rFonts w:ascii="Arial" w:hAnsi="Arial" w:cs="Arial"/>
                <w:sz w:val="17"/>
                <w:szCs w:val="17"/>
              </w:rPr>
            </w:pPr>
            <w:r w:rsidRPr="00DB2DB1">
              <w:rPr>
                <w:rFonts w:ascii="Arial" w:hAnsi="Arial" w:cs="Arial"/>
                <w:color w:val="0000FF"/>
                <w:sz w:val="17"/>
                <w:u w:val="single"/>
              </w:rPr>
              <w:t>*</w:t>
            </w:r>
          </w:p>
        </w:tc>
        <w:tc>
          <w:tcPr>
            <w:tcW w:w="633" w:type="dxa"/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sz w:val="20"/>
                <w:szCs w:val="20"/>
              </w:rPr>
            </w:pPr>
          </w:p>
        </w:tc>
        <w:tc>
          <w:tcPr>
            <w:tcW w:w="279" w:type="dxa"/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FFFFFF"/>
            <w:vAlign w:val="center"/>
            <w:hideMark/>
          </w:tcPr>
          <w:p w:rsidR="004E49A4" w:rsidRPr="00DB2DB1" w:rsidRDefault="004E49A4" w:rsidP="00036365">
            <w:pPr>
              <w:rPr>
                <w:sz w:val="20"/>
                <w:szCs w:val="20"/>
              </w:rPr>
            </w:pPr>
          </w:p>
        </w:tc>
      </w:tr>
    </w:tbl>
    <w:p w:rsidR="004E49A4" w:rsidRDefault="004E49A4" w:rsidP="004E49A4">
      <w:pPr>
        <w:ind w:firstLine="708"/>
        <w:jc w:val="both"/>
        <w:rPr>
          <w:sz w:val="28"/>
          <w:szCs w:val="28"/>
        </w:rPr>
      </w:pPr>
    </w:p>
    <w:p w:rsidR="004E49A4" w:rsidRPr="00CD6FC1" w:rsidRDefault="004E49A4" w:rsidP="004E49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ф.0503128 по КБК 826 1301 18009000002 730 отражены принятые бюджетные и денежные обязательства по выплате процентов по бюджетному кредиту. В ф.0503169 расходы по счету 301.11 не отражаются, данные по бюджетному кредиту отражены в ф.0503172.</w:t>
      </w:r>
    </w:p>
    <w:p w:rsidR="006732EB" w:rsidRDefault="006732EB" w:rsidP="000E22BF">
      <w:pPr>
        <w:rPr>
          <w:b/>
          <w:sz w:val="28"/>
          <w:szCs w:val="28"/>
        </w:rPr>
      </w:pPr>
    </w:p>
    <w:p w:rsidR="0061011D" w:rsidRPr="00FC13D3" w:rsidRDefault="0061011D" w:rsidP="0061011D">
      <w:pPr>
        <w:ind w:left="786"/>
        <w:jc w:val="center"/>
        <w:rPr>
          <w:b/>
          <w:sz w:val="28"/>
          <w:szCs w:val="28"/>
        </w:rPr>
      </w:pPr>
      <w:r w:rsidRPr="00FC13D3">
        <w:rPr>
          <w:b/>
          <w:sz w:val="28"/>
          <w:szCs w:val="28"/>
        </w:rPr>
        <w:t>Раздел 4 «Анализ показателей бухгалтерской отчётности»</w:t>
      </w:r>
    </w:p>
    <w:p w:rsidR="0074376A" w:rsidRPr="003F1982" w:rsidRDefault="0074376A" w:rsidP="00B17189">
      <w:pPr>
        <w:jc w:val="center"/>
        <w:outlineLvl w:val="0"/>
        <w:rPr>
          <w:b/>
          <w:color w:val="FF0000"/>
        </w:rPr>
      </w:pPr>
    </w:p>
    <w:p w:rsidR="00C07E6E" w:rsidRPr="00D953DE" w:rsidRDefault="00C07E6E" w:rsidP="00C07E6E">
      <w:pPr>
        <w:jc w:val="center"/>
        <w:outlineLvl w:val="0"/>
        <w:rPr>
          <w:b/>
          <w:sz w:val="28"/>
          <w:szCs w:val="28"/>
        </w:rPr>
      </w:pPr>
      <w:r w:rsidRPr="00D953DE">
        <w:rPr>
          <w:b/>
          <w:sz w:val="28"/>
          <w:szCs w:val="28"/>
        </w:rPr>
        <w:t xml:space="preserve">Баланс главного распорядителя, распорядителя, получателя бюджетных </w:t>
      </w:r>
    </w:p>
    <w:p w:rsidR="00C07E6E" w:rsidRPr="00D953DE" w:rsidRDefault="00C07E6E" w:rsidP="00C07E6E">
      <w:pPr>
        <w:jc w:val="center"/>
        <w:outlineLvl w:val="0"/>
        <w:rPr>
          <w:b/>
          <w:sz w:val="28"/>
          <w:szCs w:val="28"/>
        </w:rPr>
      </w:pPr>
      <w:r w:rsidRPr="00D953DE">
        <w:rPr>
          <w:b/>
          <w:sz w:val="28"/>
          <w:szCs w:val="28"/>
        </w:rPr>
        <w:t>средств, главного администратора, администратора источников</w:t>
      </w:r>
    </w:p>
    <w:p w:rsidR="00C07E6E" w:rsidRPr="00D953DE" w:rsidRDefault="00C07E6E" w:rsidP="00C07E6E">
      <w:pPr>
        <w:jc w:val="center"/>
        <w:outlineLvl w:val="0"/>
        <w:rPr>
          <w:b/>
          <w:sz w:val="28"/>
          <w:szCs w:val="28"/>
        </w:rPr>
      </w:pPr>
      <w:r w:rsidRPr="00D953DE">
        <w:rPr>
          <w:b/>
          <w:sz w:val="28"/>
          <w:szCs w:val="28"/>
        </w:rPr>
        <w:t xml:space="preserve"> финансирования дефицита бюджета, главного администратора,</w:t>
      </w:r>
    </w:p>
    <w:p w:rsidR="00C07E6E" w:rsidRPr="00D953DE" w:rsidRDefault="00C07E6E" w:rsidP="00C07E6E">
      <w:pPr>
        <w:jc w:val="center"/>
        <w:outlineLvl w:val="0"/>
        <w:rPr>
          <w:b/>
          <w:sz w:val="28"/>
          <w:szCs w:val="28"/>
        </w:rPr>
      </w:pPr>
      <w:r w:rsidRPr="00D953DE">
        <w:rPr>
          <w:b/>
          <w:sz w:val="28"/>
          <w:szCs w:val="28"/>
        </w:rPr>
        <w:t xml:space="preserve"> администратора доходов бюджета </w:t>
      </w:r>
      <w:hyperlink r:id="rId8" w:history="1">
        <w:r w:rsidRPr="00D953DE">
          <w:rPr>
            <w:b/>
            <w:sz w:val="28"/>
            <w:szCs w:val="28"/>
          </w:rPr>
          <w:t xml:space="preserve">(ф. 0503130) </w:t>
        </w:r>
      </w:hyperlink>
    </w:p>
    <w:p w:rsidR="001D29EB" w:rsidRPr="00D953DE" w:rsidRDefault="00C07E6E" w:rsidP="007C1781">
      <w:pPr>
        <w:tabs>
          <w:tab w:val="left" w:pos="720"/>
        </w:tabs>
        <w:jc w:val="both"/>
        <w:rPr>
          <w:sz w:val="28"/>
          <w:szCs w:val="28"/>
        </w:rPr>
      </w:pPr>
      <w:r w:rsidRPr="00D953DE">
        <w:rPr>
          <w:b/>
          <w:sz w:val="28"/>
          <w:szCs w:val="28"/>
        </w:rPr>
        <w:tab/>
      </w:r>
    </w:p>
    <w:p w:rsidR="00DE7A1C" w:rsidRPr="00112554" w:rsidRDefault="001D29EB" w:rsidP="001D29EB">
      <w:pPr>
        <w:ind w:firstLine="708"/>
        <w:jc w:val="both"/>
        <w:outlineLvl w:val="0"/>
        <w:rPr>
          <w:sz w:val="28"/>
          <w:szCs w:val="28"/>
        </w:rPr>
      </w:pPr>
      <w:r w:rsidRPr="00112554">
        <w:rPr>
          <w:sz w:val="28"/>
          <w:szCs w:val="28"/>
        </w:rPr>
        <w:t xml:space="preserve">На балансовом счёте </w:t>
      </w:r>
      <w:r w:rsidRPr="00112554">
        <w:rPr>
          <w:b/>
          <w:sz w:val="28"/>
          <w:szCs w:val="28"/>
        </w:rPr>
        <w:t>401.50</w:t>
      </w:r>
      <w:r w:rsidRPr="00112554">
        <w:rPr>
          <w:sz w:val="28"/>
          <w:szCs w:val="28"/>
        </w:rPr>
        <w:t xml:space="preserve"> </w:t>
      </w:r>
      <w:r w:rsidRPr="00112554">
        <w:rPr>
          <w:b/>
          <w:sz w:val="28"/>
          <w:szCs w:val="28"/>
        </w:rPr>
        <w:t>«</w:t>
      </w:r>
      <w:r w:rsidRPr="004512B4">
        <w:rPr>
          <w:sz w:val="28"/>
          <w:szCs w:val="28"/>
        </w:rPr>
        <w:t>Расходы будущих периодов»</w:t>
      </w:r>
      <w:r w:rsidRPr="00112554">
        <w:rPr>
          <w:sz w:val="28"/>
          <w:szCs w:val="28"/>
        </w:rPr>
        <w:t xml:space="preserve"> ст</w:t>
      </w:r>
      <w:r w:rsidR="00B628C6" w:rsidRPr="00112554">
        <w:rPr>
          <w:sz w:val="28"/>
          <w:szCs w:val="28"/>
        </w:rPr>
        <w:t>р</w:t>
      </w:r>
      <w:r w:rsidR="00DE7A1C" w:rsidRPr="00112554">
        <w:rPr>
          <w:sz w:val="28"/>
          <w:szCs w:val="28"/>
        </w:rPr>
        <w:t>ока 160 отражено</w:t>
      </w:r>
      <w:r w:rsidR="007A4C9D" w:rsidRPr="00112554">
        <w:rPr>
          <w:sz w:val="28"/>
          <w:szCs w:val="28"/>
        </w:rPr>
        <w:t xml:space="preserve"> </w:t>
      </w:r>
      <w:r w:rsidR="00112554" w:rsidRPr="00112554">
        <w:rPr>
          <w:sz w:val="28"/>
          <w:szCs w:val="28"/>
        </w:rPr>
        <w:t>32 800,02</w:t>
      </w:r>
      <w:r w:rsidR="007A4C9D" w:rsidRPr="00112554">
        <w:rPr>
          <w:sz w:val="28"/>
          <w:szCs w:val="28"/>
        </w:rPr>
        <w:t xml:space="preserve"> рублей -</w:t>
      </w:r>
      <w:r w:rsidR="00DE7A1C" w:rsidRPr="00112554">
        <w:rPr>
          <w:sz w:val="28"/>
          <w:szCs w:val="28"/>
        </w:rPr>
        <w:t xml:space="preserve"> приобретение неисключительных прав на использование программных продуктов сроком полезного использования менее 12 месяцев, но переходящих за пределы года их приобретения, из них:</w:t>
      </w:r>
    </w:p>
    <w:p w:rsidR="00DE7A1C" w:rsidRPr="00112554" w:rsidRDefault="00DE7A1C" w:rsidP="001D29EB">
      <w:pPr>
        <w:ind w:firstLine="708"/>
        <w:jc w:val="both"/>
        <w:outlineLvl w:val="0"/>
        <w:rPr>
          <w:sz w:val="28"/>
          <w:szCs w:val="28"/>
        </w:rPr>
      </w:pPr>
      <w:r w:rsidRPr="00112554">
        <w:rPr>
          <w:sz w:val="28"/>
          <w:szCs w:val="28"/>
        </w:rPr>
        <w:lastRenderedPageBreak/>
        <w:t xml:space="preserve">- </w:t>
      </w:r>
      <w:r w:rsidR="00112554" w:rsidRPr="00112554">
        <w:rPr>
          <w:sz w:val="28"/>
          <w:szCs w:val="28"/>
        </w:rPr>
        <w:t xml:space="preserve"> 14 800,02</w:t>
      </w:r>
      <w:r w:rsidR="00673B74" w:rsidRPr="00112554">
        <w:rPr>
          <w:sz w:val="28"/>
          <w:szCs w:val="28"/>
        </w:rPr>
        <w:t xml:space="preserve"> рублей</w:t>
      </w:r>
      <w:r w:rsidRPr="00112554">
        <w:rPr>
          <w:sz w:val="28"/>
          <w:szCs w:val="28"/>
        </w:rPr>
        <w:t xml:space="preserve"> -</w:t>
      </w:r>
      <w:r w:rsidR="001D29EB" w:rsidRPr="00112554">
        <w:rPr>
          <w:sz w:val="28"/>
          <w:szCs w:val="28"/>
        </w:rPr>
        <w:t xml:space="preserve"> неисключительн</w:t>
      </w:r>
      <w:r w:rsidRPr="00112554">
        <w:rPr>
          <w:sz w:val="28"/>
          <w:szCs w:val="28"/>
        </w:rPr>
        <w:t>ое</w:t>
      </w:r>
      <w:r w:rsidR="001D29EB" w:rsidRPr="00112554">
        <w:rPr>
          <w:sz w:val="28"/>
          <w:szCs w:val="28"/>
        </w:rPr>
        <w:t xml:space="preserve"> </w:t>
      </w:r>
      <w:r w:rsidRPr="00112554">
        <w:rPr>
          <w:sz w:val="28"/>
          <w:szCs w:val="28"/>
        </w:rPr>
        <w:t>право пользования</w:t>
      </w:r>
      <w:r w:rsidR="001D29EB" w:rsidRPr="00112554">
        <w:rPr>
          <w:sz w:val="28"/>
          <w:szCs w:val="28"/>
        </w:rPr>
        <w:t xml:space="preserve"> на программное обеспечение «Антивирус Касперского»</w:t>
      </w:r>
      <w:r w:rsidR="000D1859" w:rsidRPr="00112554">
        <w:rPr>
          <w:sz w:val="28"/>
          <w:szCs w:val="28"/>
        </w:rPr>
        <w:t>,</w:t>
      </w:r>
    </w:p>
    <w:p w:rsidR="001D29EB" w:rsidRPr="00112554" w:rsidRDefault="00112554" w:rsidP="001D29EB">
      <w:pPr>
        <w:ind w:firstLine="708"/>
        <w:jc w:val="both"/>
        <w:outlineLvl w:val="0"/>
        <w:rPr>
          <w:sz w:val="28"/>
          <w:szCs w:val="28"/>
        </w:rPr>
      </w:pPr>
      <w:r w:rsidRPr="00112554">
        <w:rPr>
          <w:sz w:val="28"/>
          <w:szCs w:val="28"/>
        </w:rPr>
        <w:t xml:space="preserve">- </w:t>
      </w:r>
      <w:r w:rsidR="0018774C" w:rsidRPr="00112554">
        <w:rPr>
          <w:sz w:val="28"/>
          <w:szCs w:val="28"/>
        </w:rPr>
        <w:t xml:space="preserve">18 000,00 </w:t>
      </w:r>
      <w:r w:rsidR="00673B74" w:rsidRPr="00112554">
        <w:rPr>
          <w:sz w:val="28"/>
          <w:szCs w:val="28"/>
        </w:rPr>
        <w:t xml:space="preserve">рублей </w:t>
      </w:r>
      <w:r w:rsidR="0018774C" w:rsidRPr="00112554">
        <w:rPr>
          <w:sz w:val="28"/>
          <w:szCs w:val="28"/>
        </w:rPr>
        <w:t xml:space="preserve">– неисключительная </w:t>
      </w:r>
      <w:r w:rsidR="00F0323A" w:rsidRPr="00112554">
        <w:rPr>
          <w:sz w:val="28"/>
          <w:szCs w:val="28"/>
        </w:rPr>
        <w:t>лицензия на исп</w:t>
      </w:r>
      <w:r w:rsidR="0018774C" w:rsidRPr="00112554">
        <w:rPr>
          <w:sz w:val="28"/>
          <w:szCs w:val="28"/>
        </w:rPr>
        <w:t xml:space="preserve">ользование </w:t>
      </w:r>
      <w:r w:rsidR="00F0323A" w:rsidRPr="00112554">
        <w:rPr>
          <w:sz w:val="28"/>
          <w:szCs w:val="28"/>
        </w:rPr>
        <w:t>програм</w:t>
      </w:r>
      <w:r w:rsidR="0018774C" w:rsidRPr="00112554">
        <w:rPr>
          <w:sz w:val="28"/>
          <w:szCs w:val="28"/>
        </w:rPr>
        <w:t xml:space="preserve">много </w:t>
      </w:r>
      <w:r w:rsidR="00F0323A" w:rsidRPr="00112554">
        <w:rPr>
          <w:sz w:val="28"/>
          <w:szCs w:val="28"/>
        </w:rPr>
        <w:t xml:space="preserve">продукта </w:t>
      </w:r>
      <w:r w:rsidR="00D20E88" w:rsidRPr="00112554">
        <w:rPr>
          <w:sz w:val="28"/>
          <w:szCs w:val="28"/>
          <w:lang w:val="en-US"/>
        </w:rPr>
        <w:t>Mind</w:t>
      </w:r>
      <w:r w:rsidR="00D20E88" w:rsidRPr="00112554">
        <w:rPr>
          <w:sz w:val="28"/>
          <w:szCs w:val="28"/>
        </w:rPr>
        <w:t xml:space="preserve"> </w:t>
      </w:r>
      <w:r w:rsidR="0018774C" w:rsidRPr="00112554">
        <w:rPr>
          <w:sz w:val="28"/>
          <w:szCs w:val="28"/>
        </w:rPr>
        <w:t>Видеоконференция «Онлайнконференция».</w:t>
      </w:r>
    </w:p>
    <w:p w:rsidR="001D29EB" w:rsidRDefault="00635741" w:rsidP="006357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80FB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1D29EB" w:rsidRPr="0079424E">
        <w:rPr>
          <w:sz w:val="28"/>
          <w:szCs w:val="28"/>
        </w:rPr>
        <w:t xml:space="preserve">На </w:t>
      </w:r>
      <w:r w:rsidR="00112554" w:rsidRPr="0079424E">
        <w:rPr>
          <w:sz w:val="28"/>
          <w:szCs w:val="28"/>
        </w:rPr>
        <w:t>начало</w:t>
      </w:r>
      <w:r w:rsidR="001D29EB" w:rsidRPr="0079424E">
        <w:rPr>
          <w:sz w:val="28"/>
          <w:szCs w:val="28"/>
        </w:rPr>
        <w:t xml:space="preserve"> года в кассе финансового управления числи</w:t>
      </w:r>
      <w:r w:rsidR="00112554" w:rsidRPr="0079424E">
        <w:rPr>
          <w:sz w:val="28"/>
          <w:szCs w:val="28"/>
        </w:rPr>
        <w:t>лись</w:t>
      </w:r>
      <w:r w:rsidR="001D29EB" w:rsidRPr="0079424E">
        <w:rPr>
          <w:sz w:val="28"/>
          <w:szCs w:val="28"/>
        </w:rPr>
        <w:t xml:space="preserve"> </w:t>
      </w:r>
      <w:r w:rsidR="008A6EB6" w:rsidRPr="0079424E">
        <w:rPr>
          <w:sz w:val="28"/>
          <w:szCs w:val="28"/>
        </w:rPr>
        <w:t>5</w:t>
      </w:r>
      <w:r w:rsidR="001D29EB" w:rsidRPr="0079424E">
        <w:rPr>
          <w:sz w:val="28"/>
          <w:szCs w:val="28"/>
        </w:rPr>
        <w:t xml:space="preserve"> конверт</w:t>
      </w:r>
      <w:r w:rsidR="008A6EB6" w:rsidRPr="0079424E">
        <w:rPr>
          <w:sz w:val="28"/>
          <w:szCs w:val="28"/>
        </w:rPr>
        <w:t>ов</w:t>
      </w:r>
      <w:r w:rsidR="001D29EB" w:rsidRPr="0079424E">
        <w:rPr>
          <w:sz w:val="28"/>
          <w:szCs w:val="28"/>
        </w:rPr>
        <w:t xml:space="preserve"> с марками на сумму </w:t>
      </w:r>
      <w:r w:rsidR="007A4C9D" w:rsidRPr="0079424E">
        <w:rPr>
          <w:sz w:val="28"/>
          <w:szCs w:val="28"/>
        </w:rPr>
        <w:t>158</w:t>
      </w:r>
      <w:r w:rsidR="0018774C" w:rsidRPr="0079424E">
        <w:rPr>
          <w:sz w:val="28"/>
          <w:szCs w:val="28"/>
        </w:rPr>
        <w:t>,00</w:t>
      </w:r>
      <w:r w:rsidR="001D29EB" w:rsidRPr="0079424E">
        <w:rPr>
          <w:sz w:val="28"/>
          <w:szCs w:val="28"/>
        </w:rPr>
        <w:t xml:space="preserve"> рублей, что нашло отражение в строке 207</w:t>
      </w:r>
      <w:r w:rsidR="00CE2878" w:rsidRPr="0079424E">
        <w:rPr>
          <w:sz w:val="28"/>
          <w:szCs w:val="28"/>
        </w:rPr>
        <w:t>, графа 3</w:t>
      </w:r>
      <w:r w:rsidR="001D29EB" w:rsidRPr="0079424E">
        <w:rPr>
          <w:sz w:val="28"/>
          <w:szCs w:val="28"/>
        </w:rPr>
        <w:t xml:space="preserve"> с</w:t>
      </w:r>
      <w:r w:rsidR="00112554" w:rsidRPr="0079424E">
        <w:rPr>
          <w:sz w:val="28"/>
          <w:szCs w:val="28"/>
        </w:rPr>
        <w:t xml:space="preserve">чёт 201.35 </w:t>
      </w:r>
      <w:r w:rsidR="00CE2878" w:rsidRPr="0079424E">
        <w:rPr>
          <w:sz w:val="28"/>
          <w:szCs w:val="28"/>
        </w:rPr>
        <w:t xml:space="preserve"> «Денежные документы», по состоянию на 01.01.2024 года остатки денежных документов отсутствуют.</w:t>
      </w:r>
    </w:p>
    <w:p w:rsidR="004512B4" w:rsidRPr="0079424E" w:rsidRDefault="004512B4" w:rsidP="004512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строке 250 по счету </w:t>
      </w:r>
      <w:r w:rsidRPr="004512B4">
        <w:rPr>
          <w:b/>
          <w:sz w:val="28"/>
          <w:szCs w:val="28"/>
        </w:rPr>
        <w:t>205.00</w:t>
      </w:r>
      <w:r>
        <w:rPr>
          <w:sz w:val="28"/>
          <w:szCs w:val="28"/>
        </w:rPr>
        <w:t xml:space="preserve"> отражен</w:t>
      </w:r>
      <w:r w:rsidR="00E770DB">
        <w:rPr>
          <w:sz w:val="28"/>
          <w:szCs w:val="28"/>
        </w:rPr>
        <w:t>ы</w:t>
      </w:r>
      <w:r>
        <w:rPr>
          <w:sz w:val="28"/>
          <w:szCs w:val="28"/>
        </w:rPr>
        <w:t xml:space="preserve"> начисленные доходы будущих периодов</w:t>
      </w:r>
      <w:r w:rsidR="00E770DB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дотациям, субсидиям, субвенциям и иным межбюджетным трансфертам</w:t>
      </w:r>
      <w:r w:rsidR="00135508">
        <w:rPr>
          <w:sz w:val="28"/>
          <w:szCs w:val="28"/>
        </w:rPr>
        <w:t>,</w:t>
      </w:r>
      <w:r w:rsidR="00E770DB">
        <w:rPr>
          <w:sz w:val="28"/>
          <w:szCs w:val="28"/>
        </w:rPr>
        <w:t xml:space="preserve"> бюджетов других уровней на 2024 год и плановый период 2025</w:t>
      </w:r>
      <w:r w:rsidR="00135508">
        <w:rPr>
          <w:sz w:val="28"/>
          <w:szCs w:val="28"/>
        </w:rPr>
        <w:t xml:space="preserve">, </w:t>
      </w:r>
      <w:r w:rsidR="00135508" w:rsidRPr="00EC5772">
        <w:rPr>
          <w:sz w:val="28"/>
          <w:szCs w:val="28"/>
        </w:rPr>
        <w:t>2026</w:t>
      </w:r>
      <w:r w:rsidR="00E770DB">
        <w:rPr>
          <w:sz w:val="28"/>
          <w:szCs w:val="28"/>
        </w:rPr>
        <w:t xml:space="preserve"> год</w:t>
      </w:r>
      <w:r w:rsidR="00135508">
        <w:rPr>
          <w:sz w:val="28"/>
          <w:szCs w:val="28"/>
        </w:rPr>
        <w:t>ы</w:t>
      </w:r>
      <w:r w:rsidR="00E770DB">
        <w:rPr>
          <w:sz w:val="28"/>
          <w:szCs w:val="28"/>
        </w:rPr>
        <w:t xml:space="preserve"> в сумме 6 262 073 376,41 рублей</w:t>
      </w:r>
      <w:r w:rsidR="00707A73">
        <w:rPr>
          <w:sz w:val="28"/>
          <w:szCs w:val="28"/>
        </w:rPr>
        <w:t>, в том числе долгосрочная задолженность 4 006 657 658,69 рублей</w:t>
      </w:r>
      <w:r w:rsidR="00E770DB">
        <w:rPr>
          <w:sz w:val="28"/>
          <w:szCs w:val="28"/>
        </w:rPr>
        <w:t>.</w:t>
      </w:r>
    </w:p>
    <w:p w:rsidR="001D29EB" w:rsidRDefault="001D29EB" w:rsidP="001D29EB">
      <w:pPr>
        <w:jc w:val="both"/>
        <w:outlineLvl w:val="0"/>
        <w:rPr>
          <w:sz w:val="28"/>
          <w:szCs w:val="28"/>
        </w:rPr>
      </w:pPr>
      <w:r w:rsidRPr="003F1982">
        <w:rPr>
          <w:color w:val="FF0000"/>
          <w:sz w:val="28"/>
          <w:szCs w:val="28"/>
        </w:rPr>
        <w:tab/>
      </w:r>
      <w:r w:rsidR="007A4C9D" w:rsidRPr="00D5397A">
        <w:rPr>
          <w:sz w:val="28"/>
          <w:szCs w:val="28"/>
        </w:rPr>
        <w:t xml:space="preserve">По дебиторской задолженности по </w:t>
      </w:r>
      <w:r w:rsidR="00A4567E" w:rsidRPr="00D5397A">
        <w:rPr>
          <w:sz w:val="28"/>
          <w:szCs w:val="28"/>
        </w:rPr>
        <w:t>выплатам</w:t>
      </w:r>
      <w:r w:rsidR="007A4C9D" w:rsidRPr="00D5397A">
        <w:rPr>
          <w:sz w:val="28"/>
          <w:szCs w:val="28"/>
        </w:rPr>
        <w:t xml:space="preserve"> в строке 2</w:t>
      </w:r>
      <w:r w:rsidR="00A4567E" w:rsidRPr="00D5397A">
        <w:rPr>
          <w:sz w:val="28"/>
          <w:szCs w:val="28"/>
        </w:rPr>
        <w:t>6</w:t>
      </w:r>
      <w:r w:rsidR="007A4C9D" w:rsidRPr="00D5397A">
        <w:rPr>
          <w:sz w:val="28"/>
          <w:szCs w:val="28"/>
        </w:rPr>
        <w:t xml:space="preserve">0 отражен показатель в сумме </w:t>
      </w:r>
      <w:r w:rsidR="00A4567E" w:rsidRPr="00D5397A">
        <w:rPr>
          <w:sz w:val="28"/>
          <w:szCs w:val="28"/>
        </w:rPr>
        <w:t>486,56</w:t>
      </w:r>
      <w:r w:rsidR="007A4C9D" w:rsidRPr="00D5397A">
        <w:rPr>
          <w:sz w:val="28"/>
          <w:szCs w:val="28"/>
        </w:rPr>
        <w:t xml:space="preserve"> рублей –</w:t>
      </w:r>
      <w:r w:rsidR="00A4567E" w:rsidRPr="00D5397A">
        <w:rPr>
          <w:sz w:val="28"/>
          <w:szCs w:val="28"/>
        </w:rPr>
        <w:t xml:space="preserve"> </w:t>
      </w:r>
      <w:r w:rsidR="00D5397A" w:rsidRPr="00D5397A">
        <w:rPr>
          <w:sz w:val="28"/>
          <w:szCs w:val="28"/>
        </w:rPr>
        <w:t>авансовые</w:t>
      </w:r>
      <w:r w:rsidR="007A4C9D" w:rsidRPr="00D5397A">
        <w:rPr>
          <w:sz w:val="28"/>
          <w:szCs w:val="28"/>
        </w:rPr>
        <w:t xml:space="preserve"> платеж</w:t>
      </w:r>
      <w:r w:rsidR="00D5397A" w:rsidRPr="00D5397A">
        <w:rPr>
          <w:sz w:val="28"/>
          <w:szCs w:val="28"/>
        </w:rPr>
        <w:t>и</w:t>
      </w:r>
      <w:r w:rsidR="007A4C9D" w:rsidRPr="00D5397A">
        <w:rPr>
          <w:sz w:val="28"/>
          <w:szCs w:val="28"/>
        </w:rPr>
        <w:t xml:space="preserve"> </w:t>
      </w:r>
      <w:r w:rsidR="00D5397A" w:rsidRPr="00D5397A">
        <w:rPr>
          <w:sz w:val="28"/>
          <w:szCs w:val="28"/>
        </w:rPr>
        <w:t>на услуги почтовой связи и услуги по пересылке почтовых переводов физическим лицам.</w:t>
      </w:r>
    </w:p>
    <w:p w:rsidR="00B43D12" w:rsidRPr="00D5397A" w:rsidRDefault="00B43D12" w:rsidP="001D29EB">
      <w:pPr>
        <w:jc w:val="both"/>
        <w:outlineLvl w:val="0"/>
      </w:pPr>
      <w:r>
        <w:rPr>
          <w:sz w:val="28"/>
          <w:szCs w:val="28"/>
        </w:rPr>
        <w:t xml:space="preserve">      </w:t>
      </w:r>
      <w:r w:rsidR="00880FBC">
        <w:rPr>
          <w:sz w:val="28"/>
          <w:szCs w:val="28"/>
        </w:rPr>
        <w:tab/>
      </w:r>
      <w:r>
        <w:rPr>
          <w:sz w:val="28"/>
          <w:szCs w:val="28"/>
        </w:rPr>
        <w:t xml:space="preserve">   По строке 400 «Расчеты с кредиторами по долговым обязательствам» по счету 301.00 отражен показатель в сумме 50 000 000,00 рублей – предоставлен бюджетный кредит Департаментом финансов Вологодской области по договору от 20.12.2023 </w:t>
      </w:r>
      <w:r w:rsidR="00B97215">
        <w:rPr>
          <w:sz w:val="28"/>
          <w:szCs w:val="28"/>
        </w:rPr>
        <w:t xml:space="preserve">   </w:t>
      </w:r>
      <w:r>
        <w:rPr>
          <w:sz w:val="28"/>
          <w:szCs w:val="28"/>
        </w:rPr>
        <w:t>№ 7, со сроком погашения не позднее 25.12.2024 года.</w:t>
      </w:r>
    </w:p>
    <w:p w:rsidR="00AD0F12" w:rsidRPr="00CC0D6C" w:rsidRDefault="001D29EB" w:rsidP="000B0D27">
      <w:pPr>
        <w:jc w:val="both"/>
        <w:outlineLvl w:val="0"/>
        <w:rPr>
          <w:sz w:val="28"/>
          <w:szCs w:val="28"/>
        </w:rPr>
      </w:pPr>
      <w:r w:rsidRPr="003F1982">
        <w:rPr>
          <w:color w:val="FF0000"/>
        </w:rPr>
        <w:tab/>
      </w:r>
      <w:r w:rsidRPr="00CC0D6C">
        <w:rPr>
          <w:sz w:val="28"/>
          <w:szCs w:val="28"/>
        </w:rPr>
        <w:t>Сумма кредиторской задолженности</w:t>
      </w:r>
      <w:r w:rsidR="00B43D12">
        <w:rPr>
          <w:sz w:val="28"/>
          <w:szCs w:val="28"/>
        </w:rPr>
        <w:t xml:space="preserve"> в строке 410</w:t>
      </w:r>
      <w:r w:rsidRPr="00CC0D6C">
        <w:rPr>
          <w:sz w:val="28"/>
          <w:szCs w:val="28"/>
        </w:rPr>
        <w:t xml:space="preserve"> по расходам на 01.01.202</w:t>
      </w:r>
      <w:r w:rsidR="00AD0F12" w:rsidRPr="00CC0D6C">
        <w:rPr>
          <w:sz w:val="28"/>
          <w:szCs w:val="28"/>
        </w:rPr>
        <w:t>4</w:t>
      </w:r>
      <w:r w:rsidR="00535C4B" w:rsidRPr="00CC0D6C">
        <w:rPr>
          <w:sz w:val="28"/>
          <w:szCs w:val="28"/>
        </w:rPr>
        <w:t xml:space="preserve"> года по балансу составила </w:t>
      </w:r>
      <w:r w:rsidR="00AD0F12" w:rsidRPr="00CC0D6C">
        <w:rPr>
          <w:sz w:val="28"/>
          <w:szCs w:val="28"/>
        </w:rPr>
        <w:t>423 653,86</w:t>
      </w:r>
      <w:r w:rsidR="002444C2" w:rsidRPr="00CC0D6C">
        <w:rPr>
          <w:sz w:val="28"/>
          <w:szCs w:val="28"/>
        </w:rPr>
        <w:t xml:space="preserve"> рубл</w:t>
      </w:r>
      <w:r w:rsidR="00135508">
        <w:rPr>
          <w:sz w:val="28"/>
          <w:szCs w:val="28"/>
        </w:rPr>
        <w:t>я</w:t>
      </w:r>
      <w:r w:rsidR="00AD0F12" w:rsidRPr="00CC0D6C">
        <w:rPr>
          <w:sz w:val="28"/>
          <w:szCs w:val="28"/>
        </w:rPr>
        <w:t>, из них:</w:t>
      </w:r>
    </w:p>
    <w:p w:rsidR="00AD0F12" w:rsidRPr="00CC0D6C" w:rsidRDefault="00AD0F12" w:rsidP="000B0D27">
      <w:pPr>
        <w:ind w:firstLine="708"/>
        <w:jc w:val="both"/>
        <w:outlineLvl w:val="0"/>
        <w:rPr>
          <w:sz w:val="28"/>
          <w:szCs w:val="28"/>
        </w:rPr>
      </w:pPr>
      <w:r w:rsidRPr="00CC0D6C">
        <w:rPr>
          <w:sz w:val="28"/>
          <w:szCs w:val="28"/>
        </w:rPr>
        <w:t xml:space="preserve">- 416 365,05 рублей </w:t>
      </w:r>
      <w:r w:rsidR="00CC0D6C" w:rsidRPr="00CC0D6C">
        <w:rPr>
          <w:sz w:val="28"/>
          <w:szCs w:val="28"/>
        </w:rPr>
        <w:t>заработная плата за 2 половину декабря 2023 года со сроком оплаты в январе 2024 года;</w:t>
      </w:r>
    </w:p>
    <w:p w:rsidR="00C07E6E" w:rsidRDefault="002444C2" w:rsidP="000B0D27">
      <w:pPr>
        <w:ind w:firstLine="708"/>
        <w:jc w:val="both"/>
        <w:outlineLvl w:val="0"/>
        <w:rPr>
          <w:sz w:val="28"/>
          <w:szCs w:val="28"/>
        </w:rPr>
      </w:pPr>
      <w:r w:rsidRPr="00CC0D6C">
        <w:rPr>
          <w:sz w:val="28"/>
          <w:szCs w:val="28"/>
        </w:rPr>
        <w:t>-</w:t>
      </w:r>
      <w:r w:rsidR="00AD0F12" w:rsidRPr="00CC0D6C">
        <w:rPr>
          <w:sz w:val="28"/>
          <w:szCs w:val="28"/>
        </w:rPr>
        <w:t xml:space="preserve"> 7 288,81 рублей</w:t>
      </w:r>
      <w:r w:rsidRPr="00CC0D6C">
        <w:rPr>
          <w:sz w:val="28"/>
          <w:szCs w:val="28"/>
        </w:rPr>
        <w:t xml:space="preserve"> задолженность по услугам связи по счету за декабрь 202</w:t>
      </w:r>
      <w:r w:rsidR="00AD0F12" w:rsidRPr="00CC0D6C">
        <w:rPr>
          <w:sz w:val="28"/>
          <w:szCs w:val="28"/>
        </w:rPr>
        <w:t>3</w:t>
      </w:r>
      <w:r w:rsidRPr="00CC0D6C">
        <w:rPr>
          <w:sz w:val="28"/>
          <w:szCs w:val="28"/>
        </w:rPr>
        <w:t xml:space="preserve"> года со сроком оплаты в январе 202</w:t>
      </w:r>
      <w:r w:rsidR="00CC0D6C" w:rsidRPr="00CC0D6C">
        <w:rPr>
          <w:sz w:val="28"/>
          <w:szCs w:val="28"/>
        </w:rPr>
        <w:t>4</w:t>
      </w:r>
      <w:r w:rsidRPr="00CC0D6C">
        <w:rPr>
          <w:sz w:val="28"/>
          <w:szCs w:val="28"/>
        </w:rPr>
        <w:t xml:space="preserve"> года. </w:t>
      </w:r>
    </w:p>
    <w:p w:rsidR="004512B4" w:rsidRPr="004512B4" w:rsidRDefault="00B43D12" w:rsidP="000B0D27">
      <w:pPr>
        <w:ind w:firstLine="708"/>
        <w:jc w:val="both"/>
        <w:outlineLvl w:val="0"/>
        <w:rPr>
          <w:rFonts w:eastAsia="Arial"/>
          <w:sz w:val="28"/>
          <w:szCs w:val="28"/>
        </w:rPr>
      </w:pPr>
      <w:r w:rsidRPr="004512B4">
        <w:rPr>
          <w:color w:val="FF0000"/>
          <w:sz w:val="28"/>
          <w:szCs w:val="28"/>
        </w:rPr>
        <w:t xml:space="preserve"> </w:t>
      </w:r>
      <w:r w:rsidR="004512B4" w:rsidRPr="004512B4">
        <w:rPr>
          <w:rFonts w:eastAsia="Arial"/>
          <w:sz w:val="28"/>
          <w:szCs w:val="28"/>
        </w:rPr>
        <w:t xml:space="preserve">На балансовом </w:t>
      </w:r>
      <w:r w:rsidR="004512B4" w:rsidRPr="004512B4">
        <w:rPr>
          <w:rFonts w:eastAsia="Arial"/>
          <w:b/>
          <w:sz w:val="28"/>
          <w:szCs w:val="28"/>
        </w:rPr>
        <w:t xml:space="preserve">счёте 303.05 </w:t>
      </w:r>
      <w:r w:rsidR="004512B4" w:rsidRPr="004512B4">
        <w:rPr>
          <w:rFonts w:eastAsia="Arial"/>
          <w:sz w:val="28"/>
          <w:szCs w:val="28"/>
        </w:rPr>
        <w:t>по  строке 420 отражена кредиторская задолженность</w:t>
      </w:r>
      <w:r w:rsidR="007719BD">
        <w:rPr>
          <w:rFonts w:eastAsia="Arial"/>
          <w:sz w:val="28"/>
          <w:szCs w:val="28"/>
        </w:rPr>
        <w:t xml:space="preserve"> по платежам в бюджет в сумме 4 722 082,70 рубля, в том числе</w:t>
      </w:r>
      <w:r w:rsidR="004512B4" w:rsidRPr="004512B4">
        <w:rPr>
          <w:rFonts w:eastAsia="Arial"/>
          <w:sz w:val="28"/>
          <w:szCs w:val="28"/>
        </w:rPr>
        <w:t xml:space="preserve"> перед Департаментами Вологодской области 4 515 331,32  рубль.</w:t>
      </w:r>
    </w:p>
    <w:p w:rsidR="004512B4" w:rsidRPr="004512B4" w:rsidRDefault="004512B4" w:rsidP="000B0D27">
      <w:pPr>
        <w:ind w:firstLine="708"/>
        <w:jc w:val="both"/>
        <w:outlineLvl w:val="0"/>
        <w:rPr>
          <w:sz w:val="28"/>
          <w:szCs w:val="28"/>
        </w:rPr>
      </w:pPr>
      <w:r w:rsidRPr="004512B4">
        <w:rPr>
          <w:sz w:val="28"/>
          <w:szCs w:val="28"/>
        </w:rPr>
        <w:t xml:space="preserve">По строке 510 отражены начисленные доходы будущих периодов в сумме </w:t>
      </w:r>
      <w:r w:rsidR="007719BD" w:rsidRPr="007719BD">
        <w:rPr>
          <w:sz w:val="28"/>
          <w:szCs w:val="28"/>
        </w:rPr>
        <w:t>6 473 241 442,50 рубля.</w:t>
      </w:r>
    </w:p>
    <w:p w:rsidR="001B564E" w:rsidRPr="004B5CA9" w:rsidRDefault="00B43D12" w:rsidP="004B5CA9">
      <w:pPr>
        <w:jc w:val="both"/>
        <w:outlineLvl w:val="0"/>
        <w:rPr>
          <w:sz w:val="28"/>
          <w:szCs w:val="28"/>
        </w:rPr>
      </w:pPr>
      <w:r w:rsidRPr="004512B4">
        <w:rPr>
          <w:sz w:val="28"/>
          <w:szCs w:val="28"/>
        </w:rPr>
        <w:t xml:space="preserve">        </w:t>
      </w:r>
      <w:r w:rsidR="00880FBC">
        <w:rPr>
          <w:sz w:val="28"/>
          <w:szCs w:val="28"/>
        </w:rPr>
        <w:tab/>
      </w:r>
      <w:r w:rsidR="005554C7" w:rsidRPr="004512B4">
        <w:rPr>
          <w:sz w:val="28"/>
          <w:szCs w:val="28"/>
        </w:rPr>
        <w:t>По с</w:t>
      </w:r>
      <w:r w:rsidR="004F4439" w:rsidRPr="004512B4">
        <w:rPr>
          <w:sz w:val="28"/>
          <w:szCs w:val="28"/>
        </w:rPr>
        <w:t>трок</w:t>
      </w:r>
      <w:r w:rsidR="005554C7" w:rsidRPr="004512B4">
        <w:rPr>
          <w:sz w:val="28"/>
          <w:szCs w:val="28"/>
        </w:rPr>
        <w:t>е</w:t>
      </w:r>
      <w:r w:rsidR="004F4439" w:rsidRPr="004512B4">
        <w:rPr>
          <w:sz w:val="28"/>
          <w:szCs w:val="28"/>
        </w:rPr>
        <w:t xml:space="preserve"> 520 </w:t>
      </w:r>
      <w:r w:rsidR="00092403" w:rsidRPr="004512B4">
        <w:rPr>
          <w:sz w:val="28"/>
          <w:szCs w:val="28"/>
        </w:rPr>
        <w:t xml:space="preserve">на </w:t>
      </w:r>
      <w:r w:rsidR="004F4439" w:rsidRPr="004512B4">
        <w:rPr>
          <w:sz w:val="28"/>
          <w:szCs w:val="28"/>
        </w:rPr>
        <w:t>счет</w:t>
      </w:r>
      <w:r w:rsidR="00092403" w:rsidRPr="004512B4">
        <w:rPr>
          <w:sz w:val="28"/>
          <w:szCs w:val="28"/>
        </w:rPr>
        <w:t>е</w:t>
      </w:r>
      <w:r w:rsidR="004F4439" w:rsidRPr="004512B4">
        <w:rPr>
          <w:sz w:val="28"/>
          <w:szCs w:val="28"/>
        </w:rPr>
        <w:t xml:space="preserve"> 401.60 «Резервы предстоящих расходов» </w:t>
      </w:r>
      <w:r w:rsidR="00092403" w:rsidRPr="004512B4">
        <w:rPr>
          <w:sz w:val="28"/>
          <w:szCs w:val="28"/>
        </w:rPr>
        <w:t>числится остаток не использованного ежегодного отпуска  за 20</w:t>
      </w:r>
      <w:r w:rsidR="005554C7" w:rsidRPr="004512B4">
        <w:rPr>
          <w:sz w:val="28"/>
          <w:szCs w:val="28"/>
        </w:rPr>
        <w:t>2</w:t>
      </w:r>
      <w:r w:rsidR="00635741" w:rsidRPr="004512B4">
        <w:rPr>
          <w:sz w:val="28"/>
          <w:szCs w:val="28"/>
        </w:rPr>
        <w:t>3</w:t>
      </w:r>
      <w:r w:rsidR="00092403" w:rsidRPr="004512B4">
        <w:rPr>
          <w:sz w:val="28"/>
          <w:szCs w:val="28"/>
        </w:rPr>
        <w:t xml:space="preserve"> год в сумме </w:t>
      </w:r>
      <w:r w:rsidR="00635741" w:rsidRPr="004512B4">
        <w:rPr>
          <w:sz w:val="28"/>
          <w:szCs w:val="28"/>
        </w:rPr>
        <w:t>38 967,05</w:t>
      </w:r>
      <w:r w:rsidR="00887F70" w:rsidRPr="004512B4">
        <w:rPr>
          <w:sz w:val="28"/>
          <w:szCs w:val="28"/>
        </w:rPr>
        <w:t xml:space="preserve"> </w:t>
      </w:r>
      <w:r w:rsidR="00092403" w:rsidRPr="004512B4">
        <w:rPr>
          <w:sz w:val="28"/>
          <w:szCs w:val="28"/>
        </w:rPr>
        <w:t>рублей.</w:t>
      </w:r>
    </w:p>
    <w:p w:rsidR="00980335" w:rsidRPr="00544D2A" w:rsidRDefault="000729F9" w:rsidP="00254FCC">
      <w:pPr>
        <w:ind w:firstLine="708"/>
        <w:outlineLvl w:val="0"/>
        <w:rPr>
          <w:b/>
          <w:sz w:val="28"/>
          <w:szCs w:val="28"/>
        </w:rPr>
      </w:pPr>
      <w:hyperlink r:id="rId9" w:history="1">
        <w:r w:rsidR="00980335" w:rsidRPr="00544D2A">
          <w:rPr>
            <w:b/>
            <w:sz w:val="28"/>
            <w:szCs w:val="28"/>
          </w:rPr>
          <w:t>Справка</w:t>
        </w:r>
      </w:hyperlink>
      <w:r w:rsidR="00980335" w:rsidRPr="00544D2A">
        <w:rPr>
          <w:b/>
          <w:sz w:val="28"/>
          <w:szCs w:val="28"/>
        </w:rPr>
        <w:t xml:space="preserve"> о наличии имущества и обязательств на забалансовых счетах</w:t>
      </w:r>
    </w:p>
    <w:p w:rsidR="00980335" w:rsidRPr="00544D2A" w:rsidRDefault="00980335" w:rsidP="00980335">
      <w:pPr>
        <w:jc w:val="center"/>
        <w:outlineLvl w:val="0"/>
        <w:rPr>
          <w:b/>
          <w:sz w:val="28"/>
          <w:szCs w:val="28"/>
        </w:rPr>
      </w:pPr>
    </w:p>
    <w:p w:rsidR="00980335" w:rsidRPr="00734E7E" w:rsidRDefault="00980335" w:rsidP="00980335">
      <w:pPr>
        <w:ind w:firstLine="708"/>
        <w:rPr>
          <w:sz w:val="28"/>
          <w:szCs w:val="28"/>
        </w:rPr>
      </w:pPr>
      <w:r w:rsidRPr="00734E7E">
        <w:rPr>
          <w:sz w:val="28"/>
          <w:szCs w:val="28"/>
        </w:rPr>
        <w:t>На забалансовом учёте по состоянию на 01.01.202</w:t>
      </w:r>
      <w:r w:rsidR="00544D2A" w:rsidRPr="00734E7E">
        <w:rPr>
          <w:sz w:val="28"/>
          <w:szCs w:val="28"/>
        </w:rPr>
        <w:t>4</w:t>
      </w:r>
      <w:r w:rsidRPr="00734E7E">
        <w:rPr>
          <w:sz w:val="28"/>
          <w:szCs w:val="28"/>
        </w:rPr>
        <w:t xml:space="preserve"> года сформированы остатки средств:</w:t>
      </w:r>
    </w:p>
    <w:p w:rsidR="00980335" w:rsidRPr="00DC54DE" w:rsidRDefault="00980335" w:rsidP="00980335">
      <w:pPr>
        <w:ind w:firstLine="708"/>
        <w:jc w:val="both"/>
        <w:outlineLvl w:val="0"/>
        <w:rPr>
          <w:sz w:val="28"/>
          <w:szCs w:val="28"/>
        </w:rPr>
      </w:pPr>
      <w:r w:rsidRPr="00DC54DE">
        <w:rPr>
          <w:sz w:val="28"/>
          <w:szCs w:val="28"/>
        </w:rPr>
        <w:t>счет 0</w:t>
      </w:r>
      <w:r w:rsidR="00EB7F9B" w:rsidRPr="00DC54DE">
        <w:rPr>
          <w:sz w:val="28"/>
          <w:szCs w:val="28"/>
        </w:rPr>
        <w:t>1</w:t>
      </w:r>
      <w:r w:rsidRPr="00DC54DE">
        <w:rPr>
          <w:sz w:val="28"/>
          <w:szCs w:val="28"/>
        </w:rPr>
        <w:t xml:space="preserve"> - числится имущество, полученное от ПАО «Ростелеком» в пользование на сумму 1,00 рубль (Модем ONT H35M8245HR03);</w:t>
      </w:r>
    </w:p>
    <w:p w:rsidR="00980335" w:rsidRPr="00DC54DE" w:rsidRDefault="00980335" w:rsidP="00980335">
      <w:pPr>
        <w:ind w:firstLine="708"/>
        <w:jc w:val="both"/>
        <w:outlineLvl w:val="0"/>
        <w:rPr>
          <w:sz w:val="28"/>
          <w:szCs w:val="28"/>
        </w:rPr>
      </w:pPr>
      <w:r w:rsidRPr="00DC54DE">
        <w:rPr>
          <w:sz w:val="28"/>
          <w:szCs w:val="28"/>
        </w:rPr>
        <w:t xml:space="preserve">счет 21 – числятся основные средства стоимостью до 10 000,00 рублей включительно в эксплуатации на сумму </w:t>
      </w:r>
      <w:r w:rsidR="00EB7F9B" w:rsidRPr="00DC54DE">
        <w:rPr>
          <w:sz w:val="28"/>
          <w:szCs w:val="28"/>
        </w:rPr>
        <w:t>335 705,84</w:t>
      </w:r>
      <w:r w:rsidRPr="00DC54DE">
        <w:rPr>
          <w:sz w:val="28"/>
          <w:szCs w:val="28"/>
        </w:rPr>
        <w:t xml:space="preserve"> рублей.</w:t>
      </w:r>
    </w:p>
    <w:p w:rsidR="00C07E6E" w:rsidRPr="003F1982" w:rsidRDefault="00C07E6E" w:rsidP="00980335">
      <w:pPr>
        <w:outlineLvl w:val="0"/>
        <w:rPr>
          <w:b/>
          <w:color w:val="FF0000"/>
          <w:sz w:val="28"/>
          <w:szCs w:val="28"/>
        </w:rPr>
      </w:pPr>
    </w:p>
    <w:p w:rsidR="00C07E6E" w:rsidRPr="00DA2228" w:rsidRDefault="00C07E6E" w:rsidP="00C07E6E">
      <w:pPr>
        <w:ind w:left="360"/>
        <w:jc w:val="center"/>
        <w:outlineLvl w:val="0"/>
        <w:rPr>
          <w:b/>
          <w:sz w:val="28"/>
          <w:szCs w:val="28"/>
        </w:rPr>
      </w:pPr>
      <w:r w:rsidRPr="00DA2228">
        <w:rPr>
          <w:b/>
          <w:sz w:val="28"/>
          <w:szCs w:val="28"/>
        </w:rPr>
        <w:t>Отчет о финансовых результатах деятельности (форма по ОКУД 0503121)</w:t>
      </w:r>
    </w:p>
    <w:p w:rsidR="00C07E6E" w:rsidRPr="003F1982" w:rsidRDefault="00C07E6E" w:rsidP="00C07E6E">
      <w:pPr>
        <w:ind w:firstLine="708"/>
        <w:jc w:val="both"/>
        <w:outlineLvl w:val="0"/>
        <w:rPr>
          <w:color w:val="FF0000"/>
        </w:rPr>
      </w:pPr>
    </w:p>
    <w:p w:rsidR="008E7317" w:rsidRPr="008E7317" w:rsidRDefault="008E7317" w:rsidP="008E7317">
      <w:pPr>
        <w:ind w:firstLine="708"/>
        <w:jc w:val="both"/>
        <w:rPr>
          <w:sz w:val="28"/>
          <w:szCs w:val="28"/>
        </w:rPr>
      </w:pPr>
      <w:r w:rsidRPr="008E7317">
        <w:rPr>
          <w:rFonts w:eastAsia="Arial"/>
          <w:b/>
          <w:sz w:val="28"/>
          <w:szCs w:val="28"/>
        </w:rPr>
        <w:lastRenderedPageBreak/>
        <w:t>По строке 010 «Доходы</w:t>
      </w:r>
      <w:r w:rsidRPr="008E7317">
        <w:rPr>
          <w:sz w:val="28"/>
          <w:szCs w:val="28"/>
        </w:rPr>
        <w:t xml:space="preserve">» </w:t>
      </w:r>
      <w:r w:rsidRPr="008E7317">
        <w:rPr>
          <w:rFonts w:eastAsia="Arial"/>
          <w:sz w:val="28"/>
          <w:szCs w:val="28"/>
        </w:rPr>
        <w:t>отражены начисления доходов бюджета</w:t>
      </w:r>
      <w:r w:rsidR="001005C6">
        <w:rPr>
          <w:rFonts w:eastAsia="Arial"/>
          <w:sz w:val="28"/>
          <w:szCs w:val="28"/>
        </w:rPr>
        <w:t xml:space="preserve"> </w:t>
      </w:r>
      <w:r w:rsidR="001005C6" w:rsidRPr="00EC5772">
        <w:rPr>
          <w:rFonts w:eastAsia="Arial"/>
          <w:sz w:val="28"/>
          <w:szCs w:val="28"/>
        </w:rPr>
        <w:t>округа</w:t>
      </w:r>
      <w:r w:rsidRPr="008E7317">
        <w:rPr>
          <w:rFonts w:eastAsia="Arial"/>
          <w:sz w:val="28"/>
          <w:szCs w:val="28"/>
        </w:rPr>
        <w:t xml:space="preserve"> по бюджетной деятельности в сумме </w:t>
      </w:r>
      <w:r w:rsidRPr="008E7317">
        <w:rPr>
          <w:sz w:val="28"/>
          <w:szCs w:val="28"/>
        </w:rPr>
        <w:t>2 562 785 412,52 рублей</w:t>
      </w:r>
      <w:r w:rsidRPr="008E7317">
        <w:rPr>
          <w:rFonts w:eastAsia="Arial"/>
          <w:sz w:val="28"/>
          <w:szCs w:val="28"/>
        </w:rPr>
        <w:t>, в том числе:</w:t>
      </w:r>
    </w:p>
    <w:p w:rsidR="008E7317" w:rsidRPr="008E7317" w:rsidRDefault="008E7317" w:rsidP="008E7317">
      <w:pPr>
        <w:ind w:firstLine="708"/>
        <w:jc w:val="both"/>
        <w:rPr>
          <w:rFonts w:eastAsia="Arial"/>
          <w:sz w:val="28"/>
          <w:szCs w:val="28"/>
        </w:rPr>
      </w:pPr>
      <w:r w:rsidRPr="008E7317">
        <w:rPr>
          <w:rFonts w:eastAsia="Arial"/>
          <w:b/>
          <w:sz w:val="28"/>
          <w:szCs w:val="28"/>
        </w:rPr>
        <w:t xml:space="preserve">По строке 020 </w:t>
      </w:r>
      <w:r w:rsidRPr="008E7317">
        <w:rPr>
          <w:rFonts w:eastAsia="Arial"/>
          <w:sz w:val="28"/>
          <w:szCs w:val="28"/>
        </w:rPr>
        <w:t>«Налоговые доходы» в сумме 669 769 426,26 рублей,  в том числе:</w:t>
      </w:r>
    </w:p>
    <w:p w:rsidR="008E7317" w:rsidRPr="008E7317" w:rsidRDefault="008E7317" w:rsidP="008E7317">
      <w:pPr>
        <w:tabs>
          <w:tab w:val="left" w:pos="0"/>
        </w:tabs>
        <w:jc w:val="both"/>
        <w:rPr>
          <w:rFonts w:eastAsia="Arial"/>
          <w:sz w:val="28"/>
          <w:szCs w:val="28"/>
        </w:rPr>
      </w:pPr>
      <w:r>
        <w:rPr>
          <w:rFonts w:eastAsia="Arial"/>
          <w:b/>
          <w:sz w:val="28"/>
          <w:szCs w:val="28"/>
        </w:rPr>
        <w:tab/>
      </w:r>
      <w:r w:rsidRPr="008E7317">
        <w:rPr>
          <w:rFonts w:eastAsia="Arial"/>
          <w:b/>
          <w:sz w:val="28"/>
          <w:szCs w:val="28"/>
        </w:rPr>
        <w:t>КОСГУ 111 «Налоги»</w:t>
      </w:r>
      <w:r w:rsidRPr="008E7317">
        <w:rPr>
          <w:rFonts w:eastAsia="Arial"/>
          <w:sz w:val="28"/>
          <w:szCs w:val="28"/>
        </w:rPr>
        <w:t>:</w:t>
      </w:r>
    </w:p>
    <w:p w:rsidR="008E7317" w:rsidRPr="008E7317" w:rsidRDefault="008E7317" w:rsidP="008E7317">
      <w:pPr>
        <w:ind w:left="330" w:firstLine="378"/>
        <w:rPr>
          <w:color w:val="000000"/>
          <w:sz w:val="28"/>
          <w:szCs w:val="28"/>
        </w:rPr>
      </w:pPr>
      <w:r w:rsidRPr="008E731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8E7317">
        <w:rPr>
          <w:color w:val="000000"/>
          <w:sz w:val="28"/>
          <w:szCs w:val="28"/>
        </w:rPr>
        <w:t>Федеральная налоговая служба России в сумме 664 920 247,61 рублей.</w:t>
      </w:r>
    </w:p>
    <w:p w:rsidR="008E7317" w:rsidRPr="008E7317" w:rsidRDefault="008E7317" w:rsidP="008E7317">
      <w:pPr>
        <w:tabs>
          <w:tab w:val="left" w:pos="0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rFonts w:eastAsia="Arial"/>
          <w:b/>
          <w:sz w:val="28"/>
          <w:szCs w:val="28"/>
        </w:rPr>
        <w:tab/>
      </w:r>
      <w:r w:rsidRPr="008E7317">
        <w:rPr>
          <w:rFonts w:eastAsia="Arial"/>
          <w:b/>
          <w:sz w:val="28"/>
          <w:szCs w:val="28"/>
        </w:rPr>
        <w:t>КОСГУ 112 «Государственная пошлина, сборы»</w:t>
      </w:r>
      <w:r w:rsidRPr="008E7317">
        <w:rPr>
          <w:rFonts w:eastAsia="Arial"/>
          <w:sz w:val="28"/>
          <w:szCs w:val="28"/>
        </w:rPr>
        <w:t xml:space="preserve"> от </w:t>
      </w:r>
      <w:r w:rsidRPr="008E7317">
        <w:rPr>
          <w:color w:val="000000"/>
          <w:sz w:val="28"/>
          <w:szCs w:val="28"/>
        </w:rPr>
        <w:t>Федеральной налоговой службы России в сумме 4 849 178,65 рублей.</w:t>
      </w:r>
    </w:p>
    <w:p w:rsidR="008E7317" w:rsidRPr="008E7317" w:rsidRDefault="008E7317" w:rsidP="008E7317">
      <w:pPr>
        <w:tabs>
          <w:tab w:val="left" w:pos="709"/>
        </w:tabs>
        <w:ind w:firstLine="709"/>
        <w:jc w:val="both"/>
        <w:rPr>
          <w:rFonts w:eastAsia="Arial"/>
          <w:sz w:val="28"/>
          <w:szCs w:val="28"/>
        </w:rPr>
      </w:pPr>
      <w:r w:rsidRPr="008E7317">
        <w:rPr>
          <w:rFonts w:eastAsia="Arial"/>
          <w:b/>
          <w:sz w:val="28"/>
          <w:szCs w:val="28"/>
        </w:rPr>
        <w:t xml:space="preserve">По строке 030 </w:t>
      </w:r>
      <w:r w:rsidRPr="008E7317">
        <w:rPr>
          <w:rFonts w:eastAsia="Arial"/>
          <w:sz w:val="28"/>
          <w:szCs w:val="28"/>
        </w:rPr>
        <w:t>«Доходы от собственности»:</w:t>
      </w:r>
    </w:p>
    <w:p w:rsidR="008E7317" w:rsidRPr="008E7317" w:rsidRDefault="008E7317" w:rsidP="008E7317">
      <w:pPr>
        <w:tabs>
          <w:tab w:val="left" w:pos="0"/>
          <w:tab w:val="left" w:pos="709"/>
        </w:tabs>
        <w:ind w:firstLine="709"/>
        <w:jc w:val="both"/>
        <w:rPr>
          <w:rFonts w:eastAsia="Arial"/>
          <w:sz w:val="28"/>
          <w:szCs w:val="28"/>
        </w:rPr>
      </w:pPr>
      <w:r w:rsidRPr="008E7317">
        <w:rPr>
          <w:rFonts w:eastAsia="Arial"/>
          <w:b/>
          <w:sz w:val="28"/>
          <w:szCs w:val="28"/>
        </w:rPr>
        <w:t>КОСГУ 123 «Налоги»</w:t>
      </w:r>
      <w:r w:rsidRPr="008E7317">
        <w:rPr>
          <w:rFonts w:eastAsia="Arial"/>
          <w:sz w:val="28"/>
          <w:szCs w:val="28"/>
        </w:rPr>
        <w:t xml:space="preserve"> от </w:t>
      </w:r>
      <w:r w:rsidRPr="008E7317">
        <w:rPr>
          <w:color w:val="000000"/>
          <w:sz w:val="28"/>
          <w:szCs w:val="28"/>
        </w:rPr>
        <w:t>Федеральной службы по надзору в сфере природопользования  по Вологодской области в сумме 874 861,58  рубль.</w:t>
      </w:r>
    </w:p>
    <w:p w:rsidR="00DA2228" w:rsidRPr="00717EDE" w:rsidRDefault="00DA2228" w:rsidP="00861D23">
      <w:pPr>
        <w:ind w:firstLine="708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По строке 040 «Доходы</w:t>
      </w:r>
      <w:r w:rsidR="00717EDE">
        <w:rPr>
          <w:b/>
          <w:sz w:val="28"/>
          <w:szCs w:val="28"/>
        </w:rPr>
        <w:t xml:space="preserve"> от компенсации затрат» КОСГУ 134 </w:t>
      </w:r>
      <w:r w:rsidR="00717EDE" w:rsidRPr="00717EDE">
        <w:rPr>
          <w:sz w:val="28"/>
          <w:szCs w:val="28"/>
        </w:rPr>
        <w:t>отражен</w:t>
      </w:r>
      <w:r w:rsidR="00717EDE">
        <w:rPr>
          <w:sz w:val="28"/>
          <w:szCs w:val="28"/>
        </w:rPr>
        <w:t xml:space="preserve"> показатель в сумме 11 366,72 рублей – возврат излишне полученной </w:t>
      </w:r>
      <w:r w:rsidR="002A5F36">
        <w:rPr>
          <w:sz w:val="28"/>
          <w:szCs w:val="28"/>
        </w:rPr>
        <w:t>физич</w:t>
      </w:r>
      <w:r w:rsidR="00717EDE">
        <w:rPr>
          <w:sz w:val="28"/>
          <w:szCs w:val="28"/>
        </w:rPr>
        <w:t>еским</w:t>
      </w:r>
      <w:r w:rsidR="002A5F36">
        <w:rPr>
          <w:sz w:val="28"/>
          <w:szCs w:val="28"/>
        </w:rPr>
        <w:t xml:space="preserve"> лицом</w:t>
      </w:r>
      <w:r w:rsidR="00717EDE">
        <w:rPr>
          <w:sz w:val="28"/>
          <w:szCs w:val="28"/>
        </w:rPr>
        <w:t xml:space="preserve"> ЕДК. </w:t>
      </w:r>
    </w:p>
    <w:p w:rsidR="00861D23" w:rsidRPr="00861D23" w:rsidRDefault="00861D23" w:rsidP="00861D23">
      <w:pPr>
        <w:ind w:firstLine="708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b/>
          <w:sz w:val="28"/>
          <w:szCs w:val="28"/>
        </w:rPr>
        <w:t xml:space="preserve">По строке 050 </w:t>
      </w:r>
      <w:r w:rsidRPr="00861D23">
        <w:rPr>
          <w:rFonts w:eastAsia="Arial"/>
          <w:sz w:val="28"/>
          <w:szCs w:val="28"/>
        </w:rPr>
        <w:t xml:space="preserve">«Штрафы пени, неустойки, возмещения ущерба» в сумме 2 292 192,64 </w:t>
      </w:r>
      <w:r w:rsidRPr="00861D23">
        <w:rPr>
          <w:color w:val="000000"/>
          <w:sz w:val="28"/>
          <w:szCs w:val="28"/>
        </w:rPr>
        <w:t>рубля</w:t>
      </w:r>
      <w:r w:rsidRPr="00861D23">
        <w:rPr>
          <w:rFonts w:eastAsia="Arial"/>
          <w:sz w:val="28"/>
          <w:szCs w:val="28"/>
        </w:rPr>
        <w:t xml:space="preserve">, </w:t>
      </w:r>
      <w:r w:rsidRPr="00861D23">
        <w:rPr>
          <w:rFonts w:eastAsia="Arial"/>
          <w:b/>
          <w:sz w:val="28"/>
          <w:szCs w:val="28"/>
        </w:rPr>
        <w:t>КОСГУ 145 «Прочие доходы от сумм принудительного изъятия»</w:t>
      </w:r>
      <w:r w:rsidRPr="00861D23">
        <w:rPr>
          <w:rFonts w:eastAsia="Arial"/>
          <w:sz w:val="28"/>
          <w:szCs w:val="28"/>
        </w:rPr>
        <w:t xml:space="preserve"> в том числе: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861D23" w:rsidRPr="00861D23" w:rsidTr="00861D23">
        <w:trPr>
          <w:trHeight w:val="312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D23" w:rsidRPr="00861D23" w:rsidRDefault="00861D23" w:rsidP="00861D23">
            <w:pPr>
              <w:ind w:firstLine="709"/>
              <w:rPr>
                <w:color w:val="000000"/>
                <w:sz w:val="28"/>
                <w:szCs w:val="28"/>
              </w:rPr>
            </w:pPr>
            <w:r w:rsidRPr="00861D23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61D23">
              <w:rPr>
                <w:color w:val="000000"/>
                <w:sz w:val="28"/>
                <w:szCs w:val="28"/>
              </w:rPr>
              <w:t>Департамент по обеспечению мировых судей в сумме 1 798 170,80 рублей;</w:t>
            </w:r>
          </w:p>
        </w:tc>
      </w:tr>
      <w:tr w:rsidR="00861D23" w:rsidRPr="00861D23" w:rsidTr="00861D23">
        <w:trPr>
          <w:trHeight w:val="312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D23" w:rsidRPr="00861D23" w:rsidRDefault="00861D23" w:rsidP="00861D23">
            <w:pPr>
              <w:ind w:firstLine="709"/>
              <w:rPr>
                <w:color w:val="000000"/>
                <w:sz w:val="28"/>
                <w:szCs w:val="28"/>
              </w:rPr>
            </w:pPr>
            <w:r w:rsidRPr="00861D23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61D23">
              <w:rPr>
                <w:color w:val="000000"/>
                <w:sz w:val="28"/>
                <w:szCs w:val="28"/>
              </w:rPr>
              <w:t>Департамент лесного комплекса области в сумме 294 297,10  рублей;</w:t>
            </w:r>
          </w:p>
        </w:tc>
      </w:tr>
      <w:tr w:rsidR="00861D23" w:rsidRPr="00861D23" w:rsidTr="00861D23">
        <w:trPr>
          <w:trHeight w:val="312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D23" w:rsidRPr="00861D23" w:rsidRDefault="00861D23" w:rsidP="00861D23">
            <w:pPr>
              <w:ind w:firstLine="709"/>
              <w:rPr>
                <w:color w:val="000000"/>
                <w:sz w:val="28"/>
                <w:szCs w:val="28"/>
              </w:rPr>
            </w:pPr>
            <w:r w:rsidRPr="00861D23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61D23">
              <w:rPr>
                <w:color w:val="000000"/>
                <w:sz w:val="28"/>
                <w:szCs w:val="28"/>
              </w:rPr>
              <w:t>Комитет гражданской защиты и социальной безопасности области в сумме 83 202,29 рубля;</w:t>
            </w:r>
          </w:p>
        </w:tc>
      </w:tr>
      <w:tr w:rsidR="00861D23" w:rsidRPr="00861D23" w:rsidTr="00861D23">
        <w:trPr>
          <w:trHeight w:val="312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D23" w:rsidRPr="00861D23" w:rsidRDefault="00861D23" w:rsidP="00861D2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861D23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61D23">
              <w:rPr>
                <w:color w:val="000000"/>
                <w:sz w:val="28"/>
                <w:szCs w:val="28"/>
              </w:rPr>
              <w:t>Департамент по охране, контролю и регулированию использования объектов животного мира области в сумме 98 000,00  рублей;</w:t>
            </w:r>
          </w:p>
        </w:tc>
      </w:tr>
    </w:tbl>
    <w:p w:rsidR="00861D23" w:rsidRDefault="00861D23" w:rsidP="00861D23">
      <w:pPr>
        <w:ind w:firstLine="708"/>
        <w:jc w:val="both"/>
        <w:rPr>
          <w:iCs/>
          <w:color w:val="000008"/>
          <w:sz w:val="28"/>
          <w:szCs w:val="28"/>
        </w:rPr>
      </w:pPr>
      <w:r w:rsidRPr="00861D23">
        <w:rPr>
          <w:iCs/>
          <w:color w:val="000008"/>
          <w:sz w:val="28"/>
          <w:szCs w:val="28"/>
        </w:rPr>
        <w:t xml:space="preserve">- по результатам контрольных мероприятий, проводимых финансовым управлением администрации Великоустюгского муниципального округа, в течение 2023 года в доход бюджета поступали денежные средства в виде денежных взысканий, налагаемых в возмещение ущерба, причинённого в результате незаконного или нецелевого использования бюджетных средств (в части бюджетов муниципальных округов) в общей сумме 18 522,45 рубля. </w:t>
      </w:r>
    </w:p>
    <w:p w:rsidR="00861D23" w:rsidRPr="00861D23" w:rsidRDefault="00861D23" w:rsidP="00861D23">
      <w:pPr>
        <w:ind w:firstLine="708"/>
        <w:jc w:val="both"/>
        <w:rPr>
          <w:iCs/>
          <w:color w:val="000008"/>
          <w:sz w:val="28"/>
          <w:szCs w:val="28"/>
        </w:rPr>
      </w:pPr>
      <w:r w:rsidRPr="00861D23">
        <w:rPr>
          <w:rFonts w:eastAsia="Arial"/>
          <w:b/>
          <w:sz w:val="28"/>
          <w:szCs w:val="28"/>
        </w:rPr>
        <w:t>По строке 060 КОСГУ 151</w:t>
      </w:r>
      <w:r w:rsidRPr="00861D23">
        <w:rPr>
          <w:rFonts w:eastAsia="Arial"/>
          <w:sz w:val="28"/>
          <w:szCs w:val="28"/>
        </w:rPr>
        <w:t xml:space="preserve"> «</w:t>
      </w:r>
      <w:r w:rsidRPr="00861D23">
        <w:rPr>
          <w:sz w:val="28"/>
          <w:szCs w:val="28"/>
        </w:rPr>
        <w:t>Поступления текущего характера от других бюджетов бюджетной системы Российской Федерации</w:t>
      </w:r>
      <w:r w:rsidRPr="00861D23">
        <w:rPr>
          <w:rFonts w:eastAsia="Arial"/>
          <w:sz w:val="28"/>
          <w:szCs w:val="28"/>
        </w:rPr>
        <w:t>» от Департаментов Вологодской области</w:t>
      </w:r>
      <w:r w:rsidRPr="00861D23">
        <w:rPr>
          <w:rFonts w:eastAsia="Arial"/>
          <w:b/>
          <w:sz w:val="28"/>
          <w:szCs w:val="28"/>
        </w:rPr>
        <w:t xml:space="preserve"> </w:t>
      </w:r>
      <w:r w:rsidRPr="00861D23">
        <w:rPr>
          <w:rFonts w:eastAsia="Arial"/>
          <w:sz w:val="28"/>
          <w:szCs w:val="28"/>
        </w:rPr>
        <w:t xml:space="preserve">в сумме  </w:t>
      </w:r>
      <w:r w:rsidRPr="00861D23">
        <w:rPr>
          <w:rFonts w:eastAsia="Arial"/>
          <w:b/>
          <w:sz w:val="28"/>
          <w:szCs w:val="28"/>
        </w:rPr>
        <w:t>1 799 633 504,96</w:t>
      </w:r>
      <w:r w:rsidRPr="00861D23">
        <w:rPr>
          <w:rFonts w:eastAsia="Arial"/>
          <w:sz w:val="28"/>
          <w:szCs w:val="28"/>
        </w:rPr>
        <w:t xml:space="preserve"> рубля, в том числе:</w:t>
      </w:r>
    </w:p>
    <w:p w:rsidR="00861D23" w:rsidRPr="00861D23" w:rsidRDefault="00861D23" w:rsidP="00861D23">
      <w:pPr>
        <w:ind w:left="708" w:firstLine="1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Правительство Вологодской области </w:t>
      </w:r>
      <w:r w:rsidRPr="00861D23">
        <w:rPr>
          <w:sz w:val="28"/>
          <w:szCs w:val="28"/>
        </w:rPr>
        <w:t xml:space="preserve">– 51 116 386,05 </w:t>
      </w:r>
      <w:r w:rsidRPr="00861D23">
        <w:rPr>
          <w:rFonts w:eastAsia="Arial"/>
          <w:sz w:val="28"/>
          <w:szCs w:val="28"/>
        </w:rPr>
        <w:t>рублей;</w:t>
      </w:r>
      <w:r w:rsidRPr="00861D23">
        <w:rPr>
          <w:rFonts w:eastAsia="Arial"/>
          <w:sz w:val="28"/>
          <w:szCs w:val="28"/>
        </w:rPr>
        <w:br/>
        <w:t xml:space="preserve">- Департамент образования Вологодской области 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957 819 714,12 рублей;</w:t>
      </w:r>
      <w:r w:rsidRPr="00861D23">
        <w:rPr>
          <w:rFonts w:eastAsia="Arial"/>
          <w:sz w:val="28"/>
          <w:szCs w:val="28"/>
        </w:rPr>
        <w:br/>
        <w:t xml:space="preserve">- Департамент культуры и туризма области 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14 582 339,40 рублей;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сельского хозяйства области </w:t>
      </w:r>
      <w:r w:rsidRPr="00861D23">
        <w:rPr>
          <w:sz w:val="28"/>
          <w:szCs w:val="28"/>
        </w:rPr>
        <w:t>– 1 710 448,55 рублей;</w:t>
      </w:r>
    </w:p>
    <w:p w:rsidR="00861D23" w:rsidRPr="00861D23" w:rsidRDefault="00861D23" w:rsidP="00861D23">
      <w:pPr>
        <w:ind w:left="708" w:firstLine="1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финансов Вологодской области </w:t>
      </w:r>
      <w:r w:rsidRPr="00861D23">
        <w:rPr>
          <w:sz w:val="28"/>
          <w:szCs w:val="28"/>
        </w:rPr>
        <w:t xml:space="preserve">– 638 442 276,30 </w:t>
      </w:r>
      <w:r w:rsidRPr="00861D23">
        <w:rPr>
          <w:rFonts w:eastAsia="Arial"/>
          <w:sz w:val="28"/>
          <w:szCs w:val="28"/>
        </w:rPr>
        <w:t>рублей;</w:t>
      </w:r>
      <w:r w:rsidRPr="00861D23">
        <w:rPr>
          <w:rFonts w:eastAsia="Arial"/>
          <w:sz w:val="28"/>
          <w:szCs w:val="28"/>
        </w:rPr>
        <w:br/>
        <w:t xml:space="preserve">- Департамент дорожного хозяйства и транспорта области 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19 965 367,99 рублей;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по обеспечению деятельности мировых судей области 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1 255,00 рублей;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имущественных отношений области 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 9 576 651,95 рубль;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физической культуры и спорта области 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1 611 500,00 рублей;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экономического развития области 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1 120 300,00 рублей;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>- Департамент топливно-энергетического комплекса и тарифного регулирования области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24 762 524,44 рубля;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Комитет гражданской защиты и социальной безопасности области 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2 065 342,65 рубля;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Управление ветеринарии с госветинспекцией области 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608 356,00 рублей;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труда и занятости области </w:t>
      </w:r>
      <w:r w:rsidRPr="00861D23">
        <w:rPr>
          <w:sz w:val="28"/>
          <w:szCs w:val="28"/>
        </w:rPr>
        <w:t xml:space="preserve">–100 000,00 </w:t>
      </w:r>
      <w:r w:rsidRPr="00861D23">
        <w:rPr>
          <w:rFonts w:eastAsia="Arial"/>
          <w:sz w:val="28"/>
          <w:szCs w:val="28"/>
        </w:rPr>
        <w:t>рублей;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цифрового развития области </w:t>
      </w:r>
      <w:r w:rsidRPr="00861D23">
        <w:rPr>
          <w:sz w:val="28"/>
          <w:szCs w:val="28"/>
        </w:rPr>
        <w:t xml:space="preserve">– 18 234 100,00 </w:t>
      </w:r>
      <w:r w:rsidRPr="00861D23">
        <w:rPr>
          <w:rFonts w:eastAsia="Arial"/>
          <w:sz w:val="28"/>
          <w:szCs w:val="28"/>
        </w:rPr>
        <w:t>рублей;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строительства области </w:t>
      </w:r>
      <w:r w:rsidRPr="00861D23">
        <w:rPr>
          <w:sz w:val="28"/>
          <w:szCs w:val="28"/>
        </w:rPr>
        <w:t xml:space="preserve">– 55 660 237,02 </w:t>
      </w:r>
      <w:r w:rsidRPr="00861D23">
        <w:rPr>
          <w:rFonts w:eastAsia="Arial"/>
          <w:sz w:val="28"/>
          <w:szCs w:val="28"/>
        </w:rPr>
        <w:t>рублей;</w:t>
      </w:r>
    </w:p>
    <w:p w:rsidR="00861D23" w:rsidRPr="00861D23" w:rsidRDefault="00861D23" w:rsidP="00861D23">
      <w:pPr>
        <w:ind w:firstLine="709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Комитет по регулированию контрактной системы области </w:t>
      </w:r>
      <w:r w:rsidRPr="00861D23">
        <w:rPr>
          <w:sz w:val="28"/>
          <w:szCs w:val="28"/>
        </w:rPr>
        <w:t xml:space="preserve">– 2 256 705,49 </w:t>
      </w:r>
      <w:r w:rsidRPr="00861D23">
        <w:rPr>
          <w:rFonts w:eastAsia="Arial"/>
          <w:sz w:val="28"/>
          <w:szCs w:val="28"/>
        </w:rPr>
        <w:t>рублей.</w:t>
      </w:r>
    </w:p>
    <w:p w:rsidR="00861D23" w:rsidRPr="00861D23" w:rsidRDefault="00861D23" w:rsidP="00F9083F">
      <w:pPr>
        <w:ind w:firstLine="708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b/>
          <w:sz w:val="28"/>
          <w:szCs w:val="28"/>
        </w:rPr>
        <w:t>По строке 070 «</w:t>
      </w:r>
      <w:r w:rsidRPr="00861D23">
        <w:rPr>
          <w:color w:val="000000"/>
          <w:sz w:val="28"/>
          <w:szCs w:val="28"/>
        </w:rPr>
        <w:t xml:space="preserve">Безвозмездные денежные поступления капитального характера» </w:t>
      </w:r>
      <w:r w:rsidRPr="00861D23">
        <w:rPr>
          <w:rFonts w:eastAsia="Arial"/>
          <w:sz w:val="28"/>
          <w:szCs w:val="28"/>
        </w:rPr>
        <w:t>отражены начисления доходов бюджета</w:t>
      </w:r>
      <w:r w:rsidR="001005C6">
        <w:rPr>
          <w:rFonts w:eastAsia="Arial"/>
          <w:sz w:val="28"/>
          <w:szCs w:val="28"/>
        </w:rPr>
        <w:t xml:space="preserve"> </w:t>
      </w:r>
      <w:r w:rsidR="001005C6" w:rsidRPr="00EC5772">
        <w:rPr>
          <w:rFonts w:eastAsia="Arial"/>
          <w:sz w:val="28"/>
          <w:szCs w:val="28"/>
        </w:rPr>
        <w:t>округа</w:t>
      </w:r>
      <w:r w:rsidRPr="00861D23">
        <w:rPr>
          <w:rFonts w:eastAsia="Arial"/>
          <w:sz w:val="28"/>
          <w:szCs w:val="28"/>
        </w:rPr>
        <w:t xml:space="preserve"> по бюджетной деятельности за счет поступления субсидий от   бюджетов других уровней, а именно </w:t>
      </w:r>
      <w:r w:rsidRPr="00861D23">
        <w:rPr>
          <w:rFonts w:eastAsia="Arial"/>
          <w:b/>
          <w:sz w:val="28"/>
          <w:szCs w:val="28"/>
        </w:rPr>
        <w:t>КОСГУ 161</w:t>
      </w:r>
      <w:r w:rsidRPr="00861D23">
        <w:rPr>
          <w:rFonts w:eastAsia="Arial"/>
          <w:sz w:val="28"/>
          <w:szCs w:val="28"/>
        </w:rPr>
        <w:t xml:space="preserve"> «</w:t>
      </w:r>
      <w:r w:rsidRPr="00861D23">
        <w:rPr>
          <w:color w:val="000000"/>
          <w:sz w:val="28"/>
          <w:szCs w:val="28"/>
        </w:rPr>
        <w:t>Поступления капитального характера от других бюджетов бюджетной системы Российской Федерации</w:t>
      </w:r>
      <w:r w:rsidRPr="00861D23">
        <w:rPr>
          <w:rFonts w:eastAsia="Arial"/>
          <w:sz w:val="28"/>
          <w:szCs w:val="28"/>
        </w:rPr>
        <w:t>» от Департаментов Вологодской области</w:t>
      </w:r>
      <w:r w:rsidRPr="00861D23">
        <w:rPr>
          <w:rFonts w:eastAsia="Arial"/>
          <w:b/>
          <w:sz w:val="28"/>
          <w:szCs w:val="28"/>
        </w:rPr>
        <w:t xml:space="preserve"> </w:t>
      </w:r>
      <w:r w:rsidRPr="00861D23">
        <w:rPr>
          <w:rFonts w:eastAsia="Arial"/>
          <w:sz w:val="28"/>
          <w:szCs w:val="28"/>
        </w:rPr>
        <w:t xml:space="preserve">в сумме  </w:t>
      </w:r>
      <w:r w:rsidRPr="00861D23">
        <w:rPr>
          <w:rFonts w:eastAsia="Arial"/>
          <w:b/>
          <w:sz w:val="28"/>
          <w:szCs w:val="28"/>
        </w:rPr>
        <w:t xml:space="preserve">90 204 060,36 </w:t>
      </w:r>
      <w:r w:rsidRPr="00861D23">
        <w:rPr>
          <w:rFonts w:eastAsia="Arial"/>
          <w:sz w:val="28"/>
          <w:szCs w:val="28"/>
        </w:rPr>
        <w:t xml:space="preserve"> рублей, в том числе:</w:t>
      </w:r>
    </w:p>
    <w:p w:rsidR="00861D23" w:rsidRPr="00861D23" w:rsidRDefault="00861D23" w:rsidP="00F9083F">
      <w:pPr>
        <w:ind w:firstLine="708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>- Департамент топливно-энергетического комплекса и тарифного регулирования области</w:t>
      </w:r>
      <w:r w:rsidRPr="00861D23">
        <w:rPr>
          <w:sz w:val="28"/>
          <w:szCs w:val="28"/>
        </w:rPr>
        <w:t>–</w:t>
      </w:r>
      <w:r w:rsidRPr="00861D23">
        <w:rPr>
          <w:rFonts w:eastAsia="Arial"/>
          <w:sz w:val="28"/>
          <w:szCs w:val="28"/>
        </w:rPr>
        <w:t xml:space="preserve"> 23 622 943,43 рубля;</w:t>
      </w:r>
    </w:p>
    <w:p w:rsidR="00861D23" w:rsidRPr="00861D23" w:rsidRDefault="00861D23" w:rsidP="00F9083F">
      <w:pPr>
        <w:ind w:firstLine="708"/>
        <w:jc w:val="both"/>
        <w:rPr>
          <w:rFonts w:eastAsia="Arial"/>
          <w:sz w:val="28"/>
          <w:szCs w:val="28"/>
        </w:rPr>
      </w:pPr>
      <w:r w:rsidRPr="00861D23">
        <w:rPr>
          <w:rFonts w:eastAsia="Arial"/>
          <w:sz w:val="28"/>
          <w:szCs w:val="28"/>
        </w:rPr>
        <w:t xml:space="preserve">- Департамент строительства области </w:t>
      </w:r>
      <w:r w:rsidRPr="00861D23">
        <w:rPr>
          <w:sz w:val="28"/>
          <w:szCs w:val="28"/>
        </w:rPr>
        <w:t xml:space="preserve">– 66 581 116,93 </w:t>
      </w:r>
      <w:r w:rsidRPr="00861D23">
        <w:rPr>
          <w:rFonts w:eastAsia="Arial"/>
          <w:sz w:val="28"/>
          <w:szCs w:val="28"/>
        </w:rPr>
        <w:t>рублей.</w:t>
      </w:r>
    </w:p>
    <w:p w:rsidR="006A4EFB" w:rsidRPr="008D40E2" w:rsidRDefault="006A4EFB" w:rsidP="00F26559">
      <w:pPr>
        <w:ind w:firstLine="708"/>
        <w:jc w:val="both"/>
        <w:outlineLvl w:val="0"/>
        <w:rPr>
          <w:sz w:val="28"/>
          <w:szCs w:val="28"/>
        </w:rPr>
      </w:pPr>
      <w:r w:rsidRPr="008D40E2">
        <w:rPr>
          <w:b/>
          <w:sz w:val="28"/>
          <w:szCs w:val="28"/>
        </w:rPr>
        <w:t>По строке 210 «Безвозмездные перечисления текущего характера организациям»</w:t>
      </w:r>
      <w:r w:rsidR="003F1982" w:rsidRPr="008D40E2">
        <w:rPr>
          <w:b/>
          <w:sz w:val="28"/>
          <w:szCs w:val="28"/>
        </w:rPr>
        <w:t xml:space="preserve"> КОСГУ 241</w:t>
      </w:r>
      <w:r w:rsidRPr="008D40E2">
        <w:rPr>
          <w:b/>
          <w:sz w:val="28"/>
          <w:szCs w:val="28"/>
        </w:rPr>
        <w:t xml:space="preserve"> </w:t>
      </w:r>
      <w:r w:rsidRPr="008D40E2">
        <w:rPr>
          <w:sz w:val="28"/>
          <w:szCs w:val="28"/>
        </w:rPr>
        <w:t xml:space="preserve">отражен показатель в сумме </w:t>
      </w:r>
      <w:r w:rsidR="003F1982" w:rsidRPr="008D40E2">
        <w:rPr>
          <w:sz w:val="28"/>
          <w:szCs w:val="28"/>
        </w:rPr>
        <w:t>7</w:t>
      </w:r>
      <w:r w:rsidR="008D40E2" w:rsidRPr="008D40E2">
        <w:rPr>
          <w:sz w:val="28"/>
          <w:szCs w:val="28"/>
        </w:rPr>
        <w:t>1</w:t>
      </w:r>
      <w:r w:rsidR="003F1982" w:rsidRPr="008D40E2">
        <w:rPr>
          <w:sz w:val="28"/>
          <w:szCs w:val="28"/>
        </w:rPr>
        <w:t> 000,00</w:t>
      </w:r>
      <w:r w:rsidRPr="008D40E2">
        <w:rPr>
          <w:sz w:val="28"/>
          <w:szCs w:val="28"/>
        </w:rPr>
        <w:t xml:space="preserve"> рублей - безвозмездно переданы материальные запасы </w:t>
      </w:r>
      <w:r w:rsidR="006414DB" w:rsidRPr="008D40E2">
        <w:rPr>
          <w:sz w:val="28"/>
          <w:szCs w:val="28"/>
        </w:rPr>
        <w:t>(</w:t>
      </w:r>
      <w:r w:rsidR="008D40E2" w:rsidRPr="008D40E2">
        <w:rPr>
          <w:sz w:val="28"/>
          <w:szCs w:val="28"/>
        </w:rPr>
        <w:t>подарочная</w:t>
      </w:r>
      <w:r w:rsidR="006414DB" w:rsidRPr="008D40E2">
        <w:rPr>
          <w:sz w:val="28"/>
          <w:szCs w:val="28"/>
        </w:rPr>
        <w:t xml:space="preserve"> продукция</w:t>
      </w:r>
      <w:r w:rsidR="00D76D0D">
        <w:rPr>
          <w:sz w:val="28"/>
          <w:szCs w:val="28"/>
        </w:rPr>
        <w:t>, рамки для вручения</w:t>
      </w:r>
      <w:r w:rsidR="006414DB" w:rsidRPr="008D40E2">
        <w:rPr>
          <w:sz w:val="28"/>
          <w:szCs w:val="28"/>
        </w:rPr>
        <w:t xml:space="preserve">) </w:t>
      </w:r>
      <w:r w:rsidRPr="008D40E2">
        <w:rPr>
          <w:sz w:val="28"/>
          <w:szCs w:val="28"/>
        </w:rPr>
        <w:t xml:space="preserve">администрации Великоустюгского муниципального </w:t>
      </w:r>
      <w:r w:rsidR="008D40E2" w:rsidRPr="008D40E2">
        <w:rPr>
          <w:sz w:val="28"/>
          <w:szCs w:val="28"/>
        </w:rPr>
        <w:t>округа</w:t>
      </w:r>
      <w:r w:rsidRPr="008D40E2">
        <w:rPr>
          <w:sz w:val="28"/>
          <w:szCs w:val="28"/>
        </w:rPr>
        <w:t>.</w:t>
      </w:r>
    </w:p>
    <w:p w:rsidR="008345B9" w:rsidRPr="00F609C5" w:rsidRDefault="00645FC7" w:rsidP="00645FC7">
      <w:pPr>
        <w:ind w:firstLine="708"/>
        <w:jc w:val="both"/>
        <w:outlineLvl w:val="0"/>
        <w:rPr>
          <w:sz w:val="28"/>
          <w:szCs w:val="28"/>
        </w:rPr>
      </w:pPr>
      <w:r w:rsidRPr="00F609C5">
        <w:rPr>
          <w:b/>
          <w:sz w:val="28"/>
          <w:szCs w:val="28"/>
        </w:rPr>
        <w:t xml:space="preserve">По строке 240 </w:t>
      </w:r>
      <w:r w:rsidRPr="00F609C5">
        <w:rPr>
          <w:sz w:val="28"/>
          <w:szCs w:val="28"/>
        </w:rPr>
        <w:t>«Социальное обеспечение»</w:t>
      </w:r>
      <w:r w:rsidR="00F4083C" w:rsidRPr="00F609C5">
        <w:rPr>
          <w:sz w:val="28"/>
          <w:szCs w:val="28"/>
        </w:rPr>
        <w:t xml:space="preserve"> </w:t>
      </w:r>
      <w:r w:rsidR="00591AD3" w:rsidRPr="00F609C5">
        <w:rPr>
          <w:sz w:val="28"/>
          <w:szCs w:val="28"/>
        </w:rPr>
        <w:t xml:space="preserve">отражен показатель в сумме  </w:t>
      </w:r>
      <w:r w:rsidR="00F609C5" w:rsidRPr="00F609C5">
        <w:rPr>
          <w:sz w:val="28"/>
          <w:szCs w:val="28"/>
        </w:rPr>
        <w:t>2 873 013,67</w:t>
      </w:r>
      <w:r w:rsidR="00591AD3" w:rsidRPr="00F609C5">
        <w:rPr>
          <w:sz w:val="28"/>
          <w:szCs w:val="28"/>
        </w:rPr>
        <w:t xml:space="preserve"> руб</w:t>
      </w:r>
      <w:r w:rsidR="002167F8" w:rsidRPr="00F609C5">
        <w:rPr>
          <w:sz w:val="28"/>
          <w:szCs w:val="28"/>
        </w:rPr>
        <w:t>лей</w:t>
      </w:r>
      <w:r w:rsidR="00591AD3" w:rsidRPr="00F609C5">
        <w:rPr>
          <w:sz w:val="28"/>
          <w:szCs w:val="28"/>
        </w:rPr>
        <w:t>, из них:</w:t>
      </w:r>
    </w:p>
    <w:p w:rsidR="00645FC7" w:rsidRPr="00F609C5" w:rsidRDefault="00645FC7" w:rsidP="00645FC7">
      <w:pPr>
        <w:ind w:firstLine="708"/>
        <w:jc w:val="both"/>
        <w:outlineLvl w:val="0"/>
        <w:rPr>
          <w:sz w:val="28"/>
          <w:szCs w:val="28"/>
        </w:rPr>
      </w:pPr>
      <w:r w:rsidRPr="00F609C5">
        <w:rPr>
          <w:b/>
          <w:sz w:val="28"/>
          <w:szCs w:val="28"/>
        </w:rPr>
        <w:t>КОСГУ 266</w:t>
      </w:r>
      <w:r w:rsidR="00CA71BF" w:rsidRPr="00F609C5">
        <w:rPr>
          <w:b/>
          <w:sz w:val="28"/>
          <w:szCs w:val="28"/>
        </w:rPr>
        <w:t xml:space="preserve"> </w:t>
      </w:r>
      <w:r w:rsidRPr="00F609C5">
        <w:rPr>
          <w:b/>
          <w:sz w:val="28"/>
          <w:szCs w:val="28"/>
        </w:rPr>
        <w:t xml:space="preserve"> «</w:t>
      </w:r>
      <w:r w:rsidRPr="00F609C5">
        <w:rPr>
          <w:sz w:val="28"/>
          <w:szCs w:val="28"/>
        </w:rPr>
        <w:t>Социальное пособие и компенсации</w:t>
      </w:r>
      <w:r w:rsidR="00CA71BF" w:rsidRPr="00F609C5">
        <w:rPr>
          <w:sz w:val="28"/>
          <w:szCs w:val="28"/>
        </w:rPr>
        <w:t xml:space="preserve"> персоналу в денежной форме»</w:t>
      </w:r>
      <w:r w:rsidRPr="00F609C5">
        <w:rPr>
          <w:sz w:val="28"/>
          <w:szCs w:val="28"/>
        </w:rPr>
        <w:t xml:space="preserve"> отражена выплата </w:t>
      </w:r>
      <w:r w:rsidR="00CA71BF" w:rsidRPr="00F609C5">
        <w:rPr>
          <w:sz w:val="28"/>
          <w:szCs w:val="28"/>
        </w:rPr>
        <w:t>по больничным  листам за счет работодателя</w:t>
      </w:r>
      <w:r w:rsidR="001005C6">
        <w:rPr>
          <w:sz w:val="28"/>
          <w:szCs w:val="28"/>
        </w:rPr>
        <w:t xml:space="preserve"> в</w:t>
      </w:r>
      <w:r w:rsidR="00CA71BF" w:rsidRPr="00F609C5">
        <w:rPr>
          <w:sz w:val="28"/>
          <w:szCs w:val="28"/>
        </w:rPr>
        <w:t xml:space="preserve"> сумме </w:t>
      </w:r>
      <w:r w:rsidR="00F609C5" w:rsidRPr="00F609C5">
        <w:rPr>
          <w:sz w:val="28"/>
          <w:szCs w:val="28"/>
        </w:rPr>
        <w:t>101 377,44</w:t>
      </w:r>
      <w:r w:rsidR="00CA71BF" w:rsidRPr="00F609C5">
        <w:rPr>
          <w:sz w:val="28"/>
          <w:szCs w:val="28"/>
        </w:rPr>
        <w:t xml:space="preserve"> рублей;</w:t>
      </w:r>
    </w:p>
    <w:p w:rsidR="00C07E6E" w:rsidRPr="00F609C5" w:rsidRDefault="00962BD3" w:rsidP="00C07E6E">
      <w:pPr>
        <w:ind w:firstLine="708"/>
        <w:jc w:val="both"/>
        <w:outlineLvl w:val="0"/>
        <w:rPr>
          <w:sz w:val="28"/>
          <w:szCs w:val="28"/>
        </w:rPr>
      </w:pPr>
      <w:r w:rsidRPr="00F609C5">
        <w:rPr>
          <w:b/>
          <w:sz w:val="28"/>
          <w:szCs w:val="28"/>
        </w:rPr>
        <w:t>КОСГУ 263</w:t>
      </w:r>
      <w:r w:rsidR="00CA71BF" w:rsidRPr="00F609C5">
        <w:rPr>
          <w:sz w:val="28"/>
          <w:szCs w:val="28"/>
        </w:rPr>
        <w:t xml:space="preserve">  </w:t>
      </w:r>
      <w:r w:rsidR="00C07E6E" w:rsidRPr="00F609C5">
        <w:rPr>
          <w:sz w:val="28"/>
          <w:szCs w:val="28"/>
        </w:rPr>
        <w:t>«</w:t>
      </w:r>
      <w:r w:rsidRPr="00F609C5">
        <w:rPr>
          <w:sz w:val="28"/>
          <w:szCs w:val="28"/>
        </w:rPr>
        <w:t>Пособие по социальной помощи населению в натуральной форме»</w:t>
      </w:r>
      <w:r w:rsidR="00C07E6E" w:rsidRPr="00F609C5">
        <w:rPr>
          <w:sz w:val="28"/>
          <w:szCs w:val="28"/>
        </w:rPr>
        <w:t xml:space="preserve"> отражена выплата ежемесячной денежной компенсации расходов на оплату жилого помещения и коммунальных услуг</w:t>
      </w:r>
      <w:r w:rsidR="00C07E6E" w:rsidRPr="00F609C5">
        <w:rPr>
          <w:rFonts w:ascii="Arial" w:hAnsi="Arial" w:cs="Arial"/>
          <w:sz w:val="28"/>
          <w:szCs w:val="28"/>
        </w:rPr>
        <w:t xml:space="preserve"> </w:t>
      </w:r>
      <w:r w:rsidR="00C07E6E" w:rsidRPr="00F609C5">
        <w:rPr>
          <w:sz w:val="28"/>
          <w:szCs w:val="28"/>
        </w:rPr>
        <w:t>сельской интеллигенции</w:t>
      </w:r>
      <w:r w:rsidRPr="00F609C5">
        <w:rPr>
          <w:sz w:val="28"/>
          <w:szCs w:val="28"/>
        </w:rPr>
        <w:t xml:space="preserve"> в сумме </w:t>
      </w:r>
      <w:r w:rsidR="00F609C5" w:rsidRPr="00F609C5">
        <w:rPr>
          <w:sz w:val="28"/>
          <w:szCs w:val="28"/>
        </w:rPr>
        <w:t>2 771 636,23</w:t>
      </w:r>
      <w:r w:rsidR="00C07E6E" w:rsidRPr="00F609C5">
        <w:rPr>
          <w:sz w:val="28"/>
          <w:szCs w:val="28"/>
        </w:rPr>
        <w:t xml:space="preserve"> рублей.</w:t>
      </w:r>
    </w:p>
    <w:p w:rsidR="00D20E88" w:rsidRPr="002B61B2" w:rsidRDefault="00FD4DB8" w:rsidP="00D20E88">
      <w:pPr>
        <w:ind w:firstLine="708"/>
        <w:jc w:val="both"/>
        <w:outlineLvl w:val="0"/>
        <w:rPr>
          <w:sz w:val="28"/>
          <w:szCs w:val="28"/>
        </w:rPr>
      </w:pPr>
      <w:r w:rsidRPr="002B61B2">
        <w:rPr>
          <w:b/>
          <w:sz w:val="28"/>
          <w:szCs w:val="28"/>
        </w:rPr>
        <w:t>По строке 400</w:t>
      </w:r>
      <w:r w:rsidRPr="002B61B2">
        <w:rPr>
          <w:sz w:val="28"/>
          <w:szCs w:val="28"/>
        </w:rPr>
        <w:t xml:space="preserve"> “Расходы будущих периодов” отражен показатель – </w:t>
      </w:r>
      <w:r w:rsidR="002B61B2" w:rsidRPr="002B61B2">
        <w:rPr>
          <w:sz w:val="28"/>
          <w:szCs w:val="28"/>
        </w:rPr>
        <w:t>2 050,62</w:t>
      </w:r>
      <w:r w:rsidR="006414DB" w:rsidRPr="002B61B2">
        <w:rPr>
          <w:sz w:val="28"/>
          <w:szCs w:val="28"/>
        </w:rPr>
        <w:t xml:space="preserve"> рублей</w:t>
      </w:r>
      <w:r w:rsidRPr="002B61B2">
        <w:rPr>
          <w:sz w:val="28"/>
          <w:szCs w:val="28"/>
        </w:rPr>
        <w:t xml:space="preserve">, в том числе: </w:t>
      </w:r>
      <w:r w:rsidR="00D20E88" w:rsidRPr="002B61B2">
        <w:rPr>
          <w:sz w:val="28"/>
          <w:szCs w:val="28"/>
        </w:rPr>
        <w:t>неисключительное право пользования на программное обесп</w:t>
      </w:r>
      <w:r w:rsidR="00F609C5">
        <w:rPr>
          <w:sz w:val="28"/>
          <w:szCs w:val="28"/>
        </w:rPr>
        <w:t>ечение «Антивирус Касперского»</w:t>
      </w:r>
      <w:r w:rsidR="007226E3">
        <w:rPr>
          <w:sz w:val="28"/>
          <w:szCs w:val="28"/>
        </w:rPr>
        <w:t xml:space="preserve">, </w:t>
      </w:r>
      <w:r w:rsidR="007226E3" w:rsidRPr="00112554">
        <w:rPr>
          <w:sz w:val="28"/>
          <w:szCs w:val="28"/>
        </w:rPr>
        <w:t xml:space="preserve">неисключительная лицензия на использование программного продукта </w:t>
      </w:r>
      <w:r w:rsidR="007226E3" w:rsidRPr="00112554">
        <w:rPr>
          <w:sz w:val="28"/>
          <w:szCs w:val="28"/>
          <w:lang w:val="en-US"/>
        </w:rPr>
        <w:t>Mind</w:t>
      </w:r>
      <w:r w:rsidR="007226E3" w:rsidRPr="00112554">
        <w:rPr>
          <w:sz w:val="28"/>
          <w:szCs w:val="28"/>
        </w:rPr>
        <w:t xml:space="preserve"> Видеоконференция «Онлайнконференция»</w:t>
      </w:r>
      <w:r w:rsidR="00F609C5">
        <w:rPr>
          <w:sz w:val="28"/>
          <w:szCs w:val="28"/>
        </w:rPr>
        <w:t>.</w:t>
      </w:r>
    </w:p>
    <w:p w:rsidR="00FD4DB8" w:rsidRPr="00F609C5" w:rsidRDefault="00F609C5" w:rsidP="009E3575">
      <w:pPr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</w:t>
      </w:r>
      <w:r w:rsidR="009E3575"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 xml:space="preserve"> </w:t>
      </w:r>
      <w:r w:rsidR="00FD4DB8" w:rsidRPr="00F609C5">
        <w:rPr>
          <w:b/>
          <w:sz w:val="28"/>
          <w:szCs w:val="28"/>
        </w:rPr>
        <w:t>По строке 560</w:t>
      </w:r>
      <w:r w:rsidR="00FD4DB8" w:rsidRPr="00F609C5">
        <w:rPr>
          <w:sz w:val="28"/>
          <w:szCs w:val="28"/>
        </w:rPr>
        <w:t xml:space="preserve"> “Резервы предстоящих расходов” отражена корректировка  расходов по отпускам в размере </w:t>
      </w:r>
      <w:r w:rsidRPr="00F609C5">
        <w:rPr>
          <w:sz w:val="28"/>
          <w:szCs w:val="28"/>
        </w:rPr>
        <w:t>(- 5 447,48)</w:t>
      </w:r>
      <w:r w:rsidR="00180A34" w:rsidRPr="00F609C5">
        <w:rPr>
          <w:sz w:val="28"/>
          <w:szCs w:val="28"/>
        </w:rPr>
        <w:t xml:space="preserve"> </w:t>
      </w:r>
      <w:r w:rsidR="00FD4DB8" w:rsidRPr="00F609C5">
        <w:rPr>
          <w:sz w:val="28"/>
          <w:szCs w:val="28"/>
        </w:rPr>
        <w:t>руб</w:t>
      </w:r>
      <w:r w:rsidR="002167F8" w:rsidRPr="00F609C5">
        <w:rPr>
          <w:sz w:val="28"/>
          <w:szCs w:val="28"/>
        </w:rPr>
        <w:t>лей</w:t>
      </w:r>
      <w:r w:rsidR="00FD4DB8" w:rsidRPr="00F609C5">
        <w:rPr>
          <w:sz w:val="28"/>
          <w:szCs w:val="28"/>
        </w:rPr>
        <w:t>.</w:t>
      </w:r>
    </w:p>
    <w:p w:rsidR="000B5D2C" w:rsidRDefault="000B5D2C" w:rsidP="000B5D2C">
      <w:pPr>
        <w:rPr>
          <w:b/>
          <w:color w:val="FF0000"/>
          <w:sz w:val="28"/>
          <w:szCs w:val="28"/>
        </w:rPr>
      </w:pPr>
    </w:p>
    <w:p w:rsidR="00743E18" w:rsidRPr="002656AB" w:rsidRDefault="00743E18" w:rsidP="00743E18">
      <w:pPr>
        <w:ind w:left="360"/>
        <w:jc w:val="center"/>
        <w:rPr>
          <w:b/>
          <w:sz w:val="28"/>
          <w:szCs w:val="28"/>
        </w:rPr>
      </w:pPr>
      <w:r w:rsidRPr="002656AB">
        <w:rPr>
          <w:b/>
          <w:sz w:val="28"/>
          <w:szCs w:val="28"/>
        </w:rPr>
        <w:t>Форма 0503110 «Справка по заключению счетов бюджетного</w:t>
      </w:r>
    </w:p>
    <w:p w:rsidR="00743E18" w:rsidRPr="002656AB" w:rsidRDefault="00743E18" w:rsidP="00743E18">
      <w:pPr>
        <w:ind w:left="360"/>
        <w:jc w:val="center"/>
        <w:rPr>
          <w:b/>
          <w:sz w:val="28"/>
          <w:szCs w:val="28"/>
        </w:rPr>
      </w:pPr>
      <w:r w:rsidRPr="002656AB">
        <w:rPr>
          <w:b/>
          <w:sz w:val="28"/>
          <w:szCs w:val="28"/>
        </w:rPr>
        <w:t>учета отчетного финансового года»</w:t>
      </w:r>
    </w:p>
    <w:p w:rsidR="00743E18" w:rsidRPr="002656AB" w:rsidRDefault="00743E18" w:rsidP="00743E18">
      <w:pPr>
        <w:ind w:left="360"/>
        <w:jc w:val="center"/>
        <w:rPr>
          <w:color w:val="FF0000"/>
          <w:sz w:val="28"/>
          <w:szCs w:val="28"/>
        </w:rPr>
      </w:pPr>
    </w:p>
    <w:p w:rsidR="00743E18" w:rsidRPr="00361E95" w:rsidRDefault="00743E18" w:rsidP="00743E18">
      <w:pPr>
        <w:ind w:firstLine="708"/>
        <w:jc w:val="both"/>
        <w:rPr>
          <w:sz w:val="28"/>
          <w:szCs w:val="28"/>
        </w:rPr>
      </w:pPr>
      <w:r w:rsidRPr="00743E18">
        <w:rPr>
          <w:sz w:val="28"/>
          <w:szCs w:val="28"/>
        </w:rPr>
        <w:t xml:space="preserve">В данной справке отражено закрытие счетов по доходам и расходам  финансового управления за 2023 год. Доходы по счету 401.10 отражены в сумме 2 562 785 412,52 рублей, расходы по счёту  401.20 составили </w:t>
      </w:r>
      <w:r w:rsidR="00361E95">
        <w:rPr>
          <w:sz w:val="28"/>
          <w:szCs w:val="28"/>
        </w:rPr>
        <w:t xml:space="preserve"> 22 123 169,55 </w:t>
      </w:r>
      <w:r w:rsidRPr="00743E18">
        <w:rPr>
          <w:sz w:val="28"/>
          <w:szCs w:val="28"/>
        </w:rPr>
        <w:t xml:space="preserve">рублей. Данные суммы отнесены на </w:t>
      </w:r>
      <w:r w:rsidRPr="00361E95">
        <w:rPr>
          <w:sz w:val="28"/>
          <w:szCs w:val="28"/>
        </w:rPr>
        <w:t>финансовый результат счет 401.30.</w:t>
      </w:r>
    </w:p>
    <w:p w:rsidR="000B5D2C" w:rsidRPr="003F1982" w:rsidRDefault="000B5D2C" w:rsidP="000B5D2C">
      <w:pPr>
        <w:rPr>
          <w:b/>
          <w:color w:val="FF0000"/>
          <w:sz w:val="28"/>
          <w:szCs w:val="28"/>
        </w:rPr>
      </w:pPr>
    </w:p>
    <w:p w:rsidR="003A6129" w:rsidRPr="00CD6FC1" w:rsidRDefault="00C94600" w:rsidP="00C94600">
      <w:pPr>
        <w:tabs>
          <w:tab w:val="left" w:pos="1440"/>
        </w:tabs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="003A6129" w:rsidRPr="00CD6FC1">
        <w:rPr>
          <w:b/>
          <w:sz w:val="28"/>
          <w:szCs w:val="28"/>
        </w:rPr>
        <w:t>Форма 0503168 «Сведения о</w:t>
      </w:r>
      <w:r w:rsidR="00C47366" w:rsidRPr="00CD6FC1">
        <w:rPr>
          <w:b/>
          <w:sz w:val="28"/>
          <w:szCs w:val="28"/>
        </w:rPr>
        <w:t xml:space="preserve"> движении нефинансовых активов»</w:t>
      </w:r>
    </w:p>
    <w:p w:rsidR="008F166C" w:rsidRPr="003F1982" w:rsidRDefault="008F166C" w:rsidP="008F166C">
      <w:pPr>
        <w:tabs>
          <w:tab w:val="left" w:pos="720"/>
        </w:tabs>
        <w:jc w:val="both"/>
        <w:rPr>
          <w:rFonts w:ascii="Arial" w:hAnsi="Arial" w:cs="Arial"/>
          <w:color w:val="FF0000"/>
          <w:sz w:val="28"/>
          <w:szCs w:val="28"/>
        </w:rPr>
      </w:pPr>
    </w:p>
    <w:tbl>
      <w:tblPr>
        <w:tblW w:w="100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406"/>
        <w:gridCol w:w="3134"/>
        <w:gridCol w:w="1326"/>
        <w:gridCol w:w="2735"/>
      </w:tblGrid>
      <w:tr w:rsidR="001B37BC" w:rsidRPr="001B37BC" w:rsidTr="00254FCC">
        <w:trPr>
          <w:trHeight w:val="276"/>
        </w:trPr>
        <w:tc>
          <w:tcPr>
            <w:tcW w:w="10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7BC" w:rsidRPr="001B37BC" w:rsidRDefault="001B37BC" w:rsidP="001B37BC">
            <w:pPr>
              <w:jc w:val="center"/>
              <w:rPr>
                <w:color w:val="000000"/>
                <w:sz w:val="28"/>
                <w:szCs w:val="28"/>
              </w:rPr>
            </w:pPr>
            <w:bookmarkStart w:id="1" w:name="RANGE!A1:E2"/>
            <w:r w:rsidRPr="001B37BC">
              <w:rPr>
                <w:color w:val="000000"/>
                <w:sz w:val="28"/>
                <w:szCs w:val="28"/>
              </w:rPr>
              <w:t>Анализ состояния НФА на 01.01.2023 года и основные направления их поступления и выбытия:</w:t>
            </w:r>
            <w:bookmarkEnd w:id="1"/>
          </w:p>
        </w:tc>
      </w:tr>
      <w:tr w:rsidR="001B37BC" w:rsidRPr="001B37BC" w:rsidTr="00254FCC">
        <w:trPr>
          <w:trHeight w:val="257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7BC" w:rsidRPr="001B37BC" w:rsidRDefault="001B37BC" w:rsidP="001B37B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7BC" w:rsidRPr="001B37BC" w:rsidRDefault="001B37BC" w:rsidP="001B37B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7BC" w:rsidRPr="001B37BC" w:rsidRDefault="001B37BC" w:rsidP="001B37B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7BC" w:rsidRPr="001B37BC" w:rsidRDefault="001B37BC" w:rsidP="001B37B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7BC" w:rsidRPr="001B37BC" w:rsidRDefault="001B37BC" w:rsidP="001B37BC">
            <w:pPr>
              <w:rPr>
                <w:color w:val="000000"/>
                <w:sz w:val="28"/>
                <w:szCs w:val="28"/>
              </w:rPr>
            </w:pPr>
          </w:p>
        </w:tc>
      </w:tr>
      <w:tr w:rsidR="001B37BC" w:rsidRPr="001B37BC" w:rsidTr="00254FCC">
        <w:trPr>
          <w:trHeight w:val="771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наименование НФА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поступление</w:t>
            </w:r>
            <w:r w:rsidRPr="00254FCC">
              <w:rPr>
                <w:color w:val="000000"/>
                <w:sz w:val="22"/>
                <w:szCs w:val="22"/>
              </w:rPr>
              <w:br/>
              <w:t>руб.</w:t>
            </w:r>
          </w:p>
        </w:tc>
        <w:tc>
          <w:tcPr>
            <w:tcW w:w="3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Направления поступления</w:t>
            </w:r>
            <w:r w:rsidRPr="00254FCC">
              <w:rPr>
                <w:color w:val="000000"/>
                <w:sz w:val="22"/>
                <w:szCs w:val="22"/>
              </w:rPr>
              <w:br/>
              <w:t>НФА в учреждение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выбытие</w:t>
            </w:r>
            <w:r w:rsidRPr="00254FCC">
              <w:rPr>
                <w:color w:val="000000"/>
                <w:sz w:val="22"/>
                <w:szCs w:val="22"/>
              </w:rPr>
              <w:br/>
              <w:t>руб.</w:t>
            </w:r>
          </w:p>
        </w:tc>
        <w:tc>
          <w:tcPr>
            <w:tcW w:w="2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Направления выбытия  НФА в учреждении</w:t>
            </w:r>
          </w:p>
        </w:tc>
      </w:tr>
      <w:tr w:rsidR="001B37BC" w:rsidRPr="001B37BC" w:rsidTr="00254FCC">
        <w:trPr>
          <w:trHeight w:val="257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center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5</w:t>
            </w:r>
          </w:p>
        </w:tc>
      </w:tr>
      <w:tr w:rsidR="001B37BC" w:rsidRPr="001B37BC" w:rsidTr="00254FCC">
        <w:trPr>
          <w:trHeight w:val="2769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Основные средства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257 464,00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Приобретены для нужд учреждения МФУ лазерное на сумму 48 000,00 рублей,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ИБП,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калькуляторы,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офисное кресло,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телефоны,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чайники электрические, мебель на сумму 124 975,00 рублей,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введение в эксплуатацию компьютерной техники на сумму 84 489,00 рублей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44 675,00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 xml:space="preserve">Списаны основные средства на забалансовый счет 021, введенные в эксплуатацию стоимостью до 10 000,00 рублей </w:t>
            </w:r>
          </w:p>
        </w:tc>
      </w:tr>
      <w:tr w:rsidR="001B37BC" w:rsidRPr="001B37BC" w:rsidTr="00254FCC">
        <w:trPr>
          <w:trHeight w:val="514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Амортизация основных средств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212 789,00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Начислена амортизация на основные средства</w:t>
            </w:r>
          </w:p>
        </w:tc>
      </w:tr>
      <w:tr w:rsidR="001B37BC" w:rsidRPr="001B37BC" w:rsidTr="00254FCC">
        <w:trPr>
          <w:trHeight w:val="4112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Вложения в основные средства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257 464,00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Отражены капитальные вложения  МФУ лазерное на сумму 48 000,00 рублей,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ИБП,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калькуляторы,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офисное кресло,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телефоны,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чайники электрические, мебель на сумму 124 975,00 рублей,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введение в эксплуатацию компьютерной техники на сумму 84 489,00 рублей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257 464,00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Введение в эксплуатацию приобретенных основных средств</w:t>
            </w:r>
          </w:p>
        </w:tc>
      </w:tr>
      <w:tr w:rsidR="001B37BC" w:rsidRPr="001B37BC" w:rsidTr="00254FCC">
        <w:trPr>
          <w:trHeight w:val="257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Нематериальные активы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B37BC" w:rsidRPr="001B37BC" w:rsidTr="00254FCC">
        <w:trPr>
          <w:trHeight w:val="257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Амортизация нематериальных активов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B37BC" w:rsidRPr="001B37BC" w:rsidTr="00254FCC">
        <w:trPr>
          <w:trHeight w:val="257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Вложения в нематериальные активы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B37BC" w:rsidRPr="001B37BC" w:rsidTr="00254FCC">
        <w:trPr>
          <w:trHeight w:val="257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Непроизведенные активы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B37BC" w:rsidRPr="001B37BC" w:rsidTr="00254FCC">
        <w:trPr>
          <w:trHeight w:val="257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Вложения в непроизведенные активы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B37BC" w:rsidRPr="001B37BC" w:rsidTr="00254FCC">
        <w:trPr>
          <w:trHeight w:val="4528"/>
        </w:trPr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Материальные запасы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265 520,00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Приобретены комплектующие  материалы к оргтехнике для последующего укомплектования компьютеров в комплекте на сумму 74 590,00 рублей, комплектующие и расходные материалы к оргтехнике, канцелярские товары для нужд учреждения в сумме 119 930,00 рублей, приобретены материальные запасы на сумму 71 000,00 рублей для безвозмездной передачи администрации Великоустюгского муниципального округа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212 517,74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Списание материальных запасов для нужд учреждения в сумме 57 028,74 рублей,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комплектующих  материалов к оргтехнике для последующего укомплектования компьютеров в комплекте на сумму 84 489,00 рублей,</w:t>
            </w:r>
            <w:r w:rsidR="003B6F0D" w:rsidRPr="00254FCC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переданы безвозмездно администрации Великоустюгского муниципального округа сувенирная продукция (подарочные наборы</w:t>
            </w:r>
            <w:r w:rsidR="00454C4F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(конфеты)),</w:t>
            </w:r>
            <w:r w:rsidR="00454C4F">
              <w:rPr>
                <w:color w:val="000000"/>
                <w:sz w:val="22"/>
                <w:szCs w:val="22"/>
              </w:rPr>
              <w:t xml:space="preserve"> </w:t>
            </w:r>
            <w:r w:rsidRPr="00254FCC">
              <w:rPr>
                <w:color w:val="000000"/>
                <w:sz w:val="22"/>
                <w:szCs w:val="22"/>
              </w:rPr>
              <w:t>рамки пластиковые на сумму 71 000,00 рублей</w:t>
            </w:r>
          </w:p>
        </w:tc>
      </w:tr>
      <w:tr w:rsidR="001B37BC" w:rsidRPr="001B37BC" w:rsidTr="00254FCC">
        <w:trPr>
          <w:trHeight w:val="62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Вложения в материальные запасы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jc w:val="right"/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37BC" w:rsidRPr="00254FCC" w:rsidRDefault="001B37BC" w:rsidP="001B37BC">
            <w:pPr>
              <w:rPr>
                <w:color w:val="000000"/>
                <w:sz w:val="22"/>
                <w:szCs w:val="22"/>
              </w:rPr>
            </w:pPr>
            <w:r w:rsidRPr="00254FCC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CB20A1" w:rsidRPr="003F1982" w:rsidRDefault="00CB20A1" w:rsidP="008F166C">
      <w:pPr>
        <w:ind w:left="360" w:hanging="360"/>
        <w:jc w:val="both"/>
        <w:outlineLvl w:val="0"/>
        <w:rPr>
          <w:b/>
          <w:i/>
          <w:color w:val="FF0000"/>
          <w:sz w:val="28"/>
          <w:szCs w:val="28"/>
        </w:rPr>
      </w:pPr>
    </w:p>
    <w:p w:rsidR="00D22E18" w:rsidRDefault="00D22E18" w:rsidP="00783607">
      <w:pPr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Основные средства</w:t>
      </w:r>
    </w:p>
    <w:p w:rsidR="00D22E18" w:rsidRDefault="00D22E18" w:rsidP="0078360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На начало года стоимость основных средств составила 1 779 853,02 рубля. Балансовая стоимость основных средств по состоянию на 01.01.2024 года увеличилась на 212 789,00 рублей и составила 1 992 642,02 рубля.</w:t>
      </w:r>
    </w:p>
    <w:p w:rsidR="00D22E18" w:rsidRDefault="00D22E18" w:rsidP="0078360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Амортизация основных средств по состоянию на 01.01.2024 составляет      1 992 642,02 рубля.</w:t>
      </w:r>
    </w:p>
    <w:p w:rsidR="00C94600" w:rsidRDefault="00D22E18" w:rsidP="0078360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Остаточная стоимость основных средств 0,00 рублей, изношенность оборудования составляет 100%.</w:t>
      </w:r>
      <w:r w:rsidR="00FE021D">
        <w:rPr>
          <w:sz w:val="28"/>
          <w:szCs w:val="28"/>
        </w:rPr>
        <w:t xml:space="preserve"> </w:t>
      </w:r>
      <w:r w:rsidR="00C94600">
        <w:rPr>
          <w:sz w:val="28"/>
          <w:szCs w:val="28"/>
        </w:rPr>
        <w:t xml:space="preserve">Согласно нормативным актам, амортизация по основным средствам стоимостью до 100 000,00 рублей начисляется в размере 100%. В силу этого, показатель по амортизации основных средств не отражает реальную степень износа основных средств. </w:t>
      </w:r>
    </w:p>
    <w:p w:rsidR="00D22E18" w:rsidRDefault="00C94600" w:rsidP="00C94600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течение всего периода пользования нефинансовыми активами производится мониторинг состояния основных средств, в том числе компьютерной техники. Происходит своевременная замена оперативной памяти и накопителей, замена жёстких дисков на компьютерах более раннего выпуска.</w:t>
      </w:r>
    </w:p>
    <w:p w:rsidR="00D22E18" w:rsidRPr="00D22E18" w:rsidRDefault="00D22E18" w:rsidP="0078360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F166C" w:rsidRPr="00783607" w:rsidRDefault="008F166C" w:rsidP="00783607">
      <w:pPr>
        <w:jc w:val="both"/>
        <w:outlineLvl w:val="0"/>
        <w:rPr>
          <w:b/>
          <w:i/>
          <w:sz w:val="28"/>
          <w:szCs w:val="28"/>
        </w:rPr>
      </w:pPr>
      <w:r w:rsidRPr="007F3DC9">
        <w:rPr>
          <w:b/>
          <w:i/>
          <w:sz w:val="28"/>
          <w:szCs w:val="28"/>
        </w:rPr>
        <w:t>Материальные запасы</w:t>
      </w:r>
      <w:r w:rsidRPr="007F3DC9">
        <w:rPr>
          <w:sz w:val="28"/>
          <w:szCs w:val="28"/>
        </w:rPr>
        <w:tab/>
      </w:r>
    </w:p>
    <w:p w:rsidR="008F166C" w:rsidRPr="007114D6" w:rsidRDefault="008F166C" w:rsidP="008F166C">
      <w:pPr>
        <w:tabs>
          <w:tab w:val="left" w:pos="720"/>
        </w:tabs>
        <w:ind w:hanging="360"/>
        <w:jc w:val="both"/>
        <w:rPr>
          <w:sz w:val="28"/>
          <w:szCs w:val="28"/>
        </w:rPr>
      </w:pPr>
      <w:r w:rsidRPr="003F1982">
        <w:rPr>
          <w:color w:val="FF0000"/>
          <w:sz w:val="28"/>
          <w:szCs w:val="28"/>
        </w:rPr>
        <w:tab/>
      </w:r>
      <w:r w:rsidRPr="003F1982">
        <w:rPr>
          <w:color w:val="FF0000"/>
          <w:sz w:val="28"/>
          <w:szCs w:val="28"/>
        </w:rPr>
        <w:tab/>
      </w:r>
      <w:r w:rsidRPr="007114D6">
        <w:rPr>
          <w:sz w:val="28"/>
          <w:szCs w:val="28"/>
        </w:rPr>
        <w:t>Учреждением в 20</w:t>
      </w:r>
      <w:r w:rsidR="007E469A" w:rsidRPr="007114D6">
        <w:rPr>
          <w:sz w:val="28"/>
          <w:szCs w:val="28"/>
        </w:rPr>
        <w:t>2</w:t>
      </w:r>
      <w:r w:rsidR="007114D6" w:rsidRPr="007114D6">
        <w:rPr>
          <w:sz w:val="28"/>
          <w:szCs w:val="28"/>
        </w:rPr>
        <w:t>3</w:t>
      </w:r>
      <w:r w:rsidRPr="007114D6">
        <w:rPr>
          <w:sz w:val="28"/>
          <w:szCs w:val="28"/>
        </w:rPr>
        <w:t xml:space="preserve"> году  приобретено материальных запасов на </w:t>
      </w:r>
      <w:r w:rsidR="000522B4" w:rsidRPr="007114D6">
        <w:rPr>
          <w:sz w:val="28"/>
          <w:szCs w:val="28"/>
        </w:rPr>
        <w:t>265 200,00</w:t>
      </w:r>
      <w:r w:rsidRPr="007114D6">
        <w:rPr>
          <w:sz w:val="28"/>
          <w:szCs w:val="28"/>
        </w:rPr>
        <w:t xml:space="preserve"> рублей (бумага офисная, канцелярские товары,</w:t>
      </w:r>
      <w:r w:rsidR="00017332" w:rsidRPr="007114D6">
        <w:rPr>
          <w:sz w:val="28"/>
          <w:szCs w:val="28"/>
        </w:rPr>
        <w:t xml:space="preserve"> сувенирная</w:t>
      </w:r>
      <w:r w:rsidR="000522B4" w:rsidRPr="007114D6">
        <w:rPr>
          <w:sz w:val="28"/>
          <w:szCs w:val="28"/>
        </w:rPr>
        <w:t xml:space="preserve"> и подарочная</w:t>
      </w:r>
      <w:r w:rsidR="00017332" w:rsidRPr="007114D6">
        <w:rPr>
          <w:sz w:val="28"/>
          <w:szCs w:val="28"/>
        </w:rPr>
        <w:t xml:space="preserve"> продукция,</w:t>
      </w:r>
      <w:r w:rsidR="000522B4" w:rsidRPr="007114D6">
        <w:rPr>
          <w:sz w:val="28"/>
          <w:szCs w:val="28"/>
        </w:rPr>
        <w:t xml:space="preserve">  комплектующие к оргтехнике</w:t>
      </w:r>
      <w:r w:rsidRPr="007114D6">
        <w:rPr>
          <w:sz w:val="28"/>
          <w:szCs w:val="28"/>
        </w:rPr>
        <w:t>).</w:t>
      </w:r>
    </w:p>
    <w:p w:rsidR="00DF3E30" w:rsidRPr="007114D6" w:rsidRDefault="008F166C" w:rsidP="008F166C">
      <w:pPr>
        <w:tabs>
          <w:tab w:val="left" w:pos="720"/>
        </w:tabs>
        <w:ind w:hanging="360"/>
        <w:jc w:val="both"/>
        <w:rPr>
          <w:sz w:val="28"/>
          <w:szCs w:val="28"/>
        </w:rPr>
      </w:pPr>
      <w:r w:rsidRPr="007114D6">
        <w:rPr>
          <w:sz w:val="28"/>
          <w:szCs w:val="28"/>
        </w:rPr>
        <w:tab/>
      </w:r>
      <w:r w:rsidRPr="007114D6">
        <w:rPr>
          <w:sz w:val="28"/>
          <w:szCs w:val="28"/>
        </w:rPr>
        <w:tab/>
        <w:t xml:space="preserve">Выбыло материальных запасов на общую сумму </w:t>
      </w:r>
      <w:r w:rsidR="000522B4" w:rsidRPr="007114D6">
        <w:rPr>
          <w:sz w:val="28"/>
          <w:szCs w:val="28"/>
        </w:rPr>
        <w:t>212 517,74</w:t>
      </w:r>
      <w:r w:rsidR="007E469A" w:rsidRPr="007114D6">
        <w:rPr>
          <w:sz w:val="28"/>
          <w:szCs w:val="28"/>
        </w:rPr>
        <w:t xml:space="preserve"> рублей</w:t>
      </w:r>
      <w:r w:rsidR="00DF3E30" w:rsidRPr="007114D6">
        <w:rPr>
          <w:sz w:val="28"/>
          <w:szCs w:val="28"/>
        </w:rPr>
        <w:t>, из них:</w:t>
      </w:r>
    </w:p>
    <w:p w:rsidR="00DF3E30" w:rsidRPr="007114D6" w:rsidRDefault="008625B5" w:rsidP="008F166C">
      <w:pPr>
        <w:tabs>
          <w:tab w:val="left" w:pos="720"/>
        </w:tabs>
        <w:ind w:hanging="360"/>
        <w:jc w:val="both"/>
        <w:rPr>
          <w:sz w:val="28"/>
          <w:szCs w:val="28"/>
        </w:rPr>
      </w:pPr>
      <w:r w:rsidRPr="007114D6">
        <w:rPr>
          <w:sz w:val="28"/>
          <w:szCs w:val="28"/>
        </w:rPr>
        <w:t xml:space="preserve">  </w:t>
      </w:r>
      <w:r w:rsidR="00783607">
        <w:rPr>
          <w:sz w:val="28"/>
          <w:szCs w:val="28"/>
        </w:rPr>
        <w:tab/>
      </w:r>
      <w:r w:rsidR="00783607">
        <w:rPr>
          <w:sz w:val="28"/>
          <w:szCs w:val="28"/>
        </w:rPr>
        <w:tab/>
      </w:r>
      <w:r w:rsidR="007E469A" w:rsidRPr="007114D6">
        <w:rPr>
          <w:sz w:val="28"/>
          <w:szCs w:val="28"/>
        </w:rPr>
        <w:t xml:space="preserve">- </w:t>
      </w:r>
      <w:r w:rsidR="000522B4" w:rsidRPr="007114D6">
        <w:rPr>
          <w:sz w:val="28"/>
          <w:szCs w:val="28"/>
        </w:rPr>
        <w:t>141 517,74</w:t>
      </w:r>
      <w:r w:rsidR="001443F0" w:rsidRPr="007114D6">
        <w:rPr>
          <w:sz w:val="28"/>
          <w:szCs w:val="28"/>
        </w:rPr>
        <w:t xml:space="preserve"> рублей </w:t>
      </w:r>
      <w:r w:rsidR="007E469A" w:rsidRPr="007114D6">
        <w:rPr>
          <w:sz w:val="28"/>
          <w:szCs w:val="28"/>
        </w:rPr>
        <w:t>списаны</w:t>
      </w:r>
      <w:r w:rsidR="008F166C" w:rsidRPr="007114D6">
        <w:rPr>
          <w:sz w:val="28"/>
          <w:szCs w:val="28"/>
        </w:rPr>
        <w:t xml:space="preserve"> на нужды учреждения</w:t>
      </w:r>
      <w:r w:rsidR="001443F0" w:rsidRPr="007114D6">
        <w:rPr>
          <w:sz w:val="28"/>
          <w:szCs w:val="28"/>
        </w:rPr>
        <w:t>,</w:t>
      </w:r>
    </w:p>
    <w:p w:rsidR="00AD63E3" w:rsidRDefault="008625B5" w:rsidP="008F166C">
      <w:pPr>
        <w:tabs>
          <w:tab w:val="left" w:pos="720"/>
        </w:tabs>
        <w:ind w:hanging="360"/>
        <w:jc w:val="both"/>
        <w:rPr>
          <w:sz w:val="28"/>
          <w:szCs w:val="28"/>
        </w:rPr>
      </w:pPr>
      <w:r w:rsidRPr="007114D6">
        <w:rPr>
          <w:sz w:val="28"/>
          <w:szCs w:val="28"/>
        </w:rPr>
        <w:t xml:space="preserve">   </w:t>
      </w:r>
      <w:r w:rsidR="00783607">
        <w:rPr>
          <w:sz w:val="28"/>
          <w:szCs w:val="28"/>
        </w:rPr>
        <w:tab/>
      </w:r>
      <w:r w:rsidR="00783607">
        <w:rPr>
          <w:sz w:val="28"/>
          <w:szCs w:val="28"/>
        </w:rPr>
        <w:tab/>
      </w:r>
      <w:r w:rsidRPr="007114D6">
        <w:rPr>
          <w:sz w:val="28"/>
          <w:szCs w:val="28"/>
        </w:rPr>
        <w:t xml:space="preserve">- </w:t>
      </w:r>
      <w:r w:rsidR="000522B4" w:rsidRPr="007114D6">
        <w:rPr>
          <w:sz w:val="28"/>
          <w:szCs w:val="28"/>
        </w:rPr>
        <w:t>71 000,00</w:t>
      </w:r>
      <w:r w:rsidR="00DF3E30" w:rsidRPr="007114D6">
        <w:rPr>
          <w:sz w:val="28"/>
          <w:szCs w:val="28"/>
        </w:rPr>
        <w:t xml:space="preserve"> рублей передан</w:t>
      </w:r>
      <w:r w:rsidR="001443F0" w:rsidRPr="007114D6">
        <w:rPr>
          <w:sz w:val="28"/>
          <w:szCs w:val="28"/>
        </w:rPr>
        <w:t>ы</w:t>
      </w:r>
      <w:r w:rsidR="00DF3E30" w:rsidRPr="007114D6">
        <w:rPr>
          <w:sz w:val="28"/>
          <w:szCs w:val="28"/>
        </w:rPr>
        <w:t xml:space="preserve"> безвозмездно</w:t>
      </w:r>
      <w:r w:rsidR="008F166C" w:rsidRPr="007114D6">
        <w:rPr>
          <w:sz w:val="28"/>
          <w:szCs w:val="28"/>
        </w:rPr>
        <w:t xml:space="preserve">  </w:t>
      </w:r>
      <w:r w:rsidR="001443F0" w:rsidRPr="007114D6">
        <w:rPr>
          <w:sz w:val="28"/>
          <w:szCs w:val="28"/>
        </w:rPr>
        <w:t>(сувенирная</w:t>
      </w:r>
      <w:r w:rsidR="000522B4" w:rsidRPr="007114D6">
        <w:rPr>
          <w:sz w:val="28"/>
          <w:szCs w:val="28"/>
        </w:rPr>
        <w:t xml:space="preserve"> и подарочная</w:t>
      </w:r>
      <w:r w:rsidR="001443F0" w:rsidRPr="007114D6">
        <w:rPr>
          <w:sz w:val="28"/>
          <w:szCs w:val="28"/>
        </w:rPr>
        <w:t xml:space="preserve"> продукция) администрации Великоустюгского муниципального </w:t>
      </w:r>
      <w:r w:rsidR="000522B4" w:rsidRPr="007114D6">
        <w:rPr>
          <w:sz w:val="28"/>
          <w:szCs w:val="28"/>
        </w:rPr>
        <w:t>округа</w:t>
      </w:r>
      <w:r w:rsidR="001443F0" w:rsidRPr="007114D6">
        <w:rPr>
          <w:sz w:val="28"/>
          <w:szCs w:val="28"/>
        </w:rPr>
        <w:t>.</w:t>
      </w:r>
      <w:r w:rsidR="00AD63E3">
        <w:rPr>
          <w:sz w:val="28"/>
          <w:szCs w:val="28"/>
        </w:rPr>
        <w:t xml:space="preserve"> </w:t>
      </w:r>
    </w:p>
    <w:p w:rsidR="008F166C" w:rsidRPr="007114D6" w:rsidRDefault="00AD63E3" w:rsidP="008F166C">
      <w:pPr>
        <w:tabs>
          <w:tab w:val="left" w:pos="72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Наличие материальных запасов на конец периода обусловлено необходимостью обеспечения бесперебойной работы учреждения, своевременной замены комплектующих в компьютерной технике. Оставшиеся материальные запасы выдаются для текущей работы сотрудникам финансового управления.</w:t>
      </w:r>
    </w:p>
    <w:p w:rsidR="008F166C" w:rsidRPr="003F1982" w:rsidRDefault="008F166C" w:rsidP="008F166C">
      <w:pPr>
        <w:ind w:left="360" w:hanging="360"/>
        <w:jc w:val="both"/>
        <w:outlineLvl w:val="0"/>
        <w:rPr>
          <w:b/>
          <w:i/>
          <w:color w:val="FF0000"/>
          <w:sz w:val="28"/>
          <w:szCs w:val="28"/>
        </w:rPr>
      </w:pPr>
    </w:p>
    <w:p w:rsidR="008F166C" w:rsidRPr="00C73838" w:rsidRDefault="008F2A1B" w:rsidP="00783607">
      <w:pPr>
        <w:jc w:val="both"/>
        <w:outlineLvl w:val="0"/>
        <w:rPr>
          <w:b/>
          <w:i/>
          <w:sz w:val="28"/>
          <w:szCs w:val="28"/>
        </w:rPr>
      </w:pPr>
      <w:r w:rsidRPr="00C73838">
        <w:rPr>
          <w:b/>
          <w:i/>
          <w:sz w:val="28"/>
          <w:szCs w:val="28"/>
        </w:rPr>
        <w:t>Имущество, полученное в пользование</w:t>
      </w:r>
    </w:p>
    <w:p w:rsidR="008F166C" w:rsidRPr="00C73838" w:rsidRDefault="008F166C" w:rsidP="008F166C">
      <w:pPr>
        <w:ind w:hanging="360"/>
        <w:jc w:val="both"/>
        <w:outlineLvl w:val="0"/>
        <w:rPr>
          <w:b/>
          <w:i/>
          <w:sz w:val="28"/>
          <w:szCs w:val="28"/>
        </w:rPr>
      </w:pPr>
      <w:r w:rsidRPr="00C73838">
        <w:rPr>
          <w:sz w:val="28"/>
          <w:szCs w:val="28"/>
        </w:rPr>
        <w:tab/>
      </w:r>
      <w:r w:rsidRPr="00C73838">
        <w:rPr>
          <w:sz w:val="28"/>
          <w:szCs w:val="28"/>
        </w:rPr>
        <w:tab/>
        <w:t>На конец года числится имущество, полученное от ПАО «Ростелеком» при подключении к выделенному доступу в сети ИНТЕРНЕТ на сумму 1,00 рубль.</w:t>
      </w:r>
    </w:p>
    <w:p w:rsidR="005D0F7D" w:rsidRPr="003F1982" w:rsidRDefault="005D0F7D" w:rsidP="00A83DAA">
      <w:pPr>
        <w:rPr>
          <w:b/>
          <w:color w:val="FF0000"/>
          <w:sz w:val="28"/>
          <w:szCs w:val="28"/>
        </w:rPr>
      </w:pPr>
    </w:p>
    <w:p w:rsidR="00B13D65" w:rsidRPr="00C73838" w:rsidRDefault="00152521" w:rsidP="006159B3">
      <w:pPr>
        <w:ind w:left="360" w:hanging="360"/>
        <w:jc w:val="center"/>
        <w:rPr>
          <w:b/>
          <w:sz w:val="28"/>
          <w:szCs w:val="28"/>
        </w:rPr>
      </w:pPr>
      <w:r w:rsidRPr="00C73838">
        <w:rPr>
          <w:b/>
          <w:sz w:val="28"/>
          <w:szCs w:val="28"/>
        </w:rPr>
        <w:t>Форма 0503169 «Сведения по дебиторской и кредиторской задолженности»</w:t>
      </w:r>
    </w:p>
    <w:p w:rsidR="002039FD" w:rsidRDefault="002039FD" w:rsidP="00CE5C0B">
      <w:pPr>
        <w:ind w:firstLine="708"/>
        <w:jc w:val="both"/>
        <w:outlineLvl w:val="0"/>
      </w:pPr>
    </w:p>
    <w:p w:rsidR="00CE5C0B" w:rsidRPr="002039FD" w:rsidRDefault="00CE5C0B" w:rsidP="002039FD">
      <w:pPr>
        <w:ind w:firstLine="708"/>
        <w:jc w:val="both"/>
        <w:outlineLvl w:val="0"/>
        <w:rPr>
          <w:b/>
          <w:sz w:val="28"/>
          <w:szCs w:val="28"/>
        </w:rPr>
      </w:pPr>
      <w:r w:rsidRPr="002039FD">
        <w:rPr>
          <w:sz w:val="28"/>
          <w:szCs w:val="28"/>
        </w:rPr>
        <w:t xml:space="preserve">В дебиторской задолженности на </w:t>
      </w:r>
      <w:r w:rsidRPr="002039FD">
        <w:rPr>
          <w:b/>
          <w:sz w:val="28"/>
          <w:szCs w:val="28"/>
        </w:rPr>
        <w:t>счёте 205.00</w:t>
      </w:r>
      <w:r w:rsidRPr="002039FD">
        <w:rPr>
          <w:sz w:val="28"/>
          <w:szCs w:val="28"/>
        </w:rPr>
        <w:t xml:space="preserve"> начислены доходы будущих периодов по </w:t>
      </w:r>
      <w:r w:rsidRPr="002039FD">
        <w:rPr>
          <w:rFonts w:eastAsia="Arial"/>
          <w:sz w:val="28"/>
          <w:szCs w:val="28"/>
        </w:rPr>
        <w:t>дотациям, субсидиям, субвенциям и иным межбюджетным трансфертам  от   бюджетов других уровней на 2024 год и плановый период 2025,</w:t>
      </w:r>
      <w:r w:rsidR="002039FD">
        <w:rPr>
          <w:rFonts w:eastAsia="Arial"/>
          <w:sz w:val="28"/>
          <w:szCs w:val="28"/>
        </w:rPr>
        <w:t xml:space="preserve"> </w:t>
      </w:r>
      <w:r w:rsidRPr="002039FD">
        <w:rPr>
          <w:rFonts w:eastAsia="Arial"/>
          <w:sz w:val="28"/>
          <w:szCs w:val="28"/>
        </w:rPr>
        <w:t xml:space="preserve">2026 годы </w:t>
      </w:r>
      <w:r w:rsidRPr="002039FD">
        <w:rPr>
          <w:sz w:val="28"/>
          <w:szCs w:val="28"/>
        </w:rPr>
        <w:t xml:space="preserve">в сумме </w:t>
      </w:r>
      <w:r w:rsidRPr="002039FD">
        <w:rPr>
          <w:b/>
          <w:sz w:val="28"/>
          <w:szCs w:val="28"/>
        </w:rPr>
        <w:t>6 262 073 376,41</w:t>
      </w:r>
      <w:r w:rsidRPr="002039FD">
        <w:rPr>
          <w:sz w:val="28"/>
          <w:szCs w:val="28"/>
        </w:rPr>
        <w:t xml:space="preserve"> рублей, а именно:</w:t>
      </w:r>
    </w:p>
    <w:p w:rsidR="00CE5C0B" w:rsidRPr="002039FD" w:rsidRDefault="00CE5C0B" w:rsidP="002039FD">
      <w:pPr>
        <w:ind w:firstLine="708"/>
        <w:jc w:val="both"/>
        <w:rPr>
          <w:rFonts w:eastAsia="Arial"/>
          <w:sz w:val="28"/>
          <w:szCs w:val="28"/>
        </w:rPr>
      </w:pPr>
      <w:r w:rsidRPr="002039FD">
        <w:rPr>
          <w:rFonts w:eastAsia="Arial"/>
          <w:sz w:val="28"/>
          <w:szCs w:val="28"/>
        </w:rPr>
        <w:t xml:space="preserve">  - доходы будущих периодов от поступлений текущего характера от других бюджетов бюджетной системы Российской Федерации </w:t>
      </w:r>
      <w:r w:rsidRPr="002039FD">
        <w:rPr>
          <w:rFonts w:eastAsia="Arial"/>
          <w:b/>
          <w:sz w:val="28"/>
          <w:szCs w:val="28"/>
        </w:rPr>
        <w:t xml:space="preserve">КОСГУ 151 </w:t>
      </w:r>
      <w:r w:rsidRPr="002039FD">
        <w:rPr>
          <w:rFonts w:eastAsia="Arial"/>
          <w:sz w:val="28"/>
          <w:szCs w:val="28"/>
        </w:rPr>
        <w:t>в сумме</w:t>
      </w:r>
      <w:r w:rsidRPr="002039FD">
        <w:rPr>
          <w:rFonts w:eastAsia="Arial"/>
          <w:b/>
          <w:sz w:val="28"/>
          <w:szCs w:val="28"/>
        </w:rPr>
        <w:t xml:space="preserve"> 6 035 625 638,65  </w:t>
      </w:r>
      <w:r w:rsidRPr="002039FD">
        <w:rPr>
          <w:rFonts w:eastAsia="Arial"/>
          <w:sz w:val="28"/>
          <w:szCs w:val="28"/>
        </w:rPr>
        <w:t>рублей, в том числе:</w:t>
      </w:r>
    </w:p>
    <w:p w:rsidR="00CE5C0B" w:rsidRPr="002039FD" w:rsidRDefault="00CE5C0B" w:rsidP="002039FD">
      <w:pPr>
        <w:ind w:firstLine="709"/>
        <w:jc w:val="both"/>
        <w:rPr>
          <w:rFonts w:eastAsia="Arial"/>
          <w:sz w:val="28"/>
          <w:szCs w:val="28"/>
        </w:rPr>
      </w:pPr>
      <w:r w:rsidRPr="002039FD">
        <w:rPr>
          <w:rFonts w:eastAsia="Arial"/>
          <w:sz w:val="28"/>
          <w:szCs w:val="28"/>
        </w:rPr>
        <w:t>2024 год в сумме 2 028 967 979,96 рублей;</w:t>
      </w:r>
    </w:p>
    <w:p w:rsidR="00CE5C0B" w:rsidRPr="002039FD" w:rsidRDefault="00CE5C0B" w:rsidP="002039FD">
      <w:pPr>
        <w:ind w:firstLine="709"/>
        <w:jc w:val="both"/>
        <w:rPr>
          <w:rFonts w:eastAsia="Arial"/>
          <w:sz w:val="28"/>
          <w:szCs w:val="28"/>
        </w:rPr>
      </w:pPr>
      <w:r w:rsidRPr="002039FD">
        <w:rPr>
          <w:rFonts w:eastAsia="Arial"/>
          <w:sz w:val="28"/>
          <w:szCs w:val="28"/>
        </w:rPr>
        <w:t>2025 год в сумме 1 985 000 557,34 рублей;</w:t>
      </w:r>
    </w:p>
    <w:p w:rsidR="00CE5C0B" w:rsidRPr="002039FD" w:rsidRDefault="00CE5C0B" w:rsidP="002039FD">
      <w:pPr>
        <w:ind w:firstLine="708"/>
        <w:jc w:val="both"/>
        <w:rPr>
          <w:rFonts w:eastAsia="Arial"/>
          <w:sz w:val="28"/>
          <w:szCs w:val="28"/>
        </w:rPr>
      </w:pPr>
      <w:r w:rsidRPr="002039FD">
        <w:rPr>
          <w:rFonts w:eastAsia="Arial"/>
          <w:sz w:val="28"/>
          <w:szCs w:val="28"/>
        </w:rPr>
        <w:t>2026 год в сумме 2 021 657 101,35 рубль.</w:t>
      </w:r>
    </w:p>
    <w:p w:rsidR="00CE5C0B" w:rsidRPr="00325DE9" w:rsidRDefault="00CE5C0B" w:rsidP="00325DE9">
      <w:pPr>
        <w:ind w:firstLine="708"/>
        <w:jc w:val="both"/>
        <w:rPr>
          <w:rFonts w:eastAsia="Arial"/>
          <w:sz w:val="28"/>
          <w:szCs w:val="28"/>
        </w:rPr>
      </w:pPr>
      <w:r w:rsidRPr="002039FD">
        <w:rPr>
          <w:rFonts w:eastAsia="Arial"/>
          <w:sz w:val="28"/>
          <w:szCs w:val="28"/>
        </w:rPr>
        <w:t xml:space="preserve">- доходы будущих периодов от поступлений капитального характера от других бюджетов бюджетной системы Российской Федерации </w:t>
      </w:r>
      <w:r w:rsidRPr="002039FD">
        <w:rPr>
          <w:rFonts w:eastAsia="Arial"/>
          <w:b/>
          <w:sz w:val="28"/>
          <w:szCs w:val="28"/>
        </w:rPr>
        <w:t xml:space="preserve">КОСГУ 161 </w:t>
      </w:r>
      <w:r w:rsidRPr="002039FD">
        <w:rPr>
          <w:rFonts w:eastAsia="Arial"/>
          <w:sz w:val="28"/>
          <w:szCs w:val="28"/>
        </w:rPr>
        <w:t>на 2024 год</w:t>
      </w:r>
      <w:r w:rsidRPr="002039FD">
        <w:rPr>
          <w:rFonts w:eastAsia="Arial"/>
          <w:b/>
          <w:sz w:val="28"/>
          <w:szCs w:val="28"/>
        </w:rPr>
        <w:t xml:space="preserve"> </w:t>
      </w:r>
      <w:r w:rsidRPr="002039FD">
        <w:rPr>
          <w:rFonts w:eastAsia="Arial"/>
          <w:sz w:val="28"/>
          <w:szCs w:val="28"/>
        </w:rPr>
        <w:t>в сумме</w:t>
      </w:r>
      <w:r w:rsidRPr="002039FD">
        <w:rPr>
          <w:rFonts w:eastAsia="Arial"/>
          <w:b/>
          <w:sz w:val="28"/>
          <w:szCs w:val="28"/>
        </w:rPr>
        <w:t xml:space="preserve"> 226 447 737,76  </w:t>
      </w:r>
      <w:r w:rsidRPr="002039FD">
        <w:rPr>
          <w:rFonts w:eastAsia="Arial"/>
          <w:sz w:val="28"/>
          <w:szCs w:val="28"/>
        </w:rPr>
        <w:t>рублей.</w:t>
      </w:r>
    </w:p>
    <w:p w:rsidR="008617BE" w:rsidRDefault="008617BE" w:rsidP="00DE459E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Дебиторская</w:t>
      </w:r>
      <w:r w:rsidRPr="00C73838">
        <w:rPr>
          <w:color w:val="000000"/>
          <w:sz w:val="28"/>
          <w:szCs w:val="28"/>
        </w:rPr>
        <w:t xml:space="preserve"> задолженност</w:t>
      </w:r>
      <w:r>
        <w:rPr>
          <w:color w:val="000000"/>
          <w:sz w:val="28"/>
          <w:szCs w:val="28"/>
        </w:rPr>
        <w:t xml:space="preserve">ь по </w:t>
      </w:r>
      <w:r w:rsidRPr="00325DE9">
        <w:rPr>
          <w:b/>
          <w:color w:val="000000"/>
          <w:sz w:val="28"/>
          <w:szCs w:val="28"/>
        </w:rPr>
        <w:t>счёту 206.00</w:t>
      </w:r>
      <w:r>
        <w:rPr>
          <w:color w:val="000000"/>
          <w:sz w:val="28"/>
          <w:szCs w:val="28"/>
        </w:rPr>
        <w:t xml:space="preserve"> объясняется наличием неиспользованного авансового платежа АО «Почта России» в сумме </w:t>
      </w:r>
      <w:r w:rsidRPr="00C73838">
        <w:rPr>
          <w:color w:val="000000"/>
          <w:sz w:val="28"/>
          <w:szCs w:val="28"/>
        </w:rPr>
        <w:t>486,56</w:t>
      </w:r>
      <w:r>
        <w:rPr>
          <w:color w:val="000000"/>
          <w:sz w:val="28"/>
          <w:szCs w:val="28"/>
        </w:rPr>
        <w:t xml:space="preserve"> рублей, который будет перенесён на муниципальные контракты</w:t>
      </w:r>
      <w:r w:rsidR="00FD484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заключённые с контрагентом в 2024 году, в том числе:</w:t>
      </w:r>
    </w:p>
    <w:p w:rsidR="00325DE9" w:rsidRDefault="00325DE9" w:rsidP="00325DE9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-счет 206.21.004 </w:t>
      </w:r>
      <w:r w:rsidRPr="00C73838">
        <w:rPr>
          <w:color w:val="000000"/>
          <w:sz w:val="28"/>
          <w:szCs w:val="28"/>
        </w:rPr>
        <w:t>авансовый платеж за почтовые услуги</w:t>
      </w:r>
      <w:r>
        <w:rPr>
          <w:color w:val="000000"/>
          <w:sz w:val="28"/>
          <w:szCs w:val="28"/>
        </w:rPr>
        <w:t xml:space="preserve"> 343,10 рубля;</w:t>
      </w:r>
    </w:p>
    <w:p w:rsidR="00325DE9" w:rsidRDefault="00325DE9" w:rsidP="00325DE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-счет 206.26.004</w:t>
      </w:r>
      <w:r w:rsidRPr="00325DE9">
        <w:rPr>
          <w:color w:val="000000"/>
          <w:sz w:val="28"/>
          <w:szCs w:val="28"/>
        </w:rPr>
        <w:t xml:space="preserve"> </w:t>
      </w:r>
      <w:r w:rsidRPr="00C73838">
        <w:rPr>
          <w:color w:val="000000"/>
          <w:sz w:val="28"/>
          <w:szCs w:val="28"/>
        </w:rPr>
        <w:t xml:space="preserve">авансовый платеж за </w:t>
      </w:r>
      <w:r w:rsidRPr="00D5397A">
        <w:rPr>
          <w:sz w:val="28"/>
          <w:szCs w:val="28"/>
        </w:rPr>
        <w:t>услуги по пересылке почтовых переводов</w:t>
      </w:r>
      <w:r w:rsidRPr="00325DE9">
        <w:rPr>
          <w:sz w:val="28"/>
          <w:szCs w:val="28"/>
        </w:rPr>
        <w:t xml:space="preserve"> </w:t>
      </w:r>
      <w:r w:rsidRPr="00D5397A">
        <w:rPr>
          <w:sz w:val="28"/>
          <w:szCs w:val="28"/>
        </w:rPr>
        <w:t>физическим лицам</w:t>
      </w:r>
      <w:r w:rsidRPr="00C738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C73838">
        <w:rPr>
          <w:color w:val="000000"/>
          <w:sz w:val="28"/>
          <w:szCs w:val="28"/>
        </w:rPr>
        <w:t>ЕДК</w:t>
      </w:r>
      <w:r>
        <w:rPr>
          <w:color w:val="000000"/>
          <w:sz w:val="28"/>
          <w:szCs w:val="28"/>
        </w:rPr>
        <w:t>) 143,46 рубля.</w:t>
      </w:r>
    </w:p>
    <w:p w:rsidR="00325DE9" w:rsidRPr="00990A11" w:rsidRDefault="00325DE9" w:rsidP="00325DE9">
      <w:pPr>
        <w:ind w:firstLine="708"/>
        <w:jc w:val="both"/>
        <w:rPr>
          <w:sz w:val="28"/>
          <w:szCs w:val="28"/>
        </w:rPr>
      </w:pPr>
      <w:r w:rsidRPr="00325DE9">
        <w:rPr>
          <w:sz w:val="28"/>
          <w:szCs w:val="28"/>
        </w:rPr>
        <w:t xml:space="preserve"> </w:t>
      </w:r>
      <w:r w:rsidRPr="00990A11">
        <w:rPr>
          <w:sz w:val="28"/>
          <w:szCs w:val="28"/>
        </w:rPr>
        <w:t xml:space="preserve">Просроченной </w:t>
      </w:r>
      <w:r>
        <w:rPr>
          <w:sz w:val="28"/>
          <w:szCs w:val="28"/>
        </w:rPr>
        <w:t>дебиторской</w:t>
      </w:r>
      <w:r w:rsidRPr="00990A11">
        <w:rPr>
          <w:sz w:val="28"/>
          <w:szCs w:val="28"/>
        </w:rPr>
        <w:t xml:space="preserve"> задолженности по состоянию на 01.01.2024 года не имеется.</w:t>
      </w:r>
    </w:p>
    <w:p w:rsidR="00325DE9" w:rsidRDefault="00F914E5" w:rsidP="00F914E5">
      <w:pPr>
        <w:ind w:firstLine="708"/>
        <w:jc w:val="both"/>
        <w:outlineLvl w:val="0"/>
        <w:rPr>
          <w:sz w:val="28"/>
          <w:szCs w:val="28"/>
        </w:rPr>
      </w:pPr>
      <w:r w:rsidRPr="007114D6">
        <w:rPr>
          <w:sz w:val="28"/>
          <w:szCs w:val="28"/>
        </w:rPr>
        <w:t xml:space="preserve">Кредиторская задолженность </w:t>
      </w:r>
      <w:r>
        <w:rPr>
          <w:sz w:val="28"/>
          <w:szCs w:val="28"/>
        </w:rPr>
        <w:t xml:space="preserve">по состоянию </w:t>
      </w:r>
      <w:r w:rsidRPr="007114D6">
        <w:rPr>
          <w:sz w:val="28"/>
          <w:szCs w:val="28"/>
        </w:rPr>
        <w:t>на 01.01.202</w:t>
      </w:r>
      <w:r>
        <w:rPr>
          <w:sz w:val="28"/>
          <w:szCs w:val="28"/>
        </w:rPr>
        <w:t>4</w:t>
      </w:r>
      <w:r w:rsidRPr="007114D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составила   5 145 736,56 рублей, что на 4 118 709,83 рублей больше, чем по состоянию на 01.01.2023 года.</w:t>
      </w:r>
    </w:p>
    <w:p w:rsidR="001423F7" w:rsidRPr="001423F7" w:rsidRDefault="001423F7" w:rsidP="001423F7">
      <w:pPr>
        <w:tabs>
          <w:tab w:val="left" w:pos="709"/>
        </w:tabs>
        <w:ind w:firstLine="708"/>
        <w:jc w:val="both"/>
        <w:rPr>
          <w:rFonts w:eastAsia="Arial"/>
          <w:sz w:val="28"/>
          <w:szCs w:val="28"/>
        </w:rPr>
      </w:pPr>
      <w:r w:rsidRPr="001423F7">
        <w:rPr>
          <w:rFonts w:eastAsia="Arial"/>
          <w:sz w:val="28"/>
          <w:szCs w:val="28"/>
        </w:rPr>
        <w:t xml:space="preserve">Наибольшую долю составляет задолженность по </w:t>
      </w:r>
      <w:r w:rsidRPr="001423F7">
        <w:rPr>
          <w:rFonts w:eastAsia="Arial"/>
          <w:b/>
          <w:sz w:val="28"/>
          <w:szCs w:val="28"/>
        </w:rPr>
        <w:t xml:space="preserve">счету 303.05, </w:t>
      </w:r>
      <w:r w:rsidRPr="001423F7">
        <w:rPr>
          <w:rFonts w:eastAsia="Arial"/>
          <w:sz w:val="28"/>
          <w:szCs w:val="28"/>
        </w:rPr>
        <w:t xml:space="preserve">где отражена кредиторская задолженность перед Департаментами Вологодской области в сумме </w:t>
      </w:r>
      <w:r w:rsidRPr="001423F7">
        <w:rPr>
          <w:rFonts w:eastAsia="Arial"/>
          <w:b/>
          <w:sz w:val="28"/>
          <w:szCs w:val="28"/>
        </w:rPr>
        <w:t>4 515 331,32</w:t>
      </w:r>
      <w:r w:rsidRPr="001423F7">
        <w:rPr>
          <w:rFonts w:eastAsia="Arial"/>
          <w:sz w:val="28"/>
          <w:szCs w:val="28"/>
        </w:rPr>
        <w:t xml:space="preserve"> р</w:t>
      </w:r>
      <w:r>
        <w:rPr>
          <w:rFonts w:eastAsia="Arial"/>
          <w:sz w:val="28"/>
          <w:szCs w:val="28"/>
        </w:rPr>
        <w:t>убль</w:t>
      </w:r>
      <w:r w:rsidRPr="001423F7">
        <w:rPr>
          <w:rFonts w:eastAsia="Arial"/>
          <w:sz w:val="28"/>
          <w:szCs w:val="28"/>
        </w:rPr>
        <w:t xml:space="preserve"> подлежащие возврату в 2024 году, а именно:</w:t>
      </w:r>
    </w:p>
    <w:p w:rsidR="008617BE" w:rsidRPr="001423F7" w:rsidRDefault="001423F7" w:rsidP="001423F7">
      <w:pPr>
        <w:ind w:firstLine="708"/>
        <w:jc w:val="both"/>
        <w:outlineLvl w:val="0"/>
        <w:rPr>
          <w:b/>
          <w:bCs/>
          <w:sz w:val="28"/>
          <w:szCs w:val="28"/>
        </w:rPr>
      </w:pPr>
      <w:r w:rsidRPr="001423F7">
        <w:rPr>
          <w:rFonts w:eastAsia="Arial"/>
          <w:sz w:val="28"/>
          <w:szCs w:val="28"/>
        </w:rPr>
        <w:t>-</w:t>
      </w:r>
      <w:r w:rsidRPr="001423F7">
        <w:rPr>
          <w:b/>
          <w:bCs/>
          <w:sz w:val="28"/>
          <w:szCs w:val="28"/>
        </w:rPr>
        <w:t>Департамент финансов Вологодской области:</w:t>
      </w:r>
    </w:p>
    <w:p w:rsidR="001423F7" w:rsidRPr="001423F7" w:rsidRDefault="001423F7" w:rsidP="001423F7">
      <w:pPr>
        <w:ind w:firstLine="708"/>
        <w:jc w:val="both"/>
        <w:outlineLvl w:val="0"/>
        <w:rPr>
          <w:b/>
          <w:bCs/>
          <w:sz w:val="28"/>
          <w:szCs w:val="28"/>
        </w:rPr>
      </w:pPr>
      <w:r w:rsidRPr="001423F7">
        <w:rPr>
          <w:sz w:val="28"/>
          <w:szCs w:val="28"/>
        </w:rPr>
        <w:t xml:space="preserve">Единая субвенция на осуществление отдельных государственных полномочий  в сфере   административных отношений  в соответствии с законом области  от  28 ноября 2005 года № 1369-ОЗ "О наделении органов местного самоуправления отдельными государственными полномочиями в сфере административных отношений" в сумме </w:t>
      </w:r>
      <w:r w:rsidRPr="001423F7">
        <w:rPr>
          <w:b/>
          <w:sz w:val="28"/>
          <w:szCs w:val="28"/>
        </w:rPr>
        <w:t>562,88</w:t>
      </w:r>
      <w:r w:rsidRPr="001423F7">
        <w:rPr>
          <w:sz w:val="28"/>
          <w:szCs w:val="28"/>
        </w:rPr>
        <w:t xml:space="preserve"> рубля;</w:t>
      </w:r>
    </w:p>
    <w:p w:rsidR="001423F7" w:rsidRDefault="001423F7" w:rsidP="001423F7">
      <w:pPr>
        <w:ind w:firstLine="708"/>
        <w:jc w:val="both"/>
        <w:outlineLvl w:val="0"/>
        <w:rPr>
          <w:sz w:val="28"/>
          <w:szCs w:val="28"/>
        </w:rPr>
      </w:pPr>
      <w:r w:rsidRPr="001423F7">
        <w:rPr>
          <w:sz w:val="28"/>
          <w:szCs w:val="28"/>
        </w:rPr>
        <w:t xml:space="preserve">Единая субвенция на осуществление отдельных государственных полномочий в соответствии с законом области от 28  июня 2006 года № 1465-ОЗ "О наделении органов местного самоуправления отдельными государственными полномочиями в сфере охраны окружающей среды" в сумме </w:t>
      </w:r>
      <w:r w:rsidRPr="001423F7">
        <w:rPr>
          <w:b/>
          <w:sz w:val="28"/>
          <w:szCs w:val="28"/>
        </w:rPr>
        <w:t>58 782,29</w:t>
      </w:r>
      <w:r w:rsidRPr="001423F7">
        <w:rPr>
          <w:sz w:val="28"/>
          <w:szCs w:val="28"/>
        </w:rPr>
        <w:t xml:space="preserve"> рубля;</w:t>
      </w:r>
    </w:p>
    <w:p w:rsidR="001423F7" w:rsidRPr="001423F7" w:rsidRDefault="001423F7" w:rsidP="001423F7">
      <w:pPr>
        <w:ind w:firstLine="708"/>
        <w:jc w:val="both"/>
        <w:outlineLvl w:val="0"/>
        <w:rPr>
          <w:b/>
          <w:bCs/>
          <w:sz w:val="28"/>
          <w:szCs w:val="28"/>
        </w:rPr>
      </w:pPr>
      <w:r w:rsidRPr="001423F7">
        <w:rPr>
          <w:sz w:val="28"/>
          <w:szCs w:val="28"/>
        </w:rPr>
        <w:t xml:space="preserve">Единая субвенция на осуществление  отдельных государственных полномочий  по  закону области  от 17 декабря 2007 года № 1720-ОЗ "О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и по социальной поддержке детей-сирот и детей, оставшихся без попечения родителей (за исключением детей обучающихся в федеральных государственных образовательных учреждениях), лиц из числа детей указанных категорий" в сумме </w:t>
      </w:r>
      <w:r w:rsidRPr="001423F7">
        <w:rPr>
          <w:b/>
          <w:sz w:val="28"/>
          <w:szCs w:val="28"/>
        </w:rPr>
        <w:t>108 778,53</w:t>
      </w:r>
      <w:r w:rsidRPr="001423F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1423F7" w:rsidRDefault="001423F7" w:rsidP="00F914E5">
      <w:pPr>
        <w:ind w:firstLine="708"/>
        <w:outlineLvl w:val="0"/>
        <w:rPr>
          <w:b/>
          <w:bCs/>
          <w:sz w:val="28"/>
          <w:szCs w:val="28"/>
        </w:rPr>
      </w:pPr>
      <w:r w:rsidRPr="001423F7">
        <w:rPr>
          <w:rFonts w:eastAsia="Arial"/>
          <w:sz w:val="28"/>
          <w:szCs w:val="28"/>
        </w:rPr>
        <w:t>-</w:t>
      </w:r>
      <w:r w:rsidRPr="001423F7">
        <w:rPr>
          <w:b/>
          <w:bCs/>
          <w:sz w:val="28"/>
          <w:szCs w:val="28"/>
        </w:rPr>
        <w:t>Департамент образования Вологодской области:</w:t>
      </w:r>
    </w:p>
    <w:p w:rsidR="001423F7" w:rsidRDefault="001423F7" w:rsidP="001423F7">
      <w:pPr>
        <w:ind w:firstLine="708"/>
        <w:jc w:val="both"/>
        <w:outlineLvl w:val="0"/>
        <w:rPr>
          <w:sz w:val="28"/>
          <w:szCs w:val="28"/>
        </w:rPr>
      </w:pPr>
      <w:r w:rsidRPr="001423F7">
        <w:rPr>
          <w:sz w:val="28"/>
          <w:szCs w:val="28"/>
        </w:rPr>
        <w:t>Субвенции местным бюджетам для осуществления отдельных государственных полномочий в соответствии с законом области от 17 декабря 2007 года № 1719-ОЗ "О наделении органов местного самоуправления отдельными государственными полномочиями в сфере образования</w:t>
      </w:r>
      <w:r>
        <w:rPr>
          <w:sz w:val="28"/>
          <w:szCs w:val="28"/>
        </w:rPr>
        <w:t xml:space="preserve"> </w:t>
      </w:r>
      <w:r w:rsidRPr="001423F7">
        <w:rPr>
          <w:color w:val="000000"/>
          <w:sz w:val="28"/>
          <w:szCs w:val="28"/>
        </w:rPr>
        <w:t>(обеспечение социальной поддержки детей, обучающихся в муниципальных общеобразовательных организациях, из многодетных семей, в части предоставления денежных выплат на проезд и на приобретение одежды)</w:t>
      </w:r>
      <w:r>
        <w:rPr>
          <w:sz w:val="28"/>
          <w:szCs w:val="28"/>
        </w:rPr>
        <w:t xml:space="preserve">» </w:t>
      </w:r>
      <w:r w:rsidRPr="001423F7">
        <w:rPr>
          <w:sz w:val="28"/>
          <w:szCs w:val="28"/>
        </w:rPr>
        <w:t xml:space="preserve">в сумме </w:t>
      </w:r>
      <w:r w:rsidRPr="001423F7">
        <w:rPr>
          <w:b/>
          <w:sz w:val="28"/>
          <w:szCs w:val="28"/>
        </w:rPr>
        <w:t>29 133,32</w:t>
      </w:r>
      <w:r w:rsidRPr="001423F7">
        <w:rPr>
          <w:sz w:val="28"/>
          <w:szCs w:val="28"/>
        </w:rPr>
        <w:t xml:space="preserve"> рубля;</w:t>
      </w:r>
    </w:p>
    <w:p w:rsidR="001423F7" w:rsidRDefault="001423F7" w:rsidP="001423F7">
      <w:pPr>
        <w:ind w:firstLine="708"/>
        <w:jc w:val="both"/>
        <w:outlineLvl w:val="0"/>
        <w:rPr>
          <w:sz w:val="28"/>
          <w:szCs w:val="28"/>
        </w:rPr>
      </w:pPr>
      <w:r w:rsidRPr="001423F7">
        <w:rPr>
          <w:sz w:val="28"/>
          <w:szCs w:val="28"/>
        </w:rPr>
        <w:t>Субвенции местным бюджетам для осуществления отдельных государственных полномочий в соответствии с законом области от 17 декабря 2007 года № 1719-ОЗ "О наделении органов местного самоуправления отдельными государственными полномочиями в сфере образования"</w:t>
      </w:r>
      <w:r w:rsidRPr="001423F7">
        <w:rPr>
          <w:color w:val="000000"/>
          <w:sz w:val="28"/>
          <w:szCs w:val="28"/>
        </w:rPr>
        <w:t xml:space="preserve"> (дистанционное обучение детей-инвалидов на дому) </w:t>
      </w:r>
      <w:r w:rsidRPr="001423F7">
        <w:rPr>
          <w:sz w:val="28"/>
          <w:szCs w:val="28"/>
        </w:rPr>
        <w:t xml:space="preserve"> в сумме </w:t>
      </w:r>
      <w:r w:rsidRPr="001423F7">
        <w:rPr>
          <w:b/>
          <w:sz w:val="28"/>
          <w:szCs w:val="28"/>
        </w:rPr>
        <w:t>142 517,42</w:t>
      </w:r>
      <w:r w:rsidRPr="001423F7">
        <w:rPr>
          <w:sz w:val="28"/>
          <w:szCs w:val="28"/>
        </w:rPr>
        <w:t xml:space="preserve"> рублей.</w:t>
      </w:r>
    </w:p>
    <w:p w:rsidR="001423F7" w:rsidRPr="001423F7" w:rsidRDefault="001423F7" w:rsidP="001423F7">
      <w:pPr>
        <w:ind w:firstLine="708"/>
        <w:jc w:val="both"/>
        <w:outlineLvl w:val="0"/>
        <w:rPr>
          <w:b/>
          <w:bCs/>
          <w:sz w:val="28"/>
          <w:szCs w:val="28"/>
        </w:rPr>
      </w:pPr>
      <w:r w:rsidRPr="001423F7">
        <w:rPr>
          <w:rFonts w:eastAsia="Arial"/>
          <w:sz w:val="28"/>
          <w:szCs w:val="28"/>
        </w:rPr>
        <w:t>-</w:t>
      </w:r>
      <w:r w:rsidRPr="001423F7">
        <w:rPr>
          <w:b/>
          <w:bCs/>
          <w:sz w:val="28"/>
          <w:szCs w:val="28"/>
        </w:rPr>
        <w:t>Правительство Вологодской области:</w:t>
      </w:r>
    </w:p>
    <w:p w:rsidR="001423F7" w:rsidRPr="001423F7" w:rsidRDefault="001423F7" w:rsidP="001423F7">
      <w:pPr>
        <w:ind w:firstLine="708"/>
        <w:jc w:val="both"/>
        <w:outlineLvl w:val="0"/>
        <w:rPr>
          <w:sz w:val="28"/>
          <w:szCs w:val="28"/>
        </w:rPr>
      </w:pPr>
      <w:r w:rsidRPr="001423F7">
        <w:rPr>
          <w:sz w:val="28"/>
          <w:szCs w:val="28"/>
        </w:rPr>
        <w:t xml:space="preserve">Субсидии на реализацию проекта "Народный бюджет" в сумме </w:t>
      </w:r>
      <w:r w:rsidRPr="001423F7">
        <w:rPr>
          <w:b/>
          <w:sz w:val="28"/>
          <w:szCs w:val="28"/>
        </w:rPr>
        <w:t>4 115 090,13</w:t>
      </w:r>
      <w:r w:rsidRPr="001423F7">
        <w:rPr>
          <w:sz w:val="28"/>
          <w:szCs w:val="28"/>
        </w:rPr>
        <w:t xml:space="preserve"> рублей.</w:t>
      </w:r>
    </w:p>
    <w:p w:rsidR="001423F7" w:rsidRPr="001423F7" w:rsidRDefault="001423F7" w:rsidP="001423F7">
      <w:pPr>
        <w:ind w:firstLine="708"/>
        <w:jc w:val="both"/>
        <w:outlineLvl w:val="0"/>
        <w:rPr>
          <w:b/>
          <w:bCs/>
          <w:sz w:val="28"/>
          <w:szCs w:val="28"/>
        </w:rPr>
      </w:pPr>
      <w:r w:rsidRPr="001423F7">
        <w:rPr>
          <w:b/>
          <w:bCs/>
          <w:sz w:val="28"/>
          <w:szCs w:val="28"/>
        </w:rPr>
        <w:t>-Комитет госзаказа области:</w:t>
      </w:r>
    </w:p>
    <w:p w:rsidR="001423F7" w:rsidRDefault="001423F7" w:rsidP="001423F7">
      <w:pPr>
        <w:ind w:firstLine="708"/>
        <w:jc w:val="both"/>
        <w:outlineLvl w:val="0"/>
        <w:rPr>
          <w:sz w:val="28"/>
          <w:szCs w:val="28"/>
        </w:rPr>
      </w:pPr>
      <w:r w:rsidRPr="001423F7">
        <w:rPr>
          <w:sz w:val="28"/>
          <w:szCs w:val="28"/>
        </w:rPr>
        <w:t xml:space="preserve">Субсидии местным бюджетам на приобретение услуг распределительно-логистического центра на поставку продовольственных товаров для муниципальных образовательных организаций в рамках подпрограммы "Развитие конкуренции и совершенствование механизмов регулирования системы государственных закупок Вологодской области" государственной программы "Экономическое развитие Вологодской области на 2021-2025 годы" в сумме </w:t>
      </w:r>
      <w:r w:rsidRPr="001423F7">
        <w:rPr>
          <w:b/>
          <w:sz w:val="28"/>
          <w:szCs w:val="28"/>
        </w:rPr>
        <w:t>58 794,51</w:t>
      </w:r>
      <w:r w:rsidRPr="001423F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</w:p>
    <w:p w:rsidR="001423F7" w:rsidRPr="00744F68" w:rsidRDefault="001423F7" w:rsidP="00744F68">
      <w:pPr>
        <w:ind w:firstLine="611"/>
        <w:jc w:val="both"/>
        <w:outlineLvl w:val="0"/>
        <w:rPr>
          <w:sz w:val="28"/>
          <w:szCs w:val="28"/>
        </w:rPr>
      </w:pPr>
      <w:r w:rsidRPr="00744F68">
        <w:rPr>
          <w:sz w:val="28"/>
          <w:szCs w:val="28"/>
        </w:rPr>
        <w:t>Кроме того, по итогам проверки отчётности о достижении значений результатов использования субсидии на комплектование книжных фондов муниципальных библиотек по Великоустюгскому муниципальному округу  выявлен факт недостижения планового значения результата «Число посещений организаций культуры (в части посещения библиотек)».</w:t>
      </w:r>
    </w:p>
    <w:p w:rsidR="001423F7" w:rsidRPr="00744F68" w:rsidRDefault="001423F7" w:rsidP="00744F68">
      <w:pPr>
        <w:ind w:firstLine="611"/>
        <w:jc w:val="both"/>
        <w:rPr>
          <w:sz w:val="28"/>
          <w:szCs w:val="28"/>
        </w:rPr>
      </w:pPr>
      <w:r w:rsidRPr="00744F68">
        <w:rPr>
          <w:sz w:val="28"/>
          <w:szCs w:val="28"/>
        </w:rPr>
        <w:t>На основании письма Департамента культуры Вологодской области от 29.01.2024 № 18-0520/24 «О возврате части средств субсидии» к возврату в областной бюджет из бюджета Великоустюгского округа подлежит сумма субсидии в размере 1</w:t>
      </w:r>
      <w:r w:rsidR="00744F68">
        <w:rPr>
          <w:sz w:val="28"/>
          <w:szCs w:val="28"/>
        </w:rPr>
        <w:t xml:space="preserve"> </w:t>
      </w:r>
      <w:r w:rsidRPr="00744F68">
        <w:rPr>
          <w:sz w:val="28"/>
          <w:szCs w:val="28"/>
        </w:rPr>
        <w:t xml:space="preserve">672,24 рубля, которая отражена </w:t>
      </w:r>
      <w:r w:rsidRPr="00744F68">
        <w:rPr>
          <w:b/>
          <w:sz w:val="28"/>
          <w:szCs w:val="28"/>
        </w:rPr>
        <w:t>на счёте 303.05.</w:t>
      </w:r>
    </w:p>
    <w:p w:rsidR="001423F7" w:rsidRPr="00744F68" w:rsidRDefault="001423F7" w:rsidP="00744F68">
      <w:pPr>
        <w:ind w:firstLine="708"/>
        <w:jc w:val="both"/>
        <w:outlineLvl w:val="0"/>
        <w:rPr>
          <w:sz w:val="28"/>
          <w:szCs w:val="28"/>
        </w:rPr>
      </w:pPr>
      <w:r w:rsidRPr="00744F68">
        <w:rPr>
          <w:sz w:val="28"/>
          <w:szCs w:val="28"/>
        </w:rPr>
        <w:t xml:space="preserve"> </w:t>
      </w:r>
    </w:p>
    <w:p w:rsidR="001423F7" w:rsidRPr="00744F68" w:rsidRDefault="00454C4F" w:rsidP="00744F68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Следует отметить</w:t>
      </w:r>
      <w:r w:rsidR="008B29B1">
        <w:rPr>
          <w:sz w:val="28"/>
          <w:szCs w:val="28"/>
        </w:rPr>
        <w:t>, что имеются незавершенные рас</w:t>
      </w:r>
      <w:r w:rsidR="00EC5772">
        <w:rPr>
          <w:sz w:val="28"/>
          <w:szCs w:val="28"/>
        </w:rPr>
        <w:t>четы</w:t>
      </w:r>
      <w:r w:rsidR="008B29B1">
        <w:rPr>
          <w:sz w:val="28"/>
          <w:szCs w:val="28"/>
        </w:rPr>
        <w:t xml:space="preserve"> по </w:t>
      </w:r>
      <w:r w:rsidR="001423F7" w:rsidRPr="00744F68">
        <w:rPr>
          <w:sz w:val="28"/>
          <w:szCs w:val="28"/>
        </w:rPr>
        <w:t>авансовы</w:t>
      </w:r>
      <w:r w:rsidR="008B29B1">
        <w:rPr>
          <w:sz w:val="28"/>
          <w:szCs w:val="28"/>
        </w:rPr>
        <w:t>м</w:t>
      </w:r>
      <w:r w:rsidR="001423F7" w:rsidRPr="00744F68">
        <w:rPr>
          <w:sz w:val="28"/>
          <w:szCs w:val="28"/>
        </w:rPr>
        <w:t xml:space="preserve"> платёж</w:t>
      </w:r>
      <w:r w:rsidR="008B29B1">
        <w:rPr>
          <w:sz w:val="28"/>
          <w:szCs w:val="28"/>
        </w:rPr>
        <w:t>ам</w:t>
      </w:r>
      <w:r w:rsidR="001423F7" w:rsidRPr="00744F68">
        <w:rPr>
          <w:sz w:val="28"/>
          <w:szCs w:val="28"/>
        </w:rPr>
        <w:t xml:space="preserve"> по безвозмездным поступлениям из федерального и областного бюджетов, целевые показатели по которым не достигнуты в 2023 году, в сумме </w:t>
      </w:r>
      <w:r w:rsidR="001423F7" w:rsidRPr="00744F68">
        <w:rPr>
          <w:b/>
          <w:sz w:val="28"/>
          <w:szCs w:val="28"/>
        </w:rPr>
        <w:t>211 168 066,09</w:t>
      </w:r>
      <w:r w:rsidR="001423F7" w:rsidRPr="00744F68">
        <w:rPr>
          <w:sz w:val="28"/>
          <w:szCs w:val="28"/>
        </w:rPr>
        <w:t xml:space="preserve"> рублей, </w:t>
      </w:r>
      <w:r w:rsidR="008B29B1">
        <w:rPr>
          <w:sz w:val="28"/>
          <w:szCs w:val="28"/>
        </w:rPr>
        <w:t xml:space="preserve">которые отражены на счете </w:t>
      </w:r>
      <w:r w:rsidR="008B29B1" w:rsidRPr="008B29B1">
        <w:rPr>
          <w:b/>
          <w:sz w:val="28"/>
          <w:szCs w:val="28"/>
        </w:rPr>
        <w:t>401 41</w:t>
      </w:r>
      <w:r w:rsidR="008B29B1">
        <w:rPr>
          <w:sz w:val="28"/>
          <w:szCs w:val="28"/>
        </w:rPr>
        <w:t xml:space="preserve">, </w:t>
      </w:r>
      <w:r w:rsidR="001423F7" w:rsidRPr="00744F68">
        <w:rPr>
          <w:sz w:val="28"/>
          <w:szCs w:val="28"/>
        </w:rPr>
        <w:t xml:space="preserve">а именно: </w:t>
      </w:r>
    </w:p>
    <w:p w:rsidR="001423F7" w:rsidRPr="00744F68" w:rsidRDefault="001423F7" w:rsidP="00744F68">
      <w:pPr>
        <w:ind w:left="44" w:firstLine="567"/>
        <w:jc w:val="both"/>
        <w:outlineLvl w:val="0"/>
        <w:rPr>
          <w:sz w:val="28"/>
          <w:szCs w:val="28"/>
        </w:rPr>
      </w:pPr>
      <w:r w:rsidRPr="00744F68">
        <w:rPr>
          <w:sz w:val="28"/>
          <w:szCs w:val="28"/>
        </w:rPr>
        <w:t>-</w:t>
      </w:r>
      <w:r w:rsidR="00454C4F">
        <w:rPr>
          <w:sz w:val="28"/>
          <w:szCs w:val="28"/>
        </w:rPr>
        <w:t>м</w:t>
      </w:r>
      <w:r w:rsidRPr="00744F68">
        <w:rPr>
          <w:sz w:val="28"/>
          <w:szCs w:val="28"/>
        </w:rPr>
        <w:t xml:space="preserve">ежбюджетные трансферты, передаваемые бюджетам муниципальных округов на создание комфортной городской среды в малых городах и исторических поселениях-победителях  Всероссийского конкурса лучших проектов создания комфортной городской среды по соглашению с Департаментом строительства области, на основании  дополнительного Соглашения от 15.11.2023 года </w:t>
      </w:r>
      <w:r w:rsidR="00454C4F">
        <w:rPr>
          <w:sz w:val="28"/>
          <w:szCs w:val="28"/>
        </w:rPr>
        <w:t xml:space="preserve">                </w:t>
      </w:r>
      <w:r w:rsidRPr="00744F68">
        <w:rPr>
          <w:sz w:val="28"/>
          <w:szCs w:val="28"/>
        </w:rPr>
        <w:t xml:space="preserve"> № 19514000-1-2023-007/1 к Соглашению от 26.01.2023 года № 19514000-1-2023-007, в сумме </w:t>
      </w:r>
      <w:r w:rsidRPr="00744F68">
        <w:rPr>
          <w:b/>
          <w:sz w:val="28"/>
          <w:szCs w:val="28"/>
        </w:rPr>
        <w:t>77 028 709,52</w:t>
      </w:r>
      <w:r w:rsidRPr="00744F68">
        <w:rPr>
          <w:sz w:val="28"/>
          <w:szCs w:val="28"/>
        </w:rPr>
        <w:t xml:space="preserve"> рублей с кодом цели 23-54240-000000-000000;</w:t>
      </w:r>
    </w:p>
    <w:p w:rsidR="001423F7" w:rsidRDefault="001423F7" w:rsidP="00744F68">
      <w:pPr>
        <w:ind w:firstLine="708"/>
        <w:jc w:val="both"/>
        <w:outlineLvl w:val="0"/>
        <w:rPr>
          <w:sz w:val="28"/>
          <w:szCs w:val="28"/>
        </w:rPr>
      </w:pPr>
      <w:r w:rsidRPr="00744F68">
        <w:rPr>
          <w:sz w:val="28"/>
          <w:szCs w:val="28"/>
        </w:rPr>
        <w:t xml:space="preserve">- Субсидии бюджетам муниципальных округов на строительство и реконструкцию (модернизацию) объектов питьевого водоснабжения по соглашению с Департаментом топливно-энергетического комплекса и тарифного регулирования Вологодской области, на основании  Соглашение от 23.01.2023 года № 19514000-1-2023-004, в сумме </w:t>
      </w:r>
      <w:r w:rsidR="00744F68">
        <w:rPr>
          <w:b/>
          <w:sz w:val="28"/>
          <w:szCs w:val="28"/>
        </w:rPr>
        <w:t xml:space="preserve">134 139 </w:t>
      </w:r>
      <w:r w:rsidRPr="00744F68">
        <w:rPr>
          <w:b/>
          <w:sz w:val="28"/>
          <w:szCs w:val="28"/>
        </w:rPr>
        <w:t>356,57</w:t>
      </w:r>
      <w:r w:rsidRPr="00744F68">
        <w:rPr>
          <w:sz w:val="28"/>
          <w:szCs w:val="28"/>
        </w:rPr>
        <w:t xml:space="preserve"> рублей, в т.ч. числе  с  кодом  цели 23319614105001220001 в сумме </w:t>
      </w:r>
      <w:r w:rsidRPr="00744F68">
        <w:rPr>
          <w:b/>
          <w:sz w:val="28"/>
          <w:szCs w:val="28"/>
        </w:rPr>
        <w:t>128 519 907,57</w:t>
      </w:r>
      <w:r w:rsidRPr="00744F68">
        <w:rPr>
          <w:sz w:val="28"/>
          <w:szCs w:val="28"/>
        </w:rPr>
        <w:t xml:space="preserve"> рублей</w:t>
      </w:r>
      <w:r w:rsidR="00744F68">
        <w:rPr>
          <w:sz w:val="28"/>
          <w:szCs w:val="28"/>
        </w:rPr>
        <w:t>.</w:t>
      </w:r>
    </w:p>
    <w:p w:rsidR="00744F68" w:rsidRPr="001423F7" w:rsidRDefault="00744F68" w:rsidP="00744F68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Кроме того на 01.01</w:t>
      </w:r>
      <w:r w:rsidRPr="007114D6">
        <w:rPr>
          <w:sz w:val="28"/>
          <w:szCs w:val="28"/>
        </w:rPr>
        <w:t>.2024 года числится текущая кредиторская задолжен</w:t>
      </w:r>
      <w:r>
        <w:rPr>
          <w:sz w:val="28"/>
          <w:szCs w:val="28"/>
        </w:rPr>
        <w:t xml:space="preserve">ность в общей сумме </w:t>
      </w:r>
      <w:r w:rsidRPr="007114D6">
        <w:rPr>
          <w:sz w:val="28"/>
          <w:szCs w:val="28"/>
        </w:rPr>
        <w:t>630 405,24 рублей, а именно:</w:t>
      </w:r>
    </w:p>
    <w:tbl>
      <w:tblPr>
        <w:tblW w:w="10339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2083"/>
        <w:gridCol w:w="1623"/>
        <w:gridCol w:w="1699"/>
        <w:gridCol w:w="4934"/>
      </w:tblGrid>
      <w:tr w:rsidR="00A739BD" w:rsidRPr="003F1982" w:rsidTr="00990A11">
        <w:trPr>
          <w:trHeight w:val="549"/>
        </w:trPr>
        <w:tc>
          <w:tcPr>
            <w:tcW w:w="10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text" w:horzAnchor="margin" w:tblpY="-148"/>
              <w:tblW w:w="10221" w:type="dxa"/>
              <w:tblLayout w:type="fixed"/>
              <w:tblLook w:val="04A0" w:firstRow="1" w:lastRow="0" w:firstColumn="1" w:lastColumn="0" w:noHBand="0" w:noVBand="1"/>
            </w:tblPr>
            <w:tblGrid>
              <w:gridCol w:w="2083"/>
              <w:gridCol w:w="1809"/>
              <w:gridCol w:w="1938"/>
              <w:gridCol w:w="4391"/>
            </w:tblGrid>
            <w:tr w:rsidR="00744F68" w:rsidRPr="00990A11" w:rsidTr="00744F68">
              <w:trPr>
                <w:trHeight w:val="1020"/>
              </w:trPr>
              <w:tc>
                <w:tcPr>
                  <w:tcW w:w="20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44F68" w:rsidRPr="00990A11" w:rsidRDefault="00744F68" w:rsidP="0003636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Код счета</w:t>
                  </w:r>
                </w:p>
              </w:tc>
              <w:tc>
                <w:tcPr>
                  <w:tcW w:w="18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44F68" w:rsidRPr="00990A11" w:rsidRDefault="00744F68" w:rsidP="0003636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Сумма, рублей</w:t>
                  </w:r>
                </w:p>
              </w:tc>
              <w:tc>
                <w:tcPr>
                  <w:tcW w:w="193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44F68" w:rsidRPr="00990A11" w:rsidRDefault="00744F68" w:rsidP="0003636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из них просроченная, рублей</w:t>
                  </w:r>
                </w:p>
              </w:tc>
              <w:tc>
                <w:tcPr>
                  <w:tcW w:w="439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44F68" w:rsidRPr="00990A11" w:rsidRDefault="00744F68" w:rsidP="0003636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Расшифровка</w:t>
                  </w:r>
                </w:p>
              </w:tc>
            </w:tr>
            <w:tr w:rsidR="00744F68" w:rsidRPr="00990A11" w:rsidTr="00744F68">
              <w:trPr>
                <w:trHeight w:val="255"/>
              </w:trPr>
              <w:tc>
                <w:tcPr>
                  <w:tcW w:w="20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744F68" w:rsidRPr="00990A11" w:rsidTr="00744F68">
              <w:trPr>
                <w:trHeight w:val="765"/>
              </w:trPr>
              <w:tc>
                <w:tcPr>
                  <w:tcW w:w="20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30211007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416 365,05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Кредиторская задолженность по заработной плате за 2 половину декабря 2023 года, со сроком выплаты 13.01.2024 года</w:t>
                  </w:r>
                </w:p>
              </w:tc>
            </w:tr>
            <w:tr w:rsidR="00744F68" w:rsidRPr="00990A11" w:rsidTr="00744F68">
              <w:trPr>
                <w:trHeight w:val="1020"/>
              </w:trPr>
              <w:tc>
                <w:tcPr>
                  <w:tcW w:w="20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30221004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7 288,81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Кредиторская задолженность с ПАО "Ростелеком" за услуги связи по счетам за декабрь 2023 года со сроком оплаты в январе 2024 года</w:t>
                  </w:r>
                </w:p>
              </w:tc>
            </w:tr>
            <w:tr w:rsidR="00744F68" w:rsidRPr="00990A11" w:rsidTr="00744F68">
              <w:trPr>
                <w:trHeight w:val="765"/>
              </w:trPr>
              <w:tc>
                <w:tcPr>
                  <w:tcW w:w="20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30301001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62 219,00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Кредиторская задолженность по НДФЛ с заработной платы за  декабрь 2023 года, срок оплаты  в январе 2024 года</w:t>
                  </w:r>
                </w:p>
              </w:tc>
            </w:tr>
            <w:tr w:rsidR="00744F68" w:rsidRPr="00990A11" w:rsidTr="00744F68">
              <w:trPr>
                <w:trHeight w:val="1530"/>
              </w:trPr>
              <w:tc>
                <w:tcPr>
                  <w:tcW w:w="20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30306001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957,17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Кредиторская задолженность по расчетам по страховым взносам на обязательное социальное страхование от несчастных случаев на производстве и проф. заболеваний за декабрь 2023 года, срок оплаты январь 2024 года</w:t>
                  </w:r>
                </w:p>
              </w:tc>
            </w:tr>
            <w:tr w:rsidR="00744F68" w:rsidRPr="00990A11" w:rsidTr="00744F68">
              <w:trPr>
                <w:trHeight w:val="765"/>
              </w:trPr>
              <w:tc>
                <w:tcPr>
                  <w:tcW w:w="20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30315001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143 575,21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Кредиторская задолженность по расчетам единому страховому тарифу за декабрь 2024 года</w:t>
                  </w:r>
                </w:p>
              </w:tc>
            </w:tr>
            <w:tr w:rsidR="00744F68" w:rsidRPr="00990A11" w:rsidTr="00744F68">
              <w:trPr>
                <w:trHeight w:val="1020"/>
              </w:trPr>
              <w:tc>
                <w:tcPr>
                  <w:tcW w:w="20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Итого кредиторская задолженность: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630 405,24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4F68" w:rsidRPr="00990A11" w:rsidRDefault="00744F68" w:rsidP="0003636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90A11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892E2F" w:rsidRPr="003F1982" w:rsidRDefault="00892E2F" w:rsidP="00A739B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739BD" w:rsidRPr="003F1982" w:rsidTr="00990A11">
        <w:trPr>
          <w:trHeight w:val="253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39BD" w:rsidRPr="003F1982" w:rsidRDefault="00A739BD" w:rsidP="00A739B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39BD" w:rsidRPr="003F1982" w:rsidRDefault="00A739BD" w:rsidP="00A739B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39BD" w:rsidRPr="003F1982" w:rsidRDefault="00A739BD" w:rsidP="00A739B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39BD" w:rsidRPr="003F1982" w:rsidRDefault="00A739BD" w:rsidP="00A739BD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DE459E" w:rsidRPr="00990A11" w:rsidRDefault="00A40FF5" w:rsidP="00744F68">
      <w:pPr>
        <w:ind w:firstLine="440"/>
        <w:jc w:val="both"/>
        <w:rPr>
          <w:sz w:val="28"/>
          <w:szCs w:val="28"/>
        </w:rPr>
      </w:pPr>
      <w:r w:rsidRPr="00990A11">
        <w:rPr>
          <w:sz w:val="28"/>
          <w:szCs w:val="28"/>
        </w:rPr>
        <w:t>П</w:t>
      </w:r>
      <w:r w:rsidR="00DE459E" w:rsidRPr="00990A11">
        <w:rPr>
          <w:sz w:val="28"/>
          <w:szCs w:val="28"/>
        </w:rPr>
        <w:t>росроченной кредиторской задолженности по состоянию на 01.01.202</w:t>
      </w:r>
      <w:r w:rsidR="00990A11" w:rsidRPr="00990A11">
        <w:rPr>
          <w:sz w:val="28"/>
          <w:szCs w:val="28"/>
        </w:rPr>
        <w:t>4</w:t>
      </w:r>
      <w:r w:rsidR="00DE459E" w:rsidRPr="00990A11">
        <w:rPr>
          <w:sz w:val="28"/>
          <w:szCs w:val="28"/>
        </w:rPr>
        <w:t xml:space="preserve"> года не имеется.</w:t>
      </w:r>
    </w:p>
    <w:p w:rsidR="00744F68" w:rsidRDefault="00744F68" w:rsidP="00744F68">
      <w:pPr>
        <w:ind w:firstLine="440"/>
        <w:jc w:val="both"/>
      </w:pPr>
    </w:p>
    <w:p w:rsidR="001205CF" w:rsidRPr="00BB46C1" w:rsidRDefault="001205CF" w:rsidP="00744F68">
      <w:pPr>
        <w:ind w:firstLine="440"/>
        <w:jc w:val="both"/>
        <w:rPr>
          <w:sz w:val="28"/>
          <w:szCs w:val="28"/>
        </w:rPr>
      </w:pPr>
      <w:r w:rsidRPr="00BB46C1">
        <w:rPr>
          <w:sz w:val="28"/>
          <w:szCs w:val="28"/>
        </w:rPr>
        <w:t xml:space="preserve">В соответствии с требованиями федерального стандарта бухгалтерского учета государственных финансов «Сведения о показателях бухгалтерской (финансовой) отчетности по сегментам», утвержденного приказом Минфина России от 29.09.2020 № 223н ниже представлены </w:t>
      </w:r>
      <w:r w:rsidRPr="00BB46C1">
        <w:rPr>
          <w:b/>
          <w:sz w:val="28"/>
          <w:szCs w:val="28"/>
        </w:rPr>
        <w:t>сведения о показателях по сегментам (бюджетные единицы)</w:t>
      </w:r>
      <w:r w:rsidRPr="00BB46C1">
        <w:rPr>
          <w:sz w:val="28"/>
          <w:szCs w:val="28"/>
        </w:rPr>
        <w:t xml:space="preserve">: </w:t>
      </w:r>
    </w:p>
    <w:tbl>
      <w:tblPr>
        <w:tblW w:w="10049" w:type="dxa"/>
        <w:tblInd w:w="93" w:type="dxa"/>
        <w:tblLook w:val="04A0" w:firstRow="1" w:lastRow="0" w:firstColumn="1" w:lastColumn="0" w:noHBand="0" w:noVBand="1"/>
      </w:tblPr>
      <w:tblGrid>
        <w:gridCol w:w="1522"/>
        <w:gridCol w:w="2960"/>
        <w:gridCol w:w="1057"/>
        <w:gridCol w:w="1377"/>
        <w:gridCol w:w="1706"/>
        <w:gridCol w:w="1706"/>
      </w:tblGrid>
      <w:tr w:rsidR="00BC1DAA" w:rsidRPr="00BC1DAA" w:rsidTr="00744F68">
        <w:trPr>
          <w:trHeight w:val="315"/>
        </w:trPr>
        <w:tc>
          <w:tcPr>
            <w:tcW w:w="100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AA" w:rsidRDefault="00744F68" w:rsidP="00744F6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</w:t>
            </w:r>
            <w:r w:rsidR="00BC1DAA" w:rsidRPr="00BC1DAA">
              <w:rPr>
                <w:b/>
                <w:bCs/>
                <w:color w:val="000000"/>
                <w:sz w:val="28"/>
                <w:szCs w:val="28"/>
              </w:rPr>
              <w:t>Сведения о показателях по сегментам (бюджетные единицы)</w:t>
            </w:r>
          </w:p>
          <w:p w:rsidR="00744F68" w:rsidRDefault="00744F68" w:rsidP="00744F6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744F68" w:rsidRPr="00744F68" w:rsidRDefault="00744F68" w:rsidP="00744F6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е</w:t>
            </w:r>
            <w:r w:rsidRPr="00744F68">
              <w:rPr>
                <w:bCs/>
                <w:color w:val="000000"/>
                <w:sz w:val="28"/>
                <w:szCs w:val="28"/>
              </w:rPr>
              <w:t>д. изм. рубли</w:t>
            </w:r>
          </w:p>
          <w:tbl>
            <w:tblPr>
              <w:tblW w:w="10107" w:type="dxa"/>
              <w:tblLook w:val="04A0" w:firstRow="1" w:lastRow="0" w:firstColumn="1" w:lastColumn="0" w:noHBand="0" w:noVBand="1"/>
            </w:tblPr>
            <w:tblGrid>
              <w:gridCol w:w="611"/>
              <w:gridCol w:w="4253"/>
              <w:gridCol w:w="851"/>
              <w:gridCol w:w="992"/>
              <w:gridCol w:w="1700"/>
              <w:gridCol w:w="1700"/>
            </w:tblGrid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код по КОСГУ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на 01.01.2023 г.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на 01.01.2024 г.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744F68" w:rsidRPr="00744F68" w:rsidTr="00744F68">
              <w:trPr>
                <w:trHeight w:val="69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общая величина признанных доходов за период, а также показатели по следующим доходам: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2 395 507 936,75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2 562 785 412,52</w:t>
                  </w:r>
                </w:p>
              </w:tc>
            </w:tr>
            <w:tr w:rsidR="00744F68" w:rsidRPr="00744F68" w:rsidTr="00744F68">
              <w:trPr>
                <w:trHeight w:val="69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налоговым доходам, таможенным платежам и страховым взносам на обязательное социальное страхование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564 864 602,47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669 769 426,26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доходам от собственности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781 023,53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874 861,58</w:t>
                  </w:r>
                </w:p>
              </w:tc>
            </w:tr>
            <w:tr w:rsidR="00744F68" w:rsidRPr="00744F68" w:rsidTr="00744F68">
              <w:trPr>
                <w:trHeight w:val="46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1.3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доходам от оказания платных услуг (работ), компенсаций затрат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419,36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11 366,72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1.4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межбюджетным трансфертам полученным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060, 070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151, 161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1 827 934 979,42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1 889 837 565,32</w:t>
                  </w:r>
                </w:p>
              </w:tc>
            </w:tr>
            <w:tr w:rsidR="00744F68" w:rsidRPr="00744F68" w:rsidTr="00744F68">
              <w:trPr>
                <w:trHeight w:val="69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общая величина признанных расходов за период, а также показатели по следующим расходам: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255 051 977,76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22 123 169,55</w:t>
                  </w:r>
                </w:p>
              </w:tc>
            </w:tr>
            <w:tr w:rsidR="00744F68" w:rsidRPr="00744F68" w:rsidTr="00744F68">
              <w:trPr>
                <w:trHeight w:val="46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оплате труда, начислениям на выплаты по оплате труда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14 386 870,83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17 406 860,83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оплате работ,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1 260 035,87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1 424 925,60</w:t>
                  </w:r>
                </w:p>
              </w:tc>
            </w:tr>
            <w:tr w:rsidR="00744F68" w:rsidRPr="00744F68" w:rsidTr="00744F68">
              <w:trPr>
                <w:trHeight w:val="46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2.3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обслуживанию государственного (муниципального) долга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32 876,71</w:t>
                  </w:r>
                </w:p>
              </w:tc>
            </w:tr>
            <w:tr w:rsidR="00744F68" w:rsidRPr="00744F68" w:rsidTr="00744F68">
              <w:trPr>
                <w:trHeight w:val="46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2.4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субсидиям, грантам, имущественным взносам предоставленным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392 950,00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71 000,00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2.5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межбюджетным трансфертам предоставленным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236 762 201,54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2.6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социальному обеспечению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1 944 882,25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2 873 013,67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2.7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операциям с активами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305 037,27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314 492,74</w:t>
                  </w:r>
                </w:p>
              </w:tc>
            </w:tr>
            <w:tr w:rsidR="00744F68" w:rsidRPr="00744F68" w:rsidTr="00744F68">
              <w:trPr>
                <w:trHeight w:val="9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3 137 139 027,95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6 262 301 020,11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3.4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денежным средствам учреждения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158,00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3.6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расчетам по доходам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3 136 966 746,49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6 262 073 376,41</w:t>
                  </w:r>
                </w:p>
              </w:tc>
            </w:tr>
            <w:tr w:rsidR="00744F68" w:rsidRPr="00744F68" w:rsidTr="00744F68">
              <w:trPr>
                <w:trHeight w:val="69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общая величина обязательств на конец периода, а также показатели по следующим обязательствам: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3 138 037 916,63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b/>
                      <w:bCs/>
                      <w:color w:val="000000"/>
                      <w:sz w:val="20"/>
                      <w:szCs w:val="20"/>
                    </w:rPr>
                    <w:t>6 528 426 146,11</w:t>
                  </w:r>
                </w:p>
              </w:tc>
            </w:tr>
            <w:tr w:rsidR="00744F68" w:rsidRPr="00744F68" w:rsidTr="00744F68">
              <w:trPr>
                <w:trHeight w:val="46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4.1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расчетам с кредиторами по долговым обязательствам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50 000 000,00</w:t>
                  </w:r>
                </w:p>
              </w:tc>
            </w:tr>
            <w:tr w:rsidR="00744F68" w:rsidRPr="00744F68" w:rsidTr="00744F68">
              <w:trPr>
                <w:trHeight w:val="46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4.2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прочим расчетам с кредиторами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410, 430, 470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3 210,12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423 653,86</w:t>
                  </w:r>
                </w:p>
              </w:tc>
            </w:tr>
            <w:tr w:rsidR="00744F68" w:rsidRPr="00744F68" w:rsidTr="00744F68">
              <w:trPr>
                <w:trHeight w:val="288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4.3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расчетам по платежам в бюджеты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1 023 816,61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4F68" w:rsidRPr="00744F68" w:rsidRDefault="00744F68" w:rsidP="00744F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4F68">
                    <w:rPr>
                      <w:color w:val="000000"/>
                      <w:sz w:val="20"/>
                      <w:szCs w:val="20"/>
                    </w:rPr>
                    <w:t>4 722 082,70</w:t>
                  </w:r>
                </w:p>
              </w:tc>
            </w:tr>
          </w:tbl>
          <w:p w:rsidR="00744F68" w:rsidRPr="00BC1DAA" w:rsidRDefault="00744F68" w:rsidP="00744F6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1DAA" w:rsidRPr="00BC1DAA" w:rsidTr="00744F6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AA" w:rsidRPr="00BC1DAA" w:rsidRDefault="00BC1DAA" w:rsidP="00BC1DA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AA" w:rsidRPr="00BC1DAA" w:rsidRDefault="00BC1DAA" w:rsidP="00BC1DA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AA" w:rsidRPr="00BC1DAA" w:rsidRDefault="00BC1DAA" w:rsidP="00BC1DA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AA" w:rsidRPr="00BC1DAA" w:rsidRDefault="00BC1DAA" w:rsidP="00BC1DA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AA" w:rsidRPr="00BC1DAA" w:rsidRDefault="00BC1DAA" w:rsidP="00BC1DA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AA" w:rsidRPr="00BC1DAA" w:rsidRDefault="00BC1DAA" w:rsidP="00BC1DA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B1B1E" w:rsidRPr="00BC1DAA" w:rsidRDefault="004B1B1E" w:rsidP="004B1B1E">
      <w:pPr>
        <w:ind w:left="360" w:hanging="12"/>
        <w:jc w:val="center"/>
        <w:rPr>
          <w:b/>
          <w:sz w:val="28"/>
          <w:szCs w:val="28"/>
        </w:rPr>
      </w:pPr>
      <w:r w:rsidRPr="00BC1DAA">
        <w:rPr>
          <w:b/>
          <w:sz w:val="28"/>
          <w:szCs w:val="28"/>
        </w:rPr>
        <w:t>Раздел 5 «Прочие вопросы деятельности»</w:t>
      </w:r>
    </w:p>
    <w:p w:rsidR="00A7066E" w:rsidRDefault="00A7066E" w:rsidP="00FC70F2">
      <w:pPr>
        <w:jc w:val="both"/>
        <w:rPr>
          <w:strike/>
          <w:color w:val="FF0000"/>
        </w:rPr>
      </w:pPr>
    </w:p>
    <w:p w:rsidR="007F3AFF" w:rsidRPr="00A16F97" w:rsidRDefault="007F3AFF" w:rsidP="007F3AFF">
      <w:pPr>
        <w:ind w:firstLine="708"/>
        <w:jc w:val="both"/>
        <w:rPr>
          <w:strike/>
          <w:color w:val="FF0000"/>
        </w:rPr>
      </w:pPr>
      <w:r>
        <w:rPr>
          <w:color w:val="000000"/>
          <w:sz w:val="28"/>
          <w:szCs w:val="28"/>
        </w:rPr>
        <w:t>В соответствии с приказом финансового управления от 27.10.2023 № 90 о/д   «О проведении инвентаризации» проведена инвентаризация активов и  обязательств -  излишек и  недостач не выявлено. </w:t>
      </w:r>
    </w:p>
    <w:p w:rsidR="00B67ED8" w:rsidRDefault="00B67ED8" w:rsidP="002E480C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9"/>
          <w:szCs w:val="29"/>
        </w:rPr>
      </w:pPr>
      <w:r w:rsidRPr="009969AE">
        <w:rPr>
          <w:sz w:val="29"/>
          <w:szCs w:val="29"/>
        </w:rPr>
        <w:t>С 01 января 2023 года учреждением применялась единая учетная политика, утвержденная постановлением администрации Великоустюгского муниципального округа от 03.07.2023 № 1855 «Об утверждении Положения по единой учетной политике органов местного самоуправления, органов администрации и муниципальных учреждений Великоустюгского муниципального округа».</w:t>
      </w:r>
    </w:p>
    <w:p w:rsidR="007F5695" w:rsidRPr="00624961" w:rsidRDefault="007F5695" w:rsidP="002E480C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65D13">
        <w:rPr>
          <w:sz w:val="29"/>
          <w:szCs w:val="29"/>
        </w:rPr>
        <w:t>Особенности отражения в учете операций по счетам:</w:t>
      </w:r>
      <w:r w:rsidRPr="00B65D13">
        <w:rPr>
          <w:sz w:val="29"/>
          <w:szCs w:val="29"/>
        </w:rPr>
        <w:br/>
        <w:t xml:space="preserve">      </w:t>
      </w:r>
      <w:r w:rsidR="002E480C">
        <w:rPr>
          <w:sz w:val="29"/>
          <w:szCs w:val="29"/>
        </w:rPr>
        <w:tab/>
      </w:r>
      <w:r w:rsidRPr="00624961">
        <w:rPr>
          <w:sz w:val="28"/>
          <w:szCs w:val="28"/>
        </w:rPr>
        <w:t xml:space="preserve">Счет 101 «Основные средства»: </w:t>
      </w:r>
    </w:p>
    <w:p w:rsidR="007F5695" w:rsidRPr="00847D17" w:rsidRDefault="007F5695" w:rsidP="007F5695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847D17">
        <w:rPr>
          <w:b w:val="0"/>
          <w:sz w:val="28"/>
          <w:szCs w:val="28"/>
        </w:rPr>
        <w:t>В случае если фактические затраты связаны с приобретением (строительством) нескольких объектов основных средств, распределение таких затрат по объектам производится пропорционально их стоимости (сметной или договорной).</w:t>
      </w:r>
    </w:p>
    <w:p w:rsidR="007F5695" w:rsidRPr="00847D17" w:rsidRDefault="007F5695" w:rsidP="007F5695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847D17">
        <w:rPr>
          <w:b w:val="0"/>
          <w:sz w:val="28"/>
          <w:szCs w:val="28"/>
        </w:rPr>
        <w:t>Счет 104 «Амортизация»</w:t>
      </w:r>
    </w:p>
    <w:p w:rsidR="007F5695" w:rsidRPr="00847D17" w:rsidRDefault="007F5695" w:rsidP="007F5695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847D17">
        <w:rPr>
          <w:b w:val="0"/>
          <w:sz w:val="28"/>
          <w:szCs w:val="28"/>
        </w:rPr>
        <w:t>В случае отсутствия на дату принятия объекта к учёту информации о начислении амортизации пересчёт амортизации не производится. При этом начисление амортизации осуществляется исходя из срока полезного использования, установленного с учётом срока фактической эксплуатации поступившего объекта.</w:t>
      </w:r>
    </w:p>
    <w:p w:rsidR="007F5695" w:rsidRPr="00847D17" w:rsidRDefault="007F5695" w:rsidP="007F5695">
      <w:pPr>
        <w:jc w:val="both"/>
        <w:rPr>
          <w:sz w:val="28"/>
          <w:szCs w:val="28"/>
        </w:rPr>
      </w:pPr>
      <w:r w:rsidRPr="00847D17">
        <w:rPr>
          <w:sz w:val="28"/>
          <w:szCs w:val="28"/>
        </w:rPr>
        <w:t xml:space="preserve">          Счет 105 «Материальные запасы»    </w:t>
      </w:r>
    </w:p>
    <w:p w:rsidR="007F5695" w:rsidRPr="00847D17" w:rsidRDefault="007F5695" w:rsidP="007F5695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847D17">
        <w:rPr>
          <w:b w:val="0"/>
          <w:sz w:val="28"/>
          <w:szCs w:val="28"/>
        </w:rPr>
        <w:t>Оценка материальных запасов, приобретённых за плату, осуществляется по фактической стоимости приобретения с учётом расходов, связанных с их приобретением.</w:t>
      </w:r>
    </w:p>
    <w:p w:rsidR="007F5695" w:rsidRDefault="007F5695" w:rsidP="007F5695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847D17">
        <w:rPr>
          <w:b w:val="0"/>
          <w:sz w:val="28"/>
          <w:szCs w:val="28"/>
        </w:rPr>
        <w:t>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материалов.</w:t>
      </w:r>
    </w:p>
    <w:p w:rsidR="00B67ED8" w:rsidRPr="004C20AF" w:rsidRDefault="00B67ED8" w:rsidP="002E480C">
      <w:pPr>
        <w:pStyle w:val="af"/>
        <w:shd w:val="clear" w:color="auto" w:fill="FFFFFF"/>
        <w:spacing w:before="0" w:beforeAutospacing="0" w:after="0" w:afterAutospacing="0"/>
        <w:jc w:val="both"/>
        <w:rPr>
          <w:color w:val="FF0000"/>
          <w:sz w:val="20"/>
          <w:szCs w:val="20"/>
        </w:rPr>
      </w:pPr>
    </w:p>
    <w:p w:rsidR="00B67ED8" w:rsidRPr="00225713" w:rsidRDefault="00B67ED8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5713">
        <w:rPr>
          <w:sz w:val="28"/>
          <w:szCs w:val="28"/>
        </w:rPr>
        <w:t>Учреждение использует в работе следующие программные продукты:</w:t>
      </w:r>
    </w:p>
    <w:p w:rsidR="00B67ED8" w:rsidRPr="00225713" w:rsidRDefault="00B67ED8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5713">
        <w:rPr>
          <w:sz w:val="28"/>
          <w:szCs w:val="28"/>
        </w:rPr>
        <w:t xml:space="preserve">- </w:t>
      </w:r>
      <w:r w:rsidRPr="002E480C">
        <w:rPr>
          <w:b/>
          <w:sz w:val="28"/>
          <w:szCs w:val="28"/>
        </w:rPr>
        <w:t>ЕЦИС</w:t>
      </w:r>
      <w:r w:rsidRPr="00225713">
        <w:rPr>
          <w:sz w:val="28"/>
          <w:szCs w:val="28"/>
        </w:rPr>
        <w:t xml:space="preserve"> – ведение бюджетного</w:t>
      </w:r>
      <w:r w:rsidR="002E480C">
        <w:rPr>
          <w:sz w:val="28"/>
          <w:szCs w:val="28"/>
        </w:rPr>
        <w:t xml:space="preserve"> (бухгалтерского)</w:t>
      </w:r>
      <w:r w:rsidRPr="00225713">
        <w:rPr>
          <w:sz w:val="28"/>
          <w:szCs w:val="28"/>
        </w:rPr>
        <w:t xml:space="preserve"> и налогового учёта;</w:t>
      </w:r>
    </w:p>
    <w:p w:rsidR="00B67ED8" w:rsidRPr="00225713" w:rsidRDefault="00B67ED8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5713">
        <w:rPr>
          <w:sz w:val="28"/>
          <w:szCs w:val="28"/>
        </w:rPr>
        <w:t xml:space="preserve">- </w:t>
      </w:r>
      <w:r w:rsidRPr="002E480C">
        <w:rPr>
          <w:b/>
          <w:sz w:val="28"/>
          <w:szCs w:val="28"/>
        </w:rPr>
        <w:t>Клиент Сбербанк</w:t>
      </w:r>
      <w:r w:rsidRPr="00225713">
        <w:rPr>
          <w:sz w:val="28"/>
          <w:szCs w:val="28"/>
        </w:rPr>
        <w:t xml:space="preserve"> – электронный документооборот с ПАО Сбербанк;</w:t>
      </w:r>
    </w:p>
    <w:p w:rsidR="00B67ED8" w:rsidRDefault="002E480C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480C">
        <w:rPr>
          <w:b/>
          <w:sz w:val="28"/>
          <w:szCs w:val="28"/>
        </w:rPr>
        <w:t>(УРМ)</w:t>
      </w:r>
      <w:r>
        <w:rPr>
          <w:sz w:val="28"/>
          <w:szCs w:val="28"/>
        </w:rPr>
        <w:t xml:space="preserve"> </w:t>
      </w:r>
      <w:r w:rsidR="00B67ED8" w:rsidRPr="00225713">
        <w:rPr>
          <w:sz w:val="28"/>
          <w:szCs w:val="28"/>
        </w:rPr>
        <w:t>удаленное рабочее место  – работа с управлением областного казначейства;</w:t>
      </w:r>
    </w:p>
    <w:p w:rsidR="002E480C" w:rsidRPr="00225713" w:rsidRDefault="002E480C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480C">
        <w:rPr>
          <w:b/>
          <w:sz w:val="28"/>
          <w:szCs w:val="28"/>
        </w:rPr>
        <w:t>АС-Бюджет</w:t>
      </w:r>
      <w:r>
        <w:rPr>
          <w:sz w:val="28"/>
          <w:szCs w:val="28"/>
        </w:rPr>
        <w:t xml:space="preserve"> – ведение бюджетного учёта исполнения бюджета Великоустюгского муниципального округа;</w:t>
      </w:r>
    </w:p>
    <w:p w:rsidR="00B67ED8" w:rsidRPr="00225713" w:rsidRDefault="00B67ED8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5713">
        <w:rPr>
          <w:sz w:val="28"/>
          <w:szCs w:val="28"/>
        </w:rPr>
        <w:t xml:space="preserve">- информационно-аналитическая система </w:t>
      </w:r>
      <w:r w:rsidRPr="002E480C">
        <w:rPr>
          <w:b/>
          <w:sz w:val="28"/>
          <w:szCs w:val="28"/>
        </w:rPr>
        <w:t>«WEB-консолидация»</w:t>
      </w:r>
      <w:r w:rsidRPr="00225713">
        <w:rPr>
          <w:sz w:val="28"/>
          <w:szCs w:val="28"/>
        </w:rPr>
        <w:t xml:space="preserve"> - для сбора и составления консолидированной отчётности Великоустюгского муниципального округа;</w:t>
      </w:r>
    </w:p>
    <w:p w:rsidR="00B67ED8" w:rsidRPr="00225713" w:rsidRDefault="00B67ED8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5713">
        <w:rPr>
          <w:sz w:val="28"/>
          <w:szCs w:val="28"/>
        </w:rPr>
        <w:t xml:space="preserve">- </w:t>
      </w:r>
      <w:r w:rsidRPr="002E480C">
        <w:rPr>
          <w:b/>
          <w:sz w:val="28"/>
          <w:szCs w:val="28"/>
        </w:rPr>
        <w:t>СБИС</w:t>
      </w:r>
      <w:r w:rsidRPr="00225713">
        <w:rPr>
          <w:sz w:val="28"/>
          <w:szCs w:val="28"/>
        </w:rPr>
        <w:t xml:space="preserve"> – составление и предоставление   налоговой и статистической отчетности, отчетности в СФР России;</w:t>
      </w:r>
    </w:p>
    <w:p w:rsidR="00B67ED8" w:rsidRDefault="00B67ED8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5713">
        <w:rPr>
          <w:sz w:val="28"/>
          <w:szCs w:val="28"/>
        </w:rPr>
        <w:t xml:space="preserve">- </w:t>
      </w:r>
      <w:r w:rsidRPr="002E480C">
        <w:rPr>
          <w:b/>
          <w:sz w:val="28"/>
          <w:szCs w:val="28"/>
        </w:rPr>
        <w:t>КонсультантПлюс</w:t>
      </w:r>
      <w:r w:rsidRPr="00225713">
        <w:rPr>
          <w:sz w:val="28"/>
          <w:szCs w:val="28"/>
        </w:rPr>
        <w:t xml:space="preserve"> – справочно-правовая система.</w:t>
      </w:r>
    </w:p>
    <w:p w:rsidR="000E2446" w:rsidRDefault="000E2446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3"/>
        <w:gridCol w:w="5168"/>
      </w:tblGrid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tabs>
                <w:tab w:val="left" w:pos="1440"/>
              </w:tabs>
              <w:jc w:val="center"/>
              <w:rPr>
                <w:b/>
              </w:rPr>
            </w:pPr>
            <w:r w:rsidRPr="002526E8">
              <w:rPr>
                <w:b/>
              </w:rPr>
              <w:t>Наименование формы отчета, которая отсутствует в составе годовой бюджетной отчетности</w:t>
            </w:r>
          </w:p>
          <w:p w:rsidR="000E2446" w:rsidRPr="002526E8" w:rsidRDefault="000E2446" w:rsidP="00036365">
            <w:pPr>
              <w:tabs>
                <w:tab w:val="left" w:pos="1440"/>
              </w:tabs>
              <w:jc w:val="both"/>
              <w:rPr>
                <w:b/>
              </w:rPr>
            </w:pPr>
          </w:p>
        </w:tc>
        <w:tc>
          <w:tcPr>
            <w:tcW w:w="5168" w:type="dxa"/>
          </w:tcPr>
          <w:p w:rsidR="000E2446" w:rsidRDefault="000E2446" w:rsidP="00036365">
            <w:pPr>
              <w:tabs>
                <w:tab w:val="left" w:pos="1440"/>
              </w:tabs>
              <w:jc w:val="center"/>
              <w:rPr>
                <w:b/>
              </w:rPr>
            </w:pPr>
            <w:r w:rsidRPr="002526E8">
              <w:rPr>
                <w:b/>
              </w:rPr>
              <w:t xml:space="preserve">Причина отсутствия значений в </w:t>
            </w:r>
          </w:p>
          <w:p w:rsidR="000E2446" w:rsidRPr="002526E8" w:rsidRDefault="000E2446" w:rsidP="00036365">
            <w:pPr>
              <w:tabs>
                <w:tab w:val="left" w:pos="1440"/>
              </w:tabs>
              <w:jc w:val="center"/>
              <w:rPr>
                <w:b/>
              </w:rPr>
            </w:pPr>
            <w:r w:rsidRPr="002526E8">
              <w:rPr>
                <w:b/>
              </w:rPr>
              <w:t>форме отчетности</w:t>
            </w:r>
          </w:p>
        </w:tc>
      </w:tr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rPr>
                <w:b/>
              </w:rPr>
            </w:pPr>
            <w:r w:rsidRPr="00500620">
              <w:rPr>
                <w:b/>
              </w:rPr>
              <w:t>Таблица №</w:t>
            </w:r>
            <w:r>
              <w:rPr>
                <w:b/>
              </w:rPr>
              <w:t xml:space="preserve"> 1  «Сведения о направлениях деятельности</w:t>
            </w:r>
            <w:r w:rsidRPr="00500620">
              <w:rPr>
                <w:b/>
              </w:rPr>
              <w:t>»</w:t>
            </w:r>
          </w:p>
          <w:p w:rsidR="000E2446" w:rsidRPr="002526E8" w:rsidRDefault="000E2446" w:rsidP="00036365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  <w:tc>
          <w:tcPr>
            <w:tcW w:w="5168" w:type="dxa"/>
          </w:tcPr>
          <w:p w:rsidR="000E2446" w:rsidRPr="006D14A9" w:rsidRDefault="000E2446" w:rsidP="00036365">
            <w:pPr>
              <w:autoSpaceDE w:val="0"/>
              <w:autoSpaceDN w:val="0"/>
              <w:adjustRightInd w:val="0"/>
            </w:pPr>
            <w:r>
              <w:t>В составе отчетности за 2023</w:t>
            </w:r>
            <w:r w:rsidRPr="006D14A9">
              <w:t xml:space="preserve"> год главными</w:t>
            </w:r>
          </w:p>
          <w:p w:rsidR="000E2446" w:rsidRPr="006D14A9" w:rsidRDefault="000E2446" w:rsidP="00036365">
            <w:pPr>
              <w:autoSpaceDE w:val="0"/>
              <w:autoSpaceDN w:val="0"/>
              <w:adjustRightInd w:val="0"/>
            </w:pPr>
            <w:r w:rsidRPr="006D14A9">
              <w:t xml:space="preserve">администраторами средств бюджета не заполняется и не </w:t>
            </w:r>
            <w:r>
              <w:t>представляе</w:t>
            </w:r>
            <w:r w:rsidRPr="006D14A9">
              <w:t>тся.</w:t>
            </w:r>
          </w:p>
          <w:p w:rsidR="000E2446" w:rsidRPr="002526E8" w:rsidRDefault="000E2446" w:rsidP="00036365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</w:tr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rPr>
                <w:b/>
              </w:rPr>
            </w:pPr>
            <w:r w:rsidRPr="00500620">
              <w:rPr>
                <w:b/>
              </w:rPr>
              <w:t>Таблица №</w:t>
            </w:r>
            <w:r>
              <w:rPr>
                <w:b/>
              </w:rPr>
              <w:t xml:space="preserve"> 4  «Сведения об основных положениях учётной политики учреждения</w:t>
            </w:r>
            <w:r w:rsidRPr="00500620">
              <w:rPr>
                <w:b/>
              </w:rPr>
              <w:t>»</w:t>
            </w:r>
          </w:p>
          <w:p w:rsidR="000E2446" w:rsidRPr="00500620" w:rsidRDefault="000E2446" w:rsidP="00036365">
            <w:pPr>
              <w:rPr>
                <w:b/>
              </w:rPr>
            </w:pPr>
          </w:p>
        </w:tc>
        <w:tc>
          <w:tcPr>
            <w:tcW w:w="5168" w:type="dxa"/>
          </w:tcPr>
          <w:p w:rsidR="000E2446" w:rsidRPr="006D14A9" w:rsidRDefault="000E2446" w:rsidP="00036365">
            <w:pPr>
              <w:autoSpaceDE w:val="0"/>
              <w:autoSpaceDN w:val="0"/>
              <w:adjustRightInd w:val="0"/>
            </w:pPr>
            <w:r>
              <w:t>В составе отчетности за 2023</w:t>
            </w:r>
            <w:r w:rsidRPr="006D14A9">
              <w:t xml:space="preserve"> год главными</w:t>
            </w:r>
          </w:p>
          <w:p w:rsidR="000E2446" w:rsidRPr="006D14A9" w:rsidRDefault="000E2446" w:rsidP="00036365">
            <w:pPr>
              <w:autoSpaceDE w:val="0"/>
              <w:autoSpaceDN w:val="0"/>
              <w:adjustRightInd w:val="0"/>
            </w:pPr>
            <w:r w:rsidRPr="006D14A9">
              <w:t xml:space="preserve">администраторами средств бюджета не заполняется и не </w:t>
            </w:r>
            <w:r>
              <w:t>представляе</w:t>
            </w:r>
            <w:r w:rsidRPr="006D14A9">
              <w:t>тся.</w:t>
            </w:r>
          </w:p>
          <w:p w:rsidR="000E2446" w:rsidRPr="002526E8" w:rsidRDefault="000E2446" w:rsidP="00036365">
            <w:pPr>
              <w:tabs>
                <w:tab w:val="left" w:pos="1440"/>
              </w:tabs>
              <w:jc w:val="center"/>
              <w:rPr>
                <w:b/>
              </w:rPr>
            </w:pPr>
          </w:p>
        </w:tc>
      </w:tr>
      <w:tr w:rsidR="000E2446" w:rsidRPr="002526E8" w:rsidTr="00036365">
        <w:tc>
          <w:tcPr>
            <w:tcW w:w="5253" w:type="dxa"/>
          </w:tcPr>
          <w:p w:rsidR="000E2446" w:rsidRPr="006D6C39" w:rsidRDefault="000E2446" w:rsidP="006D6C3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00620">
              <w:rPr>
                <w:b/>
              </w:rPr>
              <w:t>Таблица №</w:t>
            </w:r>
            <w:r>
              <w:rPr>
                <w:b/>
              </w:rPr>
              <w:t xml:space="preserve"> 11 «</w:t>
            </w:r>
            <w:r w:rsidR="006D6C39">
              <w:rPr>
                <w:b/>
                <w:bCs/>
              </w:rPr>
              <w:t>Сведения об организационной структуре субъекта бюджетной отчетности</w:t>
            </w:r>
            <w:r w:rsidRPr="00500620">
              <w:rPr>
                <w:b/>
              </w:rPr>
              <w:t>»</w:t>
            </w:r>
          </w:p>
          <w:p w:rsidR="000E2446" w:rsidRPr="00500620" w:rsidRDefault="000E2446" w:rsidP="007E0E11">
            <w:pPr>
              <w:rPr>
                <w:b/>
              </w:rPr>
            </w:pPr>
          </w:p>
        </w:tc>
        <w:tc>
          <w:tcPr>
            <w:tcW w:w="5168" w:type="dxa"/>
          </w:tcPr>
          <w:p w:rsidR="006D6C39" w:rsidRPr="006D14A9" w:rsidRDefault="006D6C39" w:rsidP="006D6C39">
            <w:pPr>
              <w:autoSpaceDE w:val="0"/>
              <w:autoSpaceDN w:val="0"/>
              <w:adjustRightInd w:val="0"/>
            </w:pPr>
            <w:r>
              <w:t>В составе отчетности за 2023</w:t>
            </w:r>
            <w:r w:rsidRPr="006D14A9">
              <w:t xml:space="preserve"> год главными</w:t>
            </w:r>
          </w:p>
          <w:p w:rsidR="006D6C39" w:rsidRPr="006D14A9" w:rsidRDefault="006D6C39" w:rsidP="006D6C39">
            <w:pPr>
              <w:autoSpaceDE w:val="0"/>
              <w:autoSpaceDN w:val="0"/>
              <w:adjustRightInd w:val="0"/>
            </w:pPr>
            <w:r w:rsidRPr="006D14A9">
              <w:t xml:space="preserve">администраторами средств бюджета не заполняется и не </w:t>
            </w:r>
            <w:r>
              <w:t>представляе</w:t>
            </w:r>
            <w:r w:rsidRPr="006D14A9">
              <w:t>тся.</w:t>
            </w:r>
          </w:p>
          <w:p w:rsidR="000E2446" w:rsidRDefault="000E2446" w:rsidP="007E0E11">
            <w:pPr>
              <w:autoSpaceDE w:val="0"/>
              <w:autoSpaceDN w:val="0"/>
              <w:adjustRightInd w:val="0"/>
            </w:pPr>
          </w:p>
        </w:tc>
      </w:tr>
      <w:tr w:rsidR="006D6C39" w:rsidRPr="002526E8" w:rsidTr="00036365">
        <w:tc>
          <w:tcPr>
            <w:tcW w:w="5253" w:type="dxa"/>
          </w:tcPr>
          <w:p w:rsidR="006D6C39" w:rsidRDefault="000729F9" w:rsidP="006D6C39">
            <w:pPr>
              <w:autoSpaceDE w:val="0"/>
              <w:autoSpaceDN w:val="0"/>
              <w:adjustRightInd w:val="0"/>
              <w:rPr>
                <w:b/>
                <w:bCs/>
              </w:rPr>
            </w:pPr>
            <w:hyperlink r:id="rId10" w:history="1">
              <w:r w:rsidR="006D6C39">
                <w:rPr>
                  <w:b/>
                  <w:bCs/>
                </w:rPr>
                <w:t xml:space="preserve">Таблица № </w:t>
              </w:r>
              <w:r w:rsidR="006D6C39" w:rsidRPr="006D6C39">
                <w:rPr>
                  <w:b/>
                  <w:bCs/>
                </w:rPr>
                <w:t>12</w:t>
              </w:r>
            </w:hyperlink>
            <w:r w:rsidR="006D6C39">
              <w:rPr>
                <w:b/>
                <w:bCs/>
              </w:rPr>
              <w:t xml:space="preserve"> «Сведения о результатах деятельности субъекта бюджетной отчетности»</w:t>
            </w:r>
          </w:p>
          <w:p w:rsidR="006D6C39" w:rsidRPr="00500620" w:rsidRDefault="006D6C39" w:rsidP="006D6C3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5168" w:type="dxa"/>
          </w:tcPr>
          <w:p w:rsidR="006D6C39" w:rsidRPr="006D14A9" w:rsidRDefault="006D6C39" w:rsidP="006D6C39">
            <w:pPr>
              <w:autoSpaceDE w:val="0"/>
              <w:autoSpaceDN w:val="0"/>
              <w:adjustRightInd w:val="0"/>
            </w:pPr>
            <w:r>
              <w:t>В составе отчетности за 2023</w:t>
            </w:r>
            <w:r w:rsidRPr="006D14A9">
              <w:t xml:space="preserve"> год главными</w:t>
            </w:r>
          </w:p>
          <w:p w:rsidR="006D6C39" w:rsidRPr="006D14A9" w:rsidRDefault="006D6C39" w:rsidP="006D6C39">
            <w:pPr>
              <w:autoSpaceDE w:val="0"/>
              <w:autoSpaceDN w:val="0"/>
              <w:adjustRightInd w:val="0"/>
            </w:pPr>
            <w:r w:rsidRPr="006D14A9">
              <w:t xml:space="preserve">администраторами средств бюджета не заполняется и не </w:t>
            </w:r>
            <w:r>
              <w:t>представляе</w:t>
            </w:r>
            <w:r w:rsidRPr="006D14A9">
              <w:t>тся.</w:t>
            </w:r>
          </w:p>
          <w:p w:rsidR="006D6C39" w:rsidRDefault="006D6C39" w:rsidP="006D6C39">
            <w:pPr>
              <w:autoSpaceDE w:val="0"/>
              <w:autoSpaceDN w:val="0"/>
              <w:adjustRightInd w:val="0"/>
            </w:pPr>
          </w:p>
        </w:tc>
      </w:tr>
      <w:tr w:rsidR="006D6C39" w:rsidRPr="002526E8" w:rsidTr="00036365">
        <w:tc>
          <w:tcPr>
            <w:tcW w:w="5253" w:type="dxa"/>
          </w:tcPr>
          <w:p w:rsidR="006D6C39" w:rsidRDefault="000729F9" w:rsidP="006D6C39">
            <w:pPr>
              <w:autoSpaceDE w:val="0"/>
              <w:autoSpaceDN w:val="0"/>
              <w:adjustRightInd w:val="0"/>
              <w:rPr>
                <w:b/>
                <w:bCs/>
              </w:rPr>
            </w:pPr>
            <w:hyperlink r:id="rId11" w:history="1">
              <w:r w:rsidR="006D6C39">
                <w:rPr>
                  <w:b/>
                  <w:bCs/>
                </w:rPr>
                <w:t xml:space="preserve">Таблица № </w:t>
              </w:r>
              <w:r w:rsidR="006D6C39" w:rsidRPr="006D6C39">
                <w:rPr>
                  <w:b/>
                  <w:bCs/>
                </w:rPr>
                <w:t>1</w:t>
              </w:r>
            </w:hyperlink>
            <w:r w:rsidR="006D6C39">
              <w:rPr>
                <w:b/>
                <w:bCs/>
              </w:rPr>
              <w:t>4 «Анализ показателей отчетности субъекта бюджетной отчетности»</w:t>
            </w:r>
          </w:p>
          <w:p w:rsidR="006D6C39" w:rsidRPr="006D6C39" w:rsidRDefault="006D6C39" w:rsidP="006D6C3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168" w:type="dxa"/>
          </w:tcPr>
          <w:p w:rsidR="006D6C39" w:rsidRDefault="00031D9E" w:rsidP="006D6C39">
            <w:pPr>
              <w:autoSpaceDE w:val="0"/>
              <w:autoSpaceDN w:val="0"/>
              <w:adjustRightInd w:val="0"/>
            </w:pPr>
            <w:r>
              <w:t xml:space="preserve">Финансовое управление в </w:t>
            </w:r>
            <w:r w:rsidR="00156DBC">
              <w:t xml:space="preserve">формах </w:t>
            </w:r>
            <w:r>
              <w:t>отчётности за 2023 год не указа</w:t>
            </w:r>
            <w:r w:rsidR="00156DBC">
              <w:t>ло показатель «иные причины».</w:t>
            </w:r>
          </w:p>
          <w:p w:rsidR="00156DBC" w:rsidRDefault="00156DBC" w:rsidP="006D6C39">
            <w:pPr>
              <w:autoSpaceDE w:val="0"/>
              <w:autoSpaceDN w:val="0"/>
              <w:adjustRightInd w:val="0"/>
            </w:pPr>
          </w:p>
        </w:tc>
      </w:tr>
      <w:tr w:rsidR="00156DBC" w:rsidRPr="002526E8" w:rsidTr="00036365">
        <w:tc>
          <w:tcPr>
            <w:tcW w:w="5253" w:type="dxa"/>
          </w:tcPr>
          <w:p w:rsidR="00156DBC" w:rsidRDefault="00156DBC" w:rsidP="00156DB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Таблица №</w:t>
            </w:r>
            <w:r w:rsidR="001647E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15 «Причины увеличения просроченной задолженности»</w:t>
            </w:r>
          </w:p>
          <w:p w:rsidR="00156DBC" w:rsidRPr="006D6C39" w:rsidRDefault="00156DBC" w:rsidP="00156DB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168" w:type="dxa"/>
          </w:tcPr>
          <w:p w:rsidR="00156DBC" w:rsidRDefault="00156DBC" w:rsidP="00156DBC">
            <w:pPr>
              <w:autoSpaceDE w:val="0"/>
              <w:autoSpaceDN w:val="0"/>
              <w:adjustRightInd w:val="0"/>
              <w:jc w:val="both"/>
            </w:pPr>
            <w:r>
              <w:t>Финансовое управление по состоянию на 01.01.2024 года просроченной дебиторской (кредиторской) задолженности не имеет.</w:t>
            </w:r>
          </w:p>
          <w:p w:rsidR="00156DBC" w:rsidRDefault="00156DBC" w:rsidP="006D6C39">
            <w:pPr>
              <w:autoSpaceDE w:val="0"/>
              <w:autoSpaceDN w:val="0"/>
              <w:adjustRightInd w:val="0"/>
            </w:pPr>
          </w:p>
        </w:tc>
      </w:tr>
      <w:tr w:rsidR="00890AC2" w:rsidRPr="002526E8" w:rsidTr="00036365">
        <w:tc>
          <w:tcPr>
            <w:tcW w:w="5253" w:type="dxa"/>
          </w:tcPr>
          <w:p w:rsidR="00890AC2" w:rsidRDefault="00890AC2" w:rsidP="00890A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Таблица № 16 «Прочие вопросы деятельности субъекта бюджетной отчетности»</w:t>
            </w:r>
          </w:p>
        </w:tc>
        <w:tc>
          <w:tcPr>
            <w:tcW w:w="5168" w:type="dxa"/>
          </w:tcPr>
          <w:p w:rsidR="00890AC2" w:rsidRPr="006D14A9" w:rsidRDefault="00890AC2" w:rsidP="00890AC2">
            <w:pPr>
              <w:autoSpaceDE w:val="0"/>
              <w:autoSpaceDN w:val="0"/>
              <w:adjustRightInd w:val="0"/>
            </w:pPr>
            <w:r>
              <w:t>В составе отчетности за 2023</w:t>
            </w:r>
            <w:r w:rsidRPr="006D14A9">
              <w:t xml:space="preserve"> год главными</w:t>
            </w:r>
          </w:p>
          <w:p w:rsidR="00890AC2" w:rsidRPr="006D14A9" w:rsidRDefault="00890AC2" w:rsidP="00890AC2">
            <w:pPr>
              <w:autoSpaceDE w:val="0"/>
              <w:autoSpaceDN w:val="0"/>
              <w:adjustRightInd w:val="0"/>
            </w:pPr>
            <w:r w:rsidRPr="006D14A9">
              <w:t xml:space="preserve">администраторами средств бюджета не заполняется и не </w:t>
            </w:r>
            <w:r>
              <w:t>представляе</w:t>
            </w:r>
            <w:r w:rsidRPr="006D14A9">
              <w:t>тся.</w:t>
            </w:r>
          </w:p>
          <w:p w:rsidR="00890AC2" w:rsidRDefault="00890AC2" w:rsidP="00156DBC">
            <w:pPr>
              <w:autoSpaceDE w:val="0"/>
              <w:autoSpaceDN w:val="0"/>
              <w:adjustRightInd w:val="0"/>
              <w:jc w:val="both"/>
            </w:pPr>
          </w:p>
        </w:tc>
      </w:tr>
      <w:tr w:rsidR="000E2446" w:rsidRPr="002526E8" w:rsidTr="00036365">
        <w:tc>
          <w:tcPr>
            <w:tcW w:w="5253" w:type="dxa"/>
          </w:tcPr>
          <w:p w:rsidR="000E2446" w:rsidRPr="00930818" w:rsidRDefault="000E2446" w:rsidP="00036365">
            <w:pPr>
              <w:jc w:val="both"/>
            </w:pPr>
            <w:r w:rsidRPr="006C6242">
              <w:rPr>
                <w:b/>
              </w:rPr>
              <w:t xml:space="preserve">Форма 0503166 «Сведения об исполнении мероприятий в рамках целевых программ» </w:t>
            </w:r>
          </w:p>
          <w:p w:rsidR="000E2446" w:rsidRPr="002526E8" w:rsidRDefault="000E2446" w:rsidP="00036365">
            <w:pPr>
              <w:rPr>
                <w:b/>
              </w:rPr>
            </w:pPr>
          </w:p>
        </w:tc>
        <w:tc>
          <w:tcPr>
            <w:tcW w:w="5168" w:type="dxa"/>
          </w:tcPr>
          <w:p w:rsidR="000E2446" w:rsidRDefault="000E2446" w:rsidP="00036365">
            <w:pPr>
              <w:tabs>
                <w:tab w:val="left" w:pos="1440"/>
              </w:tabs>
              <w:jc w:val="both"/>
            </w:pPr>
            <w:r>
              <w:t>Финансовое управление не является получателем средств федерального бюджета</w:t>
            </w:r>
            <w:r w:rsidR="008B29B1">
              <w:t xml:space="preserve"> в рамках целевых программ</w:t>
            </w:r>
            <w:r>
              <w:t>.</w:t>
            </w:r>
          </w:p>
        </w:tc>
      </w:tr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tabs>
                <w:tab w:val="left" w:pos="1440"/>
              </w:tabs>
              <w:jc w:val="both"/>
              <w:rPr>
                <w:b/>
              </w:rPr>
            </w:pPr>
            <w:r w:rsidRPr="002526E8">
              <w:rPr>
                <w:b/>
              </w:rPr>
              <w:t xml:space="preserve">Форма 0503167 «Сведения о целевых иностранных кредитах»  </w:t>
            </w:r>
          </w:p>
          <w:p w:rsidR="000E2446" w:rsidRPr="002526E8" w:rsidRDefault="000E2446" w:rsidP="00036365">
            <w:pPr>
              <w:tabs>
                <w:tab w:val="left" w:pos="1440"/>
              </w:tabs>
              <w:jc w:val="both"/>
              <w:rPr>
                <w:b/>
              </w:rPr>
            </w:pPr>
          </w:p>
        </w:tc>
        <w:tc>
          <w:tcPr>
            <w:tcW w:w="5168" w:type="dxa"/>
          </w:tcPr>
          <w:p w:rsidR="000E2446" w:rsidRPr="002526E8" w:rsidRDefault="000E2446" w:rsidP="00036365">
            <w:pPr>
              <w:tabs>
                <w:tab w:val="left" w:pos="1440"/>
              </w:tabs>
              <w:jc w:val="both"/>
              <w:rPr>
                <w:b/>
              </w:rPr>
            </w:pPr>
            <w:r>
              <w:t>У</w:t>
            </w:r>
            <w:r w:rsidRPr="003802C4">
              <w:t>чреждение не является получателем целевых иностр</w:t>
            </w:r>
            <w:r>
              <w:t>анных кредитов.</w:t>
            </w:r>
          </w:p>
        </w:tc>
      </w:tr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tabs>
                <w:tab w:val="left" w:pos="1440"/>
              </w:tabs>
              <w:jc w:val="both"/>
              <w:rPr>
                <w:b/>
              </w:rPr>
            </w:pPr>
            <w:r w:rsidRPr="002526E8">
              <w:rPr>
                <w:b/>
              </w:rPr>
              <w:t>Форма 0503171 «Сведения о финансовых вложениях получателя бюджетных средств</w:t>
            </w:r>
            <w:r>
              <w:rPr>
                <w:b/>
              </w:rPr>
              <w:t>, администратора источников финансирова-ния дефицита бюджета»</w:t>
            </w:r>
            <w:r w:rsidRPr="002526E8">
              <w:rPr>
                <w:b/>
              </w:rPr>
              <w:t>»</w:t>
            </w:r>
          </w:p>
          <w:p w:rsidR="000E2446" w:rsidRPr="002526E8" w:rsidRDefault="000E2446" w:rsidP="00036365">
            <w:pPr>
              <w:tabs>
                <w:tab w:val="left" w:pos="1440"/>
              </w:tabs>
              <w:jc w:val="both"/>
              <w:rPr>
                <w:b/>
              </w:rPr>
            </w:pPr>
          </w:p>
        </w:tc>
        <w:tc>
          <w:tcPr>
            <w:tcW w:w="5168" w:type="dxa"/>
          </w:tcPr>
          <w:p w:rsidR="000E2446" w:rsidRPr="003802C4" w:rsidRDefault="000E2446" w:rsidP="00036365">
            <w:pPr>
              <w:tabs>
                <w:tab w:val="left" w:pos="1440"/>
              </w:tabs>
              <w:jc w:val="both"/>
            </w:pPr>
            <w:r>
              <w:t>Учреждение не имеет финансовых вложений.</w:t>
            </w:r>
          </w:p>
        </w:tc>
      </w:tr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tabs>
                <w:tab w:val="left" w:pos="1440"/>
              </w:tabs>
              <w:rPr>
                <w:b/>
              </w:rPr>
            </w:pPr>
            <w:r w:rsidRPr="002526E8">
              <w:rPr>
                <w:b/>
              </w:rPr>
              <w:t>Форма 050317</w:t>
            </w:r>
            <w:r>
              <w:rPr>
                <w:b/>
              </w:rPr>
              <w:t>4 «Сведения о доходах бюджета от перечисления части прибыли (дивидендов) государственных (муниципальных) унитарных предприятий, иных организаций  с государственным участием в капитале»</w:t>
            </w:r>
          </w:p>
          <w:p w:rsidR="000E2446" w:rsidRPr="002526E8" w:rsidRDefault="000E2446" w:rsidP="00036365">
            <w:pPr>
              <w:tabs>
                <w:tab w:val="left" w:pos="1440"/>
              </w:tabs>
              <w:rPr>
                <w:b/>
              </w:rPr>
            </w:pPr>
          </w:p>
        </w:tc>
        <w:tc>
          <w:tcPr>
            <w:tcW w:w="5168" w:type="dxa"/>
          </w:tcPr>
          <w:p w:rsidR="000E2446" w:rsidRDefault="000E2446" w:rsidP="00036365">
            <w:pPr>
              <w:tabs>
                <w:tab w:val="left" w:pos="1440"/>
              </w:tabs>
              <w:jc w:val="both"/>
            </w:pPr>
            <w:r>
              <w:t>Финансовое управление не является унитарным предприятием, прибыль не получает.</w:t>
            </w:r>
          </w:p>
          <w:p w:rsidR="000E2446" w:rsidRDefault="000E2446" w:rsidP="00036365">
            <w:pPr>
              <w:tabs>
                <w:tab w:val="left" w:pos="1440"/>
              </w:tabs>
              <w:jc w:val="both"/>
            </w:pPr>
          </w:p>
        </w:tc>
      </w:tr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jc w:val="both"/>
              <w:rPr>
                <w:b/>
              </w:rPr>
            </w:pPr>
            <w:r w:rsidRPr="00C578FA">
              <w:rPr>
                <w:b/>
              </w:rPr>
              <w:t>Форма 0503175 «Сведения о принятых и неисполненных обязательствах</w:t>
            </w:r>
          </w:p>
          <w:p w:rsidR="000E2446" w:rsidRPr="00C578FA" w:rsidRDefault="000E2446" w:rsidP="00036365">
            <w:pPr>
              <w:jc w:val="both"/>
              <w:rPr>
                <w:b/>
                <w:i/>
              </w:rPr>
            </w:pPr>
            <w:r w:rsidRPr="00C578FA">
              <w:rPr>
                <w:b/>
              </w:rPr>
              <w:t>получателя бюджетных средств»</w:t>
            </w:r>
          </w:p>
          <w:p w:rsidR="000E2446" w:rsidRPr="002526E8" w:rsidRDefault="000E2446" w:rsidP="00036365">
            <w:pPr>
              <w:tabs>
                <w:tab w:val="left" w:pos="1440"/>
              </w:tabs>
              <w:rPr>
                <w:b/>
              </w:rPr>
            </w:pPr>
          </w:p>
        </w:tc>
        <w:tc>
          <w:tcPr>
            <w:tcW w:w="5168" w:type="dxa"/>
          </w:tcPr>
          <w:p w:rsidR="000E2446" w:rsidRDefault="000E2446" w:rsidP="00036365">
            <w:pPr>
              <w:tabs>
                <w:tab w:val="left" w:pos="1440"/>
              </w:tabs>
              <w:jc w:val="both"/>
            </w:pPr>
            <w:r>
              <w:t>Отчёт ГРБС не составляется.</w:t>
            </w:r>
          </w:p>
        </w:tc>
      </w:tr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rPr>
                <w:b/>
              </w:rPr>
            </w:pPr>
            <w:r w:rsidRPr="002526E8">
              <w:rPr>
                <w:b/>
              </w:rPr>
              <w:t>Форма 0503178 «Сведения об остатках денежных средств на счетах получателя бюджетных средств»</w:t>
            </w:r>
          </w:p>
          <w:p w:rsidR="000E2446" w:rsidRPr="002526E8" w:rsidRDefault="000E2446" w:rsidP="00036365">
            <w:pPr>
              <w:rPr>
                <w:b/>
              </w:rPr>
            </w:pPr>
          </w:p>
        </w:tc>
        <w:tc>
          <w:tcPr>
            <w:tcW w:w="5168" w:type="dxa"/>
          </w:tcPr>
          <w:p w:rsidR="000E2446" w:rsidRDefault="000E2446" w:rsidP="00036365">
            <w:pPr>
              <w:tabs>
                <w:tab w:val="left" w:pos="1440"/>
              </w:tabs>
              <w:jc w:val="both"/>
            </w:pPr>
            <w:r>
              <w:t>Отсутствуют остатки денежных средств на счетах получателя бюджетных средств на начало и конец отчетного периода.</w:t>
            </w:r>
          </w:p>
        </w:tc>
      </w:tr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</w:rPr>
              <w:t>Форма 0503184 «</w:t>
            </w:r>
            <w:r>
              <w:rPr>
                <w:b/>
                <w:bCs/>
              </w:rPr>
              <w:t>Справка о суммах консолидируемых поступлений, подлежащих зачислению на счет бюджета»</w:t>
            </w:r>
          </w:p>
          <w:p w:rsidR="000E2446" w:rsidRPr="002526E8" w:rsidRDefault="000E2446" w:rsidP="00036365">
            <w:pPr>
              <w:rPr>
                <w:b/>
              </w:rPr>
            </w:pPr>
          </w:p>
        </w:tc>
        <w:tc>
          <w:tcPr>
            <w:tcW w:w="5168" w:type="dxa"/>
          </w:tcPr>
          <w:p w:rsidR="000E2446" w:rsidRDefault="000E2446" w:rsidP="00036365">
            <w:pPr>
              <w:tabs>
                <w:tab w:val="left" w:pos="1440"/>
              </w:tabs>
              <w:jc w:val="both"/>
            </w:pPr>
            <w:r>
              <w:t>Финансовым управлением данная форма не составляется.</w:t>
            </w:r>
          </w:p>
        </w:tc>
      </w:tr>
      <w:tr w:rsidR="000E2446" w:rsidRPr="002526E8" w:rsidTr="00036365">
        <w:tc>
          <w:tcPr>
            <w:tcW w:w="5253" w:type="dxa"/>
          </w:tcPr>
          <w:p w:rsidR="000E2446" w:rsidRDefault="000E2446" w:rsidP="0003636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Форма 0503190 «Сведения о вложениях в объекты недвижимого имущества, объектах незавершенного строительства»</w:t>
            </w:r>
          </w:p>
          <w:p w:rsidR="000E2446" w:rsidRDefault="000E2446" w:rsidP="0003636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5168" w:type="dxa"/>
          </w:tcPr>
          <w:p w:rsidR="000E2446" w:rsidRDefault="000E2446" w:rsidP="00036365">
            <w:pPr>
              <w:tabs>
                <w:tab w:val="left" w:pos="1440"/>
              </w:tabs>
              <w:jc w:val="both"/>
            </w:pPr>
            <w:r>
              <w:t>Финансовое управление не имеет вложений в объекты нефинансовых активов.</w:t>
            </w:r>
          </w:p>
        </w:tc>
      </w:tr>
      <w:tr w:rsidR="000E2446" w:rsidRPr="002526E8" w:rsidTr="00036365">
        <w:tc>
          <w:tcPr>
            <w:tcW w:w="5253" w:type="dxa"/>
          </w:tcPr>
          <w:p w:rsidR="000E2446" w:rsidRPr="002526E8" w:rsidRDefault="000E2446" w:rsidP="00036365">
            <w:pPr>
              <w:jc w:val="both"/>
              <w:rPr>
                <w:b/>
              </w:rPr>
            </w:pPr>
            <w:r>
              <w:rPr>
                <w:b/>
              </w:rPr>
              <w:t>Форма 0503296 «Сведения об исполнении судебных решений по денежным обязательствам бюджета»</w:t>
            </w:r>
          </w:p>
          <w:p w:rsidR="000E2446" w:rsidRPr="002526E8" w:rsidRDefault="000E2446" w:rsidP="00036365">
            <w:pPr>
              <w:rPr>
                <w:b/>
              </w:rPr>
            </w:pPr>
          </w:p>
        </w:tc>
        <w:tc>
          <w:tcPr>
            <w:tcW w:w="5168" w:type="dxa"/>
          </w:tcPr>
          <w:p w:rsidR="000E2446" w:rsidRDefault="00890AC2" w:rsidP="00036365">
            <w:pPr>
              <w:tabs>
                <w:tab w:val="left" w:pos="1440"/>
              </w:tabs>
              <w:jc w:val="both"/>
            </w:pPr>
            <w:r>
              <w:t>В 2023</w:t>
            </w:r>
            <w:r w:rsidR="000E2446">
              <w:t xml:space="preserve"> году судебных решений в финансовое управление не поступало.</w:t>
            </w:r>
          </w:p>
        </w:tc>
      </w:tr>
    </w:tbl>
    <w:p w:rsidR="000E2446" w:rsidRDefault="000E2446" w:rsidP="000E2446">
      <w:pPr>
        <w:tabs>
          <w:tab w:val="left" w:pos="1440"/>
        </w:tabs>
        <w:jc w:val="both"/>
      </w:pPr>
    </w:p>
    <w:p w:rsidR="000E2446" w:rsidRPr="00225713" w:rsidRDefault="000E2446" w:rsidP="00B67ED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327A5" w:rsidRDefault="00E327A5" w:rsidP="0054291F">
      <w:pPr>
        <w:tabs>
          <w:tab w:val="left" w:pos="1440"/>
        </w:tabs>
        <w:jc w:val="both"/>
        <w:rPr>
          <w:color w:val="FF0000"/>
          <w:sz w:val="20"/>
          <w:szCs w:val="20"/>
        </w:rPr>
      </w:pPr>
    </w:p>
    <w:p w:rsidR="002E480C" w:rsidRDefault="002E480C" w:rsidP="0054291F">
      <w:pPr>
        <w:tabs>
          <w:tab w:val="left" w:pos="1440"/>
        </w:tabs>
        <w:jc w:val="both"/>
      </w:pPr>
    </w:p>
    <w:p w:rsidR="009D6408" w:rsidRDefault="00BC5CAA" w:rsidP="002F2C3C">
      <w:pPr>
        <w:tabs>
          <w:tab w:val="left" w:pos="1440"/>
        </w:tabs>
        <w:rPr>
          <w:sz w:val="28"/>
          <w:szCs w:val="28"/>
        </w:rPr>
      </w:pPr>
      <w:r w:rsidRPr="0032171E">
        <w:rPr>
          <w:sz w:val="28"/>
          <w:szCs w:val="28"/>
        </w:rPr>
        <w:t xml:space="preserve">Заместитель </w:t>
      </w:r>
      <w:r w:rsidR="009D6408">
        <w:rPr>
          <w:sz w:val="28"/>
          <w:szCs w:val="28"/>
        </w:rPr>
        <w:t>Главы</w:t>
      </w:r>
      <w:r w:rsidR="008B468D" w:rsidRPr="0032171E">
        <w:rPr>
          <w:sz w:val="28"/>
          <w:szCs w:val="28"/>
        </w:rPr>
        <w:t xml:space="preserve"> </w:t>
      </w:r>
      <w:r w:rsidRPr="0032171E">
        <w:rPr>
          <w:sz w:val="28"/>
          <w:szCs w:val="28"/>
        </w:rPr>
        <w:t>администрации</w:t>
      </w:r>
      <w:r w:rsidR="009D6408">
        <w:rPr>
          <w:sz w:val="28"/>
          <w:szCs w:val="28"/>
        </w:rPr>
        <w:t xml:space="preserve"> </w:t>
      </w:r>
    </w:p>
    <w:p w:rsidR="00BC5CAA" w:rsidRPr="0032171E" w:rsidRDefault="009D6408" w:rsidP="002F2C3C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 xml:space="preserve">Великоустюгского муниципального округа </w:t>
      </w:r>
      <w:r w:rsidR="00BC5CAA" w:rsidRPr="0032171E">
        <w:rPr>
          <w:sz w:val="28"/>
          <w:szCs w:val="28"/>
        </w:rPr>
        <w:t xml:space="preserve">, </w:t>
      </w:r>
    </w:p>
    <w:p w:rsidR="00B95632" w:rsidRPr="0032171E" w:rsidRDefault="00BC5CAA" w:rsidP="002F2C3C">
      <w:pPr>
        <w:tabs>
          <w:tab w:val="left" w:pos="1440"/>
        </w:tabs>
        <w:rPr>
          <w:sz w:val="28"/>
          <w:szCs w:val="28"/>
        </w:rPr>
      </w:pPr>
      <w:r w:rsidRPr="0032171E">
        <w:rPr>
          <w:sz w:val="28"/>
          <w:szCs w:val="28"/>
        </w:rPr>
        <w:t>начальник финансового управления</w:t>
      </w:r>
      <w:r w:rsidR="00ED3F0C" w:rsidRPr="0032171E">
        <w:rPr>
          <w:sz w:val="28"/>
          <w:szCs w:val="28"/>
        </w:rPr>
        <w:t xml:space="preserve">         </w:t>
      </w:r>
      <w:r w:rsidR="008A4341" w:rsidRPr="0032171E">
        <w:rPr>
          <w:sz w:val="28"/>
          <w:szCs w:val="28"/>
        </w:rPr>
        <w:t xml:space="preserve">         </w:t>
      </w:r>
      <w:r w:rsidR="003802C4" w:rsidRPr="0032171E">
        <w:rPr>
          <w:sz w:val="28"/>
          <w:szCs w:val="28"/>
        </w:rPr>
        <w:t xml:space="preserve">            </w:t>
      </w:r>
      <w:r w:rsidR="0032171E">
        <w:rPr>
          <w:sz w:val="28"/>
          <w:szCs w:val="28"/>
        </w:rPr>
        <w:tab/>
        <w:t xml:space="preserve">   </w:t>
      </w:r>
      <w:r w:rsidR="0085569D" w:rsidRPr="0032171E">
        <w:rPr>
          <w:sz w:val="28"/>
          <w:szCs w:val="28"/>
        </w:rPr>
        <w:tab/>
      </w:r>
      <w:r w:rsidR="0032171E">
        <w:rPr>
          <w:sz w:val="28"/>
          <w:szCs w:val="28"/>
        </w:rPr>
        <w:t xml:space="preserve">     </w:t>
      </w:r>
      <w:r w:rsidR="008B468D" w:rsidRPr="0032171E">
        <w:rPr>
          <w:sz w:val="28"/>
          <w:szCs w:val="28"/>
        </w:rPr>
        <w:t>Е.М. Ермолина</w:t>
      </w:r>
    </w:p>
    <w:p w:rsidR="00323F06" w:rsidRPr="0032171E" w:rsidRDefault="00323F06" w:rsidP="0054291F">
      <w:pPr>
        <w:tabs>
          <w:tab w:val="left" w:pos="1440"/>
        </w:tabs>
        <w:jc w:val="both"/>
        <w:rPr>
          <w:sz w:val="28"/>
          <w:szCs w:val="28"/>
        </w:rPr>
      </w:pPr>
    </w:p>
    <w:p w:rsidR="0085569D" w:rsidRPr="0032171E" w:rsidRDefault="008A4341" w:rsidP="0054291F">
      <w:pPr>
        <w:tabs>
          <w:tab w:val="left" w:pos="1440"/>
        </w:tabs>
        <w:jc w:val="both"/>
        <w:rPr>
          <w:sz w:val="28"/>
          <w:szCs w:val="28"/>
        </w:rPr>
      </w:pPr>
      <w:r w:rsidRPr="0032171E">
        <w:rPr>
          <w:sz w:val="28"/>
          <w:szCs w:val="28"/>
        </w:rPr>
        <w:t>Главный бухгалтер</w:t>
      </w:r>
      <w:r w:rsidR="0085569D" w:rsidRPr="0032171E">
        <w:rPr>
          <w:sz w:val="28"/>
          <w:szCs w:val="28"/>
        </w:rPr>
        <w:t xml:space="preserve">, начальник </w:t>
      </w:r>
    </w:p>
    <w:p w:rsidR="008A4341" w:rsidRPr="00B95632" w:rsidRDefault="0085569D" w:rsidP="004A39F3">
      <w:pPr>
        <w:tabs>
          <w:tab w:val="left" w:pos="1440"/>
        </w:tabs>
        <w:jc w:val="both"/>
      </w:pPr>
      <w:r w:rsidRPr="0032171E">
        <w:rPr>
          <w:sz w:val="28"/>
          <w:szCs w:val="28"/>
        </w:rPr>
        <w:t>отдела учёта и отчётности</w:t>
      </w:r>
      <w:r w:rsidRPr="0032171E">
        <w:rPr>
          <w:sz w:val="28"/>
          <w:szCs w:val="28"/>
        </w:rPr>
        <w:tab/>
      </w:r>
      <w:r w:rsidRPr="0032171E">
        <w:rPr>
          <w:sz w:val="28"/>
          <w:szCs w:val="28"/>
        </w:rPr>
        <w:tab/>
      </w:r>
      <w:r w:rsidRPr="0032171E">
        <w:rPr>
          <w:sz w:val="28"/>
          <w:szCs w:val="28"/>
        </w:rPr>
        <w:tab/>
      </w:r>
      <w:r w:rsidRPr="0032171E">
        <w:rPr>
          <w:sz w:val="28"/>
          <w:szCs w:val="28"/>
        </w:rPr>
        <w:tab/>
      </w:r>
      <w:r w:rsidRPr="0032171E">
        <w:rPr>
          <w:sz w:val="28"/>
          <w:szCs w:val="28"/>
        </w:rPr>
        <w:tab/>
      </w:r>
      <w:r w:rsidRPr="0032171E">
        <w:rPr>
          <w:sz w:val="28"/>
          <w:szCs w:val="28"/>
        </w:rPr>
        <w:tab/>
      </w:r>
      <w:r w:rsidR="002F2C3C" w:rsidRPr="0032171E">
        <w:rPr>
          <w:sz w:val="28"/>
          <w:szCs w:val="28"/>
        </w:rPr>
        <w:t xml:space="preserve">     </w:t>
      </w:r>
      <w:r w:rsidR="008A4341" w:rsidRPr="0032171E">
        <w:rPr>
          <w:sz w:val="28"/>
          <w:szCs w:val="28"/>
        </w:rPr>
        <w:t xml:space="preserve"> </w:t>
      </w:r>
      <w:r w:rsidRPr="0032171E">
        <w:rPr>
          <w:sz w:val="28"/>
          <w:szCs w:val="28"/>
        </w:rPr>
        <w:tab/>
      </w:r>
      <w:r w:rsidRPr="0032171E">
        <w:rPr>
          <w:sz w:val="28"/>
          <w:szCs w:val="28"/>
        </w:rPr>
        <w:tab/>
      </w:r>
      <w:r w:rsidR="0032171E">
        <w:rPr>
          <w:sz w:val="28"/>
          <w:szCs w:val="28"/>
        </w:rPr>
        <w:t xml:space="preserve">  </w:t>
      </w:r>
      <w:r w:rsidRPr="0032171E">
        <w:rPr>
          <w:sz w:val="28"/>
          <w:szCs w:val="28"/>
        </w:rPr>
        <w:t>Л.И. Верба</w:t>
      </w:r>
      <w:r w:rsidR="008A4341">
        <w:t xml:space="preserve">                                                                                  </w:t>
      </w:r>
    </w:p>
    <w:sectPr w:rsidR="008A4341" w:rsidRPr="00B95632" w:rsidSect="00005287">
      <w:headerReference w:type="default" r:id="rId12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408" w:rsidRDefault="009D6408" w:rsidP="00AA45AD">
      <w:r>
        <w:separator/>
      </w:r>
    </w:p>
  </w:endnote>
  <w:endnote w:type="continuationSeparator" w:id="0">
    <w:p w:rsidR="009D6408" w:rsidRDefault="009D6408" w:rsidP="00AA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408" w:rsidRDefault="009D6408" w:rsidP="00AA45AD">
      <w:r>
        <w:separator/>
      </w:r>
    </w:p>
  </w:footnote>
  <w:footnote w:type="continuationSeparator" w:id="0">
    <w:p w:rsidR="009D6408" w:rsidRDefault="009D6408" w:rsidP="00AA4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408" w:rsidRDefault="000729F9">
    <w:pPr>
      <w:pStyle w:val="a9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D6408" w:rsidRDefault="009D640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7CB6"/>
    <w:multiLevelType w:val="hybridMultilevel"/>
    <w:tmpl w:val="490E0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010074"/>
    <w:multiLevelType w:val="hybridMultilevel"/>
    <w:tmpl w:val="4CBAF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E0931"/>
    <w:multiLevelType w:val="hybridMultilevel"/>
    <w:tmpl w:val="2F1CC1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4F539C8"/>
    <w:multiLevelType w:val="hybridMultilevel"/>
    <w:tmpl w:val="B6985A7A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4" w15:restartNumberingAfterBreak="0">
    <w:nsid w:val="189F3551"/>
    <w:multiLevelType w:val="hybridMultilevel"/>
    <w:tmpl w:val="4A200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F1CDD"/>
    <w:multiLevelType w:val="hybridMultilevel"/>
    <w:tmpl w:val="4210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B381A"/>
    <w:multiLevelType w:val="hybridMultilevel"/>
    <w:tmpl w:val="0150D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BE0B3B"/>
    <w:multiLevelType w:val="hybridMultilevel"/>
    <w:tmpl w:val="F5F8C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141D4"/>
    <w:multiLevelType w:val="hybridMultilevel"/>
    <w:tmpl w:val="3CA29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616D88"/>
    <w:multiLevelType w:val="hybridMultilevel"/>
    <w:tmpl w:val="7EE69ADC"/>
    <w:lvl w:ilvl="0" w:tplc="0419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 w15:restartNumberingAfterBreak="0">
    <w:nsid w:val="46FF781E"/>
    <w:multiLevelType w:val="hybridMultilevel"/>
    <w:tmpl w:val="4352FB9E"/>
    <w:lvl w:ilvl="0" w:tplc="815AC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936E8EE">
      <w:numFmt w:val="none"/>
      <w:lvlText w:val=""/>
      <w:lvlJc w:val="left"/>
      <w:pPr>
        <w:tabs>
          <w:tab w:val="num" w:pos="360"/>
        </w:tabs>
      </w:pPr>
    </w:lvl>
    <w:lvl w:ilvl="2" w:tplc="86D6460A">
      <w:numFmt w:val="none"/>
      <w:lvlText w:val=""/>
      <w:lvlJc w:val="left"/>
      <w:pPr>
        <w:tabs>
          <w:tab w:val="num" w:pos="360"/>
        </w:tabs>
      </w:pPr>
    </w:lvl>
    <w:lvl w:ilvl="3" w:tplc="51A2229A">
      <w:numFmt w:val="none"/>
      <w:lvlText w:val=""/>
      <w:lvlJc w:val="left"/>
      <w:pPr>
        <w:tabs>
          <w:tab w:val="num" w:pos="360"/>
        </w:tabs>
      </w:pPr>
    </w:lvl>
    <w:lvl w:ilvl="4" w:tplc="B68815C8">
      <w:numFmt w:val="none"/>
      <w:lvlText w:val=""/>
      <w:lvlJc w:val="left"/>
      <w:pPr>
        <w:tabs>
          <w:tab w:val="num" w:pos="360"/>
        </w:tabs>
      </w:pPr>
    </w:lvl>
    <w:lvl w:ilvl="5" w:tplc="FF1A1382">
      <w:numFmt w:val="none"/>
      <w:lvlText w:val=""/>
      <w:lvlJc w:val="left"/>
      <w:pPr>
        <w:tabs>
          <w:tab w:val="num" w:pos="360"/>
        </w:tabs>
      </w:pPr>
    </w:lvl>
    <w:lvl w:ilvl="6" w:tplc="D54ED0EE">
      <w:numFmt w:val="none"/>
      <w:lvlText w:val=""/>
      <w:lvlJc w:val="left"/>
      <w:pPr>
        <w:tabs>
          <w:tab w:val="num" w:pos="360"/>
        </w:tabs>
      </w:pPr>
    </w:lvl>
    <w:lvl w:ilvl="7" w:tplc="DA267F40">
      <w:numFmt w:val="none"/>
      <w:lvlText w:val=""/>
      <w:lvlJc w:val="left"/>
      <w:pPr>
        <w:tabs>
          <w:tab w:val="num" w:pos="360"/>
        </w:tabs>
      </w:pPr>
    </w:lvl>
    <w:lvl w:ilvl="8" w:tplc="1732490E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4A7664A6"/>
    <w:multiLevelType w:val="hybridMultilevel"/>
    <w:tmpl w:val="330E2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C5647"/>
    <w:multiLevelType w:val="hybridMultilevel"/>
    <w:tmpl w:val="D0888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BE22A4"/>
    <w:multiLevelType w:val="hybridMultilevel"/>
    <w:tmpl w:val="53B48E7C"/>
    <w:lvl w:ilvl="0" w:tplc="B874B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6C5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9CC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865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A46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62F4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30A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E68B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86C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FAC2E0E"/>
    <w:multiLevelType w:val="hybridMultilevel"/>
    <w:tmpl w:val="4EB60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05741"/>
    <w:multiLevelType w:val="hybridMultilevel"/>
    <w:tmpl w:val="E1EE1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4E3856"/>
    <w:multiLevelType w:val="hybridMultilevel"/>
    <w:tmpl w:val="33268F9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44152C"/>
    <w:multiLevelType w:val="hybridMultilevel"/>
    <w:tmpl w:val="53EE4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3E5A3C"/>
    <w:multiLevelType w:val="hybridMultilevel"/>
    <w:tmpl w:val="BC569F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F77451"/>
    <w:multiLevelType w:val="hybridMultilevel"/>
    <w:tmpl w:val="B3E29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15"/>
  </w:num>
  <w:num w:numId="5">
    <w:abstractNumId w:val="10"/>
  </w:num>
  <w:num w:numId="6">
    <w:abstractNumId w:val="18"/>
  </w:num>
  <w:num w:numId="7">
    <w:abstractNumId w:val="13"/>
  </w:num>
  <w:num w:numId="8">
    <w:abstractNumId w:val="16"/>
  </w:num>
  <w:num w:numId="9">
    <w:abstractNumId w:val="6"/>
  </w:num>
  <w:num w:numId="10">
    <w:abstractNumId w:val="1"/>
  </w:num>
  <w:num w:numId="11">
    <w:abstractNumId w:val="12"/>
  </w:num>
  <w:num w:numId="12">
    <w:abstractNumId w:val="5"/>
  </w:num>
  <w:num w:numId="13">
    <w:abstractNumId w:val="8"/>
  </w:num>
  <w:num w:numId="14">
    <w:abstractNumId w:val="3"/>
  </w:num>
  <w:num w:numId="15">
    <w:abstractNumId w:val="11"/>
  </w:num>
  <w:num w:numId="16">
    <w:abstractNumId w:val="2"/>
  </w:num>
  <w:num w:numId="17">
    <w:abstractNumId w:val="9"/>
  </w:num>
  <w:num w:numId="18">
    <w:abstractNumId w:val="7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17"/>
    <w:rsid w:val="000003A0"/>
    <w:rsid w:val="0000234C"/>
    <w:rsid w:val="00002D4B"/>
    <w:rsid w:val="00004058"/>
    <w:rsid w:val="0000444D"/>
    <w:rsid w:val="00005287"/>
    <w:rsid w:val="0001135C"/>
    <w:rsid w:val="00017332"/>
    <w:rsid w:val="00020A44"/>
    <w:rsid w:val="00022EDD"/>
    <w:rsid w:val="000239A2"/>
    <w:rsid w:val="00024639"/>
    <w:rsid w:val="00025D19"/>
    <w:rsid w:val="00025F5D"/>
    <w:rsid w:val="000263D4"/>
    <w:rsid w:val="0002685D"/>
    <w:rsid w:val="0003076B"/>
    <w:rsid w:val="00031190"/>
    <w:rsid w:val="00031D18"/>
    <w:rsid w:val="00031D9E"/>
    <w:rsid w:val="00033CB9"/>
    <w:rsid w:val="00035E02"/>
    <w:rsid w:val="00036365"/>
    <w:rsid w:val="000411E2"/>
    <w:rsid w:val="00041A2F"/>
    <w:rsid w:val="00041CA1"/>
    <w:rsid w:val="00047219"/>
    <w:rsid w:val="00050969"/>
    <w:rsid w:val="000515B9"/>
    <w:rsid w:val="000522B4"/>
    <w:rsid w:val="000534BE"/>
    <w:rsid w:val="00055263"/>
    <w:rsid w:val="000565FF"/>
    <w:rsid w:val="00056E79"/>
    <w:rsid w:val="00060ADD"/>
    <w:rsid w:val="000610D1"/>
    <w:rsid w:val="00061B53"/>
    <w:rsid w:val="000630DB"/>
    <w:rsid w:val="00063AC8"/>
    <w:rsid w:val="00063FC8"/>
    <w:rsid w:val="00064549"/>
    <w:rsid w:val="00065061"/>
    <w:rsid w:val="0006659D"/>
    <w:rsid w:val="00066DCE"/>
    <w:rsid w:val="0007027A"/>
    <w:rsid w:val="000706B7"/>
    <w:rsid w:val="00072709"/>
    <w:rsid w:val="000729F9"/>
    <w:rsid w:val="000751D2"/>
    <w:rsid w:val="00077998"/>
    <w:rsid w:val="00081A82"/>
    <w:rsid w:val="00082F25"/>
    <w:rsid w:val="00083070"/>
    <w:rsid w:val="000835BB"/>
    <w:rsid w:val="00085EDC"/>
    <w:rsid w:val="00087327"/>
    <w:rsid w:val="00087736"/>
    <w:rsid w:val="00087FC8"/>
    <w:rsid w:val="000901C5"/>
    <w:rsid w:val="00092258"/>
    <w:rsid w:val="00092403"/>
    <w:rsid w:val="000950B5"/>
    <w:rsid w:val="00097483"/>
    <w:rsid w:val="00097DEA"/>
    <w:rsid w:val="000A2E0E"/>
    <w:rsid w:val="000A3116"/>
    <w:rsid w:val="000A3ADF"/>
    <w:rsid w:val="000A5BEB"/>
    <w:rsid w:val="000B0774"/>
    <w:rsid w:val="000B0D27"/>
    <w:rsid w:val="000B0DD1"/>
    <w:rsid w:val="000B174B"/>
    <w:rsid w:val="000B489C"/>
    <w:rsid w:val="000B4F75"/>
    <w:rsid w:val="000B5C82"/>
    <w:rsid w:val="000B5D2C"/>
    <w:rsid w:val="000B6073"/>
    <w:rsid w:val="000B7AC6"/>
    <w:rsid w:val="000C014D"/>
    <w:rsid w:val="000C5694"/>
    <w:rsid w:val="000C59ED"/>
    <w:rsid w:val="000C6430"/>
    <w:rsid w:val="000D1859"/>
    <w:rsid w:val="000D2590"/>
    <w:rsid w:val="000D32AD"/>
    <w:rsid w:val="000D38A3"/>
    <w:rsid w:val="000D4008"/>
    <w:rsid w:val="000E0E3A"/>
    <w:rsid w:val="000E1BB6"/>
    <w:rsid w:val="000E22BF"/>
    <w:rsid w:val="000E2341"/>
    <w:rsid w:val="000E2446"/>
    <w:rsid w:val="000E551D"/>
    <w:rsid w:val="000E6710"/>
    <w:rsid w:val="000E6E3C"/>
    <w:rsid w:val="000F003F"/>
    <w:rsid w:val="000F1AEE"/>
    <w:rsid w:val="000F215E"/>
    <w:rsid w:val="000F2467"/>
    <w:rsid w:val="000F291D"/>
    <w:rsid w:val="000F2DA7"/>
    <w:rsid w:val="000F3943"/>
    <w:rsid w:val="000F43A2"/>
    <w:rsid w:val="000F462A"/>
    <w:rsid w:val="000F4D8A"/>
    <w:rsid w:val="000F5AF5"/>
    <w:rsid w:val="000F6EAA"/>
    <w:rsid w:val="000F7726"/>
    <w:rsid w:val="001005A1"/>
    <w:rsid w:val="001005C6"/>
    <w:rsid w:val="00101C7F"/>
    <w:rsid w:val="00101E52"/>
    <w:rsid w:val="00101E83"/>
    <w:rsid w:val="00103A13"/>
    <w:rsid w:val="0010447E"/>
    <w:rsid w:val="001046C1"/>
    <w:rsid w:val="001046C4"/>
    <w:rsid w:val="0010481A"/>
    <w:rsid w:val="00104ADE"/>
    <w:rsid w:val="00110E03"/>
    <w:rsid w:val="00111036"/>
    <w:rsid w:val="00111DD3"/>
    <w:rsid w:val="00112554"/>
    <w:rsid w:val="0011267C"/>
    <w:rsid w:val="00114DE7"/>
    <w:rsid w:val="00115061"/>
    <w:rsid w:val="001172D7"/>
    <w:rsid w:val="001205CF"/>
    <w:rsid w:val="00121469"/>
    <w:rsid w:val="001217D2"/>
    <w:rsid w:val="001227CF"/>
    <w:rsid w:val="00122B38"/>
    <w:rsid w:val="00122F93"/>
    <w:rsid w:val="001253F2"/>
    <w:rsid w:val="0012628B"/>
    <w:rsid w:val="00130AEF"/>
    <w:rsid w:val="00130AF0"/>
    <w:rsid w:val="001324B7"/>
    <w:rsid w:val="00133418"/>
    <w:rsid w:val="00133D82"/>
    <w:rsid w:val="00135397"/>
    <w:rsid w:val="00135508"/>
    <w:rsid w:val="00136C64"/>
    <w:rsid w:val="00140335"/>
    <w:rsid w:val="001404E3"/>
    <w:rsid w:val="00141E26"/>
    <w:rsid w:val="00142038"/>
    <w:rsid w:val="001423F7"/>
    <w:rsid w:val="00142DF1"/>
    <w:rsid w:val="00143DB5"/>
    <w:rsid w:val="001441DA"/>
    <w:rsid w:val="001443F0"/>
    <w:rsid w:val="00144B12"/>
    <w:rsid w:val="0014614C"/>
    <w:rsid w:val="001461CD"/>
    <w:rsid w:val="00152521"/>
    <w:rsid w:val="00153952"/>
    <w:rsid w:val="00153EFE"/>
    <w:rsid w:val="00154005"/>
    <w:rsid w:val="001567F4"/>
    <w:rsid w:val="001568E0"/>
    <w:rsid w:val="00156D13"/>
    <w:rsid w:val="00156DBC"/>
    <w:rsid w:val="00160653"/>
    <w:rsid w:val="00162BA3"/>
    <w:rsid w:val="001639C9"/>
    <w:rsid w:val="001645C7"/>
    <w:rsid w:val="0016479A"/>
    <w:rsid w:val="001647E8"/>
    <w:rsid w:val="00165CFF"/>
    <w:rsid w:val="0016670C"/>
    <w:rsid w:val="00167283"/>
    <w:rsid w:val="00167312"/>
    <w:rsid w:val="0017014E"/>
    <w:rsid w:val="00170383"/>
    <w:rsid w:val="00170ACC"/>
    <w:rsid w:val="001723C6"/>
    <w:rsid w:val="00172FF3"/>
    <w:rsid w:val="00175393"/>
    <w:rsid w:val="00175607"/>
    <w:rsid w:val="00175D46"/>
    <w:rsid w:val="001772BE"/>
    <w:rsid w:val="00180A34"/>
    <w:rsid w:val="00184AB6"/>
    <w:rsid w:val="0018555A"/>
    <w:rsid w:val="00185A9D"/>
    <w:rsid w:val="00186690"/>
    <w:rsid w:val="001876CB"/>
    <w:rsid w:val="0018774C"/>
    <w:rsid w:val="00193AF0"/>
    <w:rsid w:val="001978B5"/>
    <w:rsid w:val="00197C11"/>
    <w:rsid w:val="001A1FC5"/>
    <w:rsid w:val="001A3FB7"/>
    <w:rsid w:val="001A7783"/>
    <w:rsid w:val="001A7B8D"/>
    <w:rsid w:val="001B1EE2"/>
    <w:rsid w:val="001B37BC"/>
    <w:rsid w:val="001B384C"/>
    <w:rsid w:val="001B4C26"/>
    <w:rsid w:val="001B4DA4"/>
    <w:rsid w:val="001B52F9"/>
    <w:rsid w:val="001B564E"/>
    <w:rsid w:val="001B5EED"/>
    <w:rsid w:val="001B6557"/>
    <w:rsid w:val="001B6F91"/>
    <w:rsid w:val="001C00F7"/>
    <w:rsid w:val="001C2737"/>
    <w:rsid w:val="001C3448"/>
    <w:rsid w:val="001C582B"/>
    <w:rsid w:val="001C5855"/>
    <w:rsid w:val="001C70B5"/>
    <w:rsid w:val="001D1033"/>
    <w:rsid w:val="001D29EB"/>
    <w:rsid w:val="001D3104"/>
    <w:rsid w:val="001D512E"/>
    <w:rsid w:val="001D6218"/>
    <w:rsid w:val="001D7F59"/>
    <w:rsid w:val="001E5CD8"/>
    <w:rsid w:val="001F0005"/>
    <w:rsid w:val="001F2F3A"/>
    <w:rsid w:val="001F40A4"/>
    <w:rsid w:val="001F5DB2"/>
    <w:rsid w:val="001F7E42"/>
    <w:rsid w:val="00200A36"/>
    <w:rsid w:val="002031E8"/>
    <w:rsid w:val="002039FD"/>
    <w:rsid w:val="002050F7"/>
    <w:rsid w:val="00206BBA"/>
    <w:rsid w:val="002167F8"/>
    <w:rsid w:val="00217843"/>
    <w:rsid w:val="0022082B"/>
    <w:rsid w:val="00221D07"/>
    <w:rsid w:val="00223008"/>
    <w:rsid w:val="0022799C"/>
    <w:rsid w:val="00230DE9"/>
    <w:rsid w:val="00231423"/>
    <w:rsid w:val="0023254A"/>
    <w:rsid w:val="00233082"/>
    <w:rsid w:val="002338BC"/>
    <w:rsid w:val="00236759"/>
    <w:rsid w:val="00236A77"/>
    <w:rsid w:val="0024066C"/>
    <w:rsid w:val="00240E8D"/>
    <w:rsid w:val="00241678"/>
    <w:rsid w:val="002417D9"/>
    <w:rsid w:val="00243C2E"/>
    <w:rsid w:val="00243D45"/>
    <w:rsid w:val="002444C2"/>
    <w:rsid w:val="002459E2"/>
    <w:rsid w:val="00246F02"/>
    <w:rsid w:val="00247541"/>
    <w:rsid w:val="00250D92"/>
    <w:rsid w:val="002512D9"/>
    <w:rsid w:val="002526E8"/>
    <w:rsid w:val="00253757"/>
    <w:rsid w:val="00254763"/>
    <w:rsid w:val="002548B1"/>
    <w:rsid w:val="00254FCC"/>
    <w:rsid w:val="00255F25"/>
    <w:rsid w:val="00257850"/>
    <w:rsid w:val="00261D28"/>
    <w:rsid w:val="00262150"/>
    <w:rsid w:val="00262A90"/>
    <w:rsid w:val="002635F9"/>
    <w:rsid w:val="0026671D"/>
    <w:rsid w:val="002669D3"/>
    <w:rsid w:val="00267950"/>
    <w:rsid w:val="0027657D"/>
    <w:rsid w:val="00277206"/>
    <w:rsid w:val="002823DB"/>
    <w:rsid w:val="00284766"/>
    <w:rsid w:val="002865B4"/>
    <w:rsid w:val="002868F8"/>
    <w:rsid w:val="00286AA4"/>
    <w:rsid w:val="00287398"/>
    <w:rsid w:val="00292DD6"/>
    <w:rsid w:val="00293037"/>
    <w:rsid w:val="0029596E"/>
    <w:rsid w:val="00295A19"/>
    <w:rsid w:val="0029682A"/>
    <w:rsid w:val="00296B96"/>
    <w:rsid w:val="0029741C"/>
    <w:rsid w:val="002A24A9"/>
    <w:rsid w:val="002A38E0"/>
    <w:rsid w:val="002A4500"/>
    <w:rsid w:val="002A5F36"/>
    <w:rsid w:val="002B2483"/>
    <w:rsid w:val="002B2FFD"/>
    <w:rsid w:val="002B61B2"/>
    <w:rsid w:val="002C31DE"/>
    <w:rsid w:val="002C3FC4"/>
    <w:rsid w:val="002C6674"/>
    <w:rsid w:val="002C71F8"/>
    <w:rsid w:val="002D0D53"/>
    <w:rsid w:val="002D38C3"/>
    <w:rsid w:val="002D5421"/>
    <w:rsid w:val="002D63FD"/>
    <w:rsid w:val="002D64EF"/>
    <w:rsid w:val="002D7CE5"/>
    <w:rsid w:val="002E001C"/>
    <w:rsid w:val="002E1EF2"/>
    <w:rsid w:val="002E3B91"/>
    <w:rsid w:val="002E480C"/>
    <w:rsid w:val="002E4F8A"/>
    <w:rsid w:val="002E61CB"/>
    <w:rsid w:val="002E6444"/>
    <w:rsid w:val="002E71B9"/>
    <w:rsid w:val="002E79E2"/>
    <w:rsid w:val="002F0856"/>
    <w:rsid w:val="002F085B"/>
    <w:rsid w:val="002F2C3C"/>
    <w:rsid w:val="002F30C1"/>
    <w:rsid w:val="002F3778"/>
    <w:rsid w:val="002F4F8E"/>
    <w:rsid w:val="002F535E"/>
    <w:rsid w:val="002F620D"/>
    <w:rsid w:val="002F692B"/>
    <w:rsid w:val="00301625"/>
    <w:rsid w:val="0030188E"/>
    <w:rsid w:val="003029F4"/>
    <w:rsid w:val="00302F09"/>
    <w:rsid w:val="00303038"/>
    <w:rsid w:val="00303902"/>
    <w:rsid w:val="00305345"/>
    <w:rsid w:val="00306BC1"/>
    <w:rsid w:val="00310FDA"/>
    <w:rsid w:val="00312477"/>
    <w:rsid w:val="00314541"/>
    <w:rsid w:val="00317194"/>
    <w:rsid w:val="0032153C"/>
    <w:rsid w:val="0032171E"/>
    <w:rsid w:val="00322531"/>
    <w:rsid w:val="00323F06"/>
    <w:rsid w:val="00325DE9"/>
    <w:rsid w:val="00326437"/>
    <w:rsid w:val="00326E23"/>
    <w:rsid w:val="00330853"/>
    <w:rsid w:val="003308FF"/>
    <w:rsid w:val="00333FD9"/>
    <w:rsid w:val="00334421"/>
    <w:rsid w:val="00334B7C"/>
    <w:rsid w:val="0033766A"/>
    <w:rsid w:val="0034028A"/>
    <w:rsid w:val="00342955"/>
    <w:rsid w:val="003438BC"/>
    <w:rsid w:val="00343DA3"/>
    <w:rsid w:val="00346DB6"/>
    <w:rsid w:val="003479FE"/>
    <w:rsid w:val="00347B81"/>
    <w:rsid w:val="003507E1"/>
    <w:rsid w:val="00350C8D"/>
    <w:rsid w:val="00351A66"/>
    <w:rsid w:val="003536D9"/>
    <w:rsid w:val="00353D8E"/>
    <w:rsid w:val="0035437C"/>
    <w:rsid w:val="00354B09"/>
    <w:rsid w:val="00354BF4"/>
    <w:rsid w:val="003553BB"/>
    <w:rsid w:val="00356ED7"/>
    <w:rsid w:val="0036028C"/>
    <w:rsid w:val="003603F3"/>
    <w:rsid w:val="00361E95"/>
    <w:rsid w:val="003640B7"/>
    <w:rsid w:val="00365A0D"/>
    <w:rsid w:val="00366A66"/>
    <w:rsid w:val="0036733B"/>
    <w:rsid w:val="00367389"/>
    <w:rsid w:val="00370464"/>
    <w:rsid w:val="003710F6"/>
    <w:rsid w:val="00371404"/>
    <w:rsid w:val="00371DBD"/>
    <w:rsid w:val="00372FD9"/>
    <w:rsid w:val="00373DDF"/>
    <w:rsid w:val="00376303"/>
    <w:rsid w:val="00377299"/>
    <w:rsid w:val="003802C4"/>
    <w:rsid w:val="00381B65"/>
    <w:rsid w:val="00384756"/>
    <w:rsid w:val="00390D58"/>
    <w:rsid w:val="003955B0"/>
    <w:rsid w:val="00396DCE"/>
    <w:rsid w:val="00396FB3"/>
    <w:rsid w:val="003A0CD7"/>
    <w:rsid w:val="003A1175"/>
    <w:rsid w:val="003A399C"/>
    <w:rsid w:val="003A4510"/>
    <w:rsid w:val="003A53AE"/>
    <w:rsid w:val="003A5F60"/>
    <w:rsid w:val="003A6129"/>
    <w:rsid w:val="003A63DB"/>
    <w:rsid w:val="003A6EE3"/>
    <w:rsid w:val="003A7466"/>
    <w:rsid w:val="003B2AB4"/>
    <w:rsid w:val="003B56D6"/>
    <w:rsid w:val="003B63C4"/>
    <w:rsid w:val="003B6DAD"/>
    <w:rsid w:val="003B6F0D"/>
    <w:rsid w:val="003B79C8"/>
    <w:rsid w:val="003C1DB9"/>
    <w:rsid w:val="003C4E41"/>
    <w:rsid w:val="003C694B"/>
    <w:rsid w:val="003D0432"/>
    <w:rsid w:val="003D0A09"/>
    <w:rsid w:val="003D10F2"/>
    <w:rsid w:val="003D132B"/>
    <w:rsid w:val="003D18B2"/>
    <w:rsid w:val="003D1B14"/>
    <w:rsid w:val="003D2090"/>
    <w:rsid w:val="003D50FC"/>
    <w:rsid w:val="003D6773"/>
    <w:rsid w:val="003E093A"/>
    <w:rsid w:val="003E0AC1"/>
    <w:rsid w:val="003E102C"/>
    <w:rsid w:val="003E37A8"/>
    <w:rsid w:val="003E47E6"/>
    <w:rsid w:val="003E4E84"/>
    <w:rsid w:val="003E69F5"/>
    <w:rsid w:val="003F0440"/>
    <w:rsid w:val="003F0A08"/>
    <w:rsid w:val="003F1241"/>
    <w:rsid w:val="003F1982"/>
    <w:rsid w:val="003F2BAC"/>
    <w:rsid w:val="003F448C"/>
    <w:rsid w:val="003F5329"/>
    <w:rsid w:val="003F5CA6"/>
    <w:rsid w:val="0040042F"/>
    <w:rsid w:val="004011A2"/>
    <w:rsid w:val="00401428"/>
    <w:rsid w:val="004050CF"/>
    <w:rsid w:val="00405CB0"/>
    <w:rsid w:val="0040635E"/>
    <w:rsid w:val="004064B0"/>
    <w:rsid w:val="004121A5"/>
    <w:rsid w:val="004125F8"/>
    <w:rsid w:val="0041455E"/>
    <w:rsid w:val="00416716"/>
    <w:rsid w:val="004171E1"/>
    <w:rsid w:val="004208F0"/>
    <w:rsid w:val="004212B8"/>
    <w:rsid w:val="00421DDA"/>
    <w:rsid w:val="00422F69"/>
    <w:rsid w:val="0042795D"/>
    <w:rsid w:val="00430000"/>
    <w:rsid w:val="0043484E"/>
    <w:rsid w:val="00436D1F"/>
    <w:rsid w:val="00440159"/>
    <w:rsid w:val="00440814"/>
    <w:rsid w:val="004453E7"/>
    <w:rsid w:val="00445B04"/>
    <w:rsid w:val="00446EE4"/>
    <w:rsid w:val="004512A3"/>
    <w:rsid w:val="004512B4"/>
    <w:rsid w:val="00452F5F"/>
    <w:rsid w:val="004539A0"/>
    <w:rsid w:val="00453C11"/>
    <w:rsid w:val="00454806"/>
    <w:rsid w:val="00454AEF"/>
    <w:rsid w:val="00454C4F"/>
    <w:rsid w:val="0045550F"/>
    <w:rsid w:val="00456B0B"/>
    <w:rsid w:val="0046055D"/>
    <w:rsid w:val="00462505"/>
    <w:rsid w:val="004633D9"/>
    <w:rsid w:val="00467F20"/>
    <w:rsid w:val="00470001"/>
    <w:rsid w:val="00470FBC"/>
    <w:rsid w:val="004736B7"/>
    <w:rsid w:val="00476F22"/>
    <w:rsid w:val="00477761"/>
    <w:rsid w:val="004807F2"/>
    <w:rsid w:val="004812CC"/>
    <w:rsid w:val="00481828"/>
    <w:rsid w:val="0048307A"/>
    <w:rsid w:val="00483291"/>
    <w:rsid w:val="00485F9C"/>
    <w:rsid w:val="00486470"/>
    <w:rsid w:val="00487755"/>
    <w:rsid w:val="00490F71"/>
    <w:rsid w:val="00491F3F"/>
    <w:rsid w:val="00492BD6"/>
    <w:rsid w:val="00494007"/>
    <w:rsid w:val="00494441"/>
    <w:rsid w:val="00495034"/>
    <w:rsid w:val="00497C87"/>
    <w:rsid w:val="004A0256"/>
    <w:rsid w:val="004A159E"/>
    <w:rsid w:val="004A1739"/>
    <w:rsid w:val="004A25EF"/>
    <w:rsid w:val="004A39F3"/>
    <w:rsid w:val="004A3A6C"/>
    <w:rsid w:val="004A69E2"/>
    <w:rsid w:val="004A7A5F"/>
    <w:rsid w:val="004B183E"/>
    <w:rsid w:val="004B1B1E"/>
    <w:rsid w:val="004B1FCD"/>
    <w:rsid w:val="004B4A24"/>
    <w:rsid w:val="004B5CA9"/>
    <w:rsid w:val="004C25A3"/>
    <w:rsid w:val="004C774F"/>
    <w:rsid w:val="004D0FD0"/>
    <w:rsid w:val="004D3A51"/>
    <w:rsid w:val="004D442F"/>
    <w:rsid w:val="004D6D4C"/>
    <w:rsid w:val="004D7205"/>
    <w:rsid w:val="004D737F"/>
    <w:rsid w:val="004E16E2"/>
    <w:rsid w:val="004E2859"/>
    <w:rsid w:val="004E4107"/>
    <w:rsid w:val="004E49A4"/>
    <w:rsid w:val="004E6003"/>
    <w:rsid w:val="004E66FF"/>
    <w:rsid w:val="004E7A97"/>
    <w:rsid w:val="004F1D24"/>
    <w:rsid w:val="004F1ED8"/>
    <w:rsid w:val="004F25DA"/>
    <w:rsid w:val="004F4439"/>
    <w:rsid w:val="004F52B9"/>
    <w:rsid w:val="004F6162"/>
    <w:rsid w:val="004F6BFC"/>
    <w:rsid w:val="00500620"/>
    <w:rsid w:val="0050086C"/>
    <w:rsid w:val="00501B50"/>
    <w:rsid w:val="00502DC1"/>
    <w:rsid w:val="00505336"/>
    <w:rsid w:val="005069C3"/>
    <w:rsid w:val="00506ADE"/>
    <w:rsid w:val="00511B0F"/>
    <w:rsid w:val="00511E69"/>
    <w:rsid w:val="0051264B"/>
    <w:rsid w:val="0051714A"/>
    <w:rsid w:val="00521EAA"/>
    <w:rsid w:val="00523AE7"/>
    <w:rsid w:val="005258F5"/>
    <w:rsid w:val="00525D78"/>
    <w:rsid w:val="00526254"/>
    <w:rsid w:val="00527403"/>
    <w:rsid w:val="00530FC7"/>
    <w:rsid w:val="005314BE"/>
    <w:rsid w:val="005357A7"/>
    <w:rsid w:val="00535B36"/>
    <w:rsid w:val="00535C4B"/>
    <w:rsid w:val="0054048C"/>
    <w:rsid w:val="0054073E"/>
    <w:rsid w:val="00540F7D"/>
    <w:rsid w:val="0054291F"/>
    <w:rsid w:val="0054350D"/>
    <w:rsid w:val="00543D01"/>
    <w:rsid w:val="00544D2A"/>
    <w:rsid w:val="00547F3A"/>
    <w:rsid w:val="005501D9"/>
    <w:rsid w:val="005514B3"/>
    <w:rsid w:val="00551D02"/>
    <w:rsid w:val="00552750"/>
    <w:rsid w:val="00554400"/>
    <w:rsid w:val="005554C7"/>
    <w:rsid w:val="0056004B"/>
    <w:rsid w:val="005604AA"/>
    <w:rsid w:val="00560DD4"/>
    <w:rsid w:val="00563484"/>
    <w:rsid w:val="005637A1"/>
    <w:rsid w:val="00566371"/>
    <w:rsid w:val="00570302"/>
    <w:rsid w:val="00570973"/>
    <w:rsid w:val="00570C70"/>
    <w:rsid w:val="005721FC"/>
    <w:rsid w:val="00573B48"/>
    <w:rsid w:val="00574F90"/>
    <w:rsid w:val="00574FB0"/>
    <w:rsid w:val="00575ECC"/>
    <w:rsid w:val="00576617"/>
    <w:rsid w:val="005804BF"/>
    <w:rsid w:val="0058141B"/>
    <w:rsid w:val="005840BA"/>
    <w:rsid w:val="005853A5"/>
    <w:rsid w:val="00585FBA"/>
    <w:rsid w:val="00586099"/>
    <w:rsid w:val="00587188"/>
    <w:rsid w:val="005879FF"/>
    <w:rsid w:val="00591AD3"/>
    <w:rsid w:val="00592340"/>
    <w:rsid w:val="00592AD3"/>
    <w:rsid w:val="00594A5F"/>
    <w:rsid w:val="00594B3F"/>
    <w:rsid w:val="005974BC"/>
    <w:rsid w:val="005A0C8B"/>
    <w:rsid w:val="005A22C6"/>
    <w:rsid w:val="005A2A25"/>
    <w:rsid w:val="005A2D4A"/>
    <w:rsid w:val="005A2EA3"/>
    <w:rsid w:val="005A3FA6"/>
    <w:rsid w:val="005A452C"/>
    <w:rsid w:val="005B1A9D"/>
    <w:rsid w:val="005B466A"/>
    <w:rsid w:val="005B5F2B"/>
    <w:rsid w:val="005B6D6F"/>
    <w:rsid w:val="005C175B"/>
    <w:rsid w:val="005C455B"/>
    <w:rsid w:val="005C49D9"/>
    <w:rsid w:val="005D02C5"/>
    <w:rsid w:val="005D0F7D"/>
    <w:rsid w:val="005D33F0"/>
    <w:rsid w:val="005D4738"/>
    <w:rsid w:val="005D55D3"/>
    <w:rsid w:val="005D6C40"/>
    <w:rsid w:val="005D73C2"/>
    <w:rsid w:val="005E007E"/>
    <w:rsid w:val="005E0114"/>
    <w:rsid w:val="005E0434"/>
    <w:rsid w:val="005E0803"/>
    <w:rsid w:val="005E1162"/>
    <w:rsid w:val="005E11BD"/>
    <w:rsid w:val="005E1A17"/>
    <w:rsid w:val="005E3AB7"/>
    <w:rsid w:val="005E49BD"/>
    <w:rsid w:val="005E62DD"/>
    <w:rsid w:val="005E7C90"/>
    <w:rsid w:val="005F022C"/>
    <w:rsid w:val="005F0993"/>
    <w:rsid w:val="005F0B12"/>
    <w:rsid w:val="005F24F8"/>
    <w:rsid w:val="005F2B6C"/>
    <w:rsid w:val="005F2C7B"/>
    <w:rsid w:val="005F315F"/>
    <w:rsid w:val="005F4D3F"/>
    <w:rsid w:val="00600CE8"/>
    <w:rsid w:val="006018EE"/>
    <w:rsid w:val="0060236C"/>
    <w:rsid w:val="00605012"/>
    <w:rsid w:val="00607151"/>
    <w:rsid w:val="0061011D"/>
    <w:rsid w:val="006103D5"/>
    <w:rsid w:val="00612523"/>
    <w:rsid w:val="006159B3"/>
    <w:rsid w:val="006201BC"/>
    <w:rsid w:val="00620E2B"/>
    <w:rsid w:val="00621E5E"/>
    <w:rsid w:val="00621E6F"/>
    <w:rsid w:val="00624936"/>
    <w:rsid w:val="00625006"/>
    <w:rsid w:val="0062570F"/>
    <w:rsid w:val="006261D5"/>
    <w:rsid w:val="00626DF9"/>
    <w:rsid w:val="006270C7"/>
    <w:rsid w:val="006276B4"/>
    <w:rsid w:val="00630EF2"/>
    <w:rsid w:val="00631B96"/>
    <w:rsid w:val="006334FA"/>
    <w:rsid w:val="006346AD"/>
    <w:rsid w:val="00634811"/>
    <w:rsid w:val="00634B38"/>
    <w:rsid w:val="00635741"/>
    <w:rsid w:val="006414DB"/>
    <w:rsid w:val="00642DA1"/>
    <w:rsid w:val="006455E2"/>
    <w:rsid w:val="00645FC7"/>
    <w:rsid w:val="00646B2A"/>
    <w:rsid w:val="00647025"/>
    <w:rsid w:val="00650B07"/>
    <w:rsid w:val="0065209E"/>
    <w:rsid w:val="00652F95"/>
    <w:rsid w:val="00654349"/>
    <w:rsid w:val="00655149"/>
    <w:rsid w:val="006551DE"/>
    <w:rsid w:val="006629B4"/>
    <w:rsid w:val="00662B95"/>
    <w:rsid w:val="00670CA7"/>
    <w:rsid w:val="00672ADD"/>
    <w:rsid w:val="006732EB"/>
    <w:rsid w:val="00673B74"/>
    <w:rsid w:val="00674C1A"/>
    <w:rsid w:val="00675227"/>
    <w:rsid w:val="00676617"/>
    <w:rsid w:val="00677103"/>
    <w:rsid w:val="00677B92"/>
    <w:rsid w:val="0068011D"/>
    <w:rsid w:val="006844E8"/>
    <w:rsid w:val="00685C25"/>
    <w:rsid w:val="00685D0C"/>
    <w:rsid w:val="00691860"/>
    <w:rsid w:val="00693551"/>
    <w:rsid w:val="00693D80"/>
    <w:rsid w:val="00695BF8"/>
    <w:rsid w:val="006961C4"/>
    <w:rsid w:val="006A011F"/>
    <w:rsid w:val="006A0A4F"/>
    <w:rsid w:val="006A10C8"/>
    <w:rsid w:val="006A2C2F"/>
    <w:rsid w:val="006A3DBC"/>
    <w:rsid w:val="006A4490"/>
    <w:rsid w:val="006A4C6B"/>
    <w:rsid w:val="006A4EFB"/>
    <w:rsid w:val="006B0DF7"/>
    <w:rsid w:val="006B654B"/>
    <w:rsid w:val="006B692C"/>
    <w:rsid w:val="006C01E7"/>
    <w:rsid w:val="006C1ADF"/>
    <w:rsid w:val="006C1DC1"/>
    <w:rsid w:val="006C2DD0"/>
    <w:rsid w:val="006C3F8A"/>
    <w:rsid w:val="006C4A11"/>
    <w:rsid w:val="006C6242"/>
    <w:rsid w:val="006C723C"/>
    <w:rsid w:val="006C74E4"/>
    <w:rsid w:val="006D14A9"/>
    <w:rsid w:val="006D1A13"/>
    <w:rsid w:val="006D2FF0"/>
    <w:rsid w:val="006D3AB4"/>
    <w:rsid w:val="006D5AB4"/>
    <w:rsid w:val="006D5D15"/>
    <w:rsid w:val="006D6C39"/>
    <w:rsid w:val="006E413B"/>
    <w:rsid w:val="006E56EB"/>
    <w:rsid w:val="006E58E1"/>
    <w:rsid w:val="006E6244"/>
    <w:rsid w:val="006E6E84"/>
    <w:rsid w:val="006E7300"/>
    <w:rsid w:val="006E7AEC"/>
    <w:rsid w:val="006F0A03"/>
    <w:rsid w:val="006F0A3F"/>
    <w:rsid w:val="006F14A8"/>
    <w:rsid w:val="006F2172"/>
    <w:rsid w:val="006F2832"/>
    <w:rsid w:val="006F2D0A"/>
    <w:rsid w:val="006F3011"/>
    <w:rsid w:val="006F3447"/>
    <w:rsid w:val="0070049B"/>
    <w:rsid w:val="007007F3"/>
    <w:rsid w:val="00701988"/>
    <w:rsid w:val="00701DB9"/>
    <w:rsid w:val="007051DE"/>
    <w:rsid w:val="00705851"/>
    <w:rsid w:val="00707A73"/>
    <w:rsid w:val="0071100F"/>
    <w:rsid w:val="0071125C"/>
    <w:rsid w:val="007114D6"/>
    <w:rsid w:val="00711DA2"/>
    <w:rsid w:val="00712B3C"/>
    <w:rsid w:val="00714B31"/>
    <w:rsid w:val="007150CF"/>
    <w:rsid w:val="00716388"/>
    <w:rsid w:val="007169B2"/>
    <w:rsid w:val="00717EDE"/>
    <w:rsid w:val="00720CA8"/>
    <w:rsid w:val="007226E3"/>
    <w:rsid w:val="007227A0"/>
    <w:rsid w:val="0072328B"/>
    <w:rsid w:val="00723622"/>
    <w:rsid w:val="00724CD4"/>
    <w:rsid w:val="0072546D"/>
    <w:rsid w:val="0072721D"/>
    <w:rsid w:val="0073259A"/>
    <w:rsid w:val="00734897"/>
    <w:rsid w:val="00734E7E"/>
    <w:rsid w:val="00737050"/>
    <w:rsid w:val="0074376A"/>
    <w:rsid w:val="00743D18"/>
    <w:rsid w:val="00743E18"/>
    <w:rsid w:val="00744E7E"/>
    <w:rsid w:val="00744F68"/>
    <w:rsid w:val="00745D40"/>
    <w:rsid w:val="00745FBA"/>
    <w:rsid w:val="00750D65"/>
    <w:rsid w:val="007513DE"/>
    <w:rsid w:val="00752723"/>
    <w:rsid w:val="00753803"/>
    <w:rsid w:val="00753A62"/>
    <w:rsid w:val="007562AE"/>
    <w:rsid w:val="0075662E"/>
    <w:rsid w:val="00756713"/>
    <w:rsid w:val="00756BE8"/>
    <w:rsid w:val="00756D86"/>
    <w:rsid w:val="0075723C"/>
    <w:rsid w:val="00760ED4"/>
    <w:rsid w:val="0076230B"/>
    <w:rsid w:val="00762494"/>
    <w:rsid w:val="0076491A"/>
    <w:rsid w:val="00765DB6"/>
    <w:rsid w:val="00766605"/>
    <w:rsid w:val="00767768"/>
    <w:rsid w:val="007719BD"/>
    <w:rsid w:val="00773436"/>
    <w:rsid w:val="0077382D"/>
    <w:rsid w:val="00773C24"/>
    <w:rsid w:val="00776673"/>
    <w:rsid w:val="00780B72"/>
    <w:rsid w:val="00780CC0"/>
    <w:rsid w:val="00781240"/>
    <w:rsid w:val="00781366"/>
    <w:rsid w:val="00782155"/>
    <w:rsid w:val="00783607"/>
    <w:rsid w:val="00784167"/>
    <w:rsid w:val="00784A77"/>
    <w:rsid w:val="00784F4C"/>
    <w:rsid w:val="00785C45"/>
    <w:rsid w:val="007871BB"/>
    <w:rsid w:val="00787203"/>
    <w:rsid w:val="00787862"/>
    <w:rsid w:val="007878FC"/>
    <w:rsid w:val="007909BF"/>
    <w:rsid w:val="00790E9E"/>
    <w:rsid w:val="00791491"/>
    <w:rsid w:val="0079424E"/>
    <w:rsid w:val="00796A74"/>
    <w:rsid w:val="007A36D2"/>
    <w:rsid w:val="007A4C9D"/>
    <w:rsid w:val="007A4CF0"/>
    <w:rsid w:val="007A5B64"/>
    <w:rsid w:val="007A5E8E"/>
    <w:rsid w:val="007A7D67"/>
    <w:rsid w:val="007B026E"/>
    <w:rsid w:val="007B26CB"/>
    <w:rsid w:val="007B6479"/>
    <w:rsid w:val="007B6F72"/>
    <w:rsid w:val="007C0AA0"/>
    <w:rsid w:val="007C0BA5"/>
    <w:rsid w:val="007C1781"/>
    <w:rsid w:val="007C37E9"/>
    <w:rsid w:val="007C566D"/>
    <w:rsid w:val="007C5A4E"/>
    <w:rsid w:val="007C5F72"/>
    <w:rsid w:val="007C65F3"/>
    <w:rsid w:val="007C7B77"/>
    <w:rsid w:val="007D14D5"/>
    <w:rsid w:val="007D1692"/>
    <w:rsid w:val="007D1A0C"/>
    <w:rsid w:val="007D23E9"/>
    <w:rsid w:val="007D292A"/>
    <w:rsid w:val="007D52B6"/>
    <w:rsid w:val="007E0E11"/>
    <w:rsid w:val="007E1839"/>
    <w:rsid w:val="007E1FF8"/>
    <w:rsid w:val="007E469A"/>
    <w:rsid w:val="007E508F"/>
    <w:rsid w:val="007E69CA"/>
    <w:rsid w:val="007E7EA5"/>
    <w:rsid w:val="007E7EFF"/>
    <w:rsid w:val="007F1219"/>
    <w:rsid w:val="007F1490"/>
    <w:rsid w:val="007F24A7"/>
    <w:rsid w:val="007F2C79"/>
    <w:rsid w:val="007F3AFF"/>
    <w:rsid w:val="007F3DC9"/>
    <w:rsid w:val="007F5504"/>
    <w:rsid w:val="007F5695"/>
    <w:rsid w:val="007F6646"/>
    <w:rsid w:val="007F79CE"/>
    <w:rsid w:val="007F7BB1"/>
    <w:rsid w:val="00800DF0"/>
    <w:rsid w:val="00803E9F"/>
    <w:rsid w:val="00804626"/>
    <w:rsid w:val="00805637"/>
    <w:rsid w:val="008061AF"/>
    <w:rsid w:val="00810181"/>
    <w:rsid w:val="008106EE"/>
    <w:rsid w:val="008131A5"/>
    <w:rsid w:val="00815381"/>
    <w:rsid w:val="008153D8"/>
    <w:rsid w:val="00816539"/>
    <w:rsid w:val="00816C50"/>
    <w:rsid w:val="00821A24"/>
    <w:rsid w:val="00822C88"/>
    <w:rsid w:val="00824104"/>
    <w:rsid w:val="0082441C"/>
    <w:rsid w:val="008254C3"/>
    <w:rsid w:val="008261FC"/>
    <w:rsid w:val="00827367"/>
    <w:rsid w:val="00831651"/>
    <w:rsid w:val="008332E4"/>
    <w:rsid w:val="008345B9"/>
    <w:rsid w:val="008370E6"/>
    <w:rsid w:val="00840651"/>
    <w:rsid w:val="00840CC8"/>
    <w:rsid w:val="00841F4A"/>
    <w:rsid w:val="00851423"/>
    <w:rsid w:val="00855369"/>
    <w:rsid w:val="0085569D"/>
    <w:rsid w:val="00855EDF"/>
    <w:rsid w:val="00856C1C"/>
    <w:rsid w:val="00856DCA"/>
    <w:rsid w:val="00860B63"/>
    <w:rsid w:val="00860EC4"/>
    <w:rsid w:val="0086116F"/>
    <w:rsid w:val="008617BE"/>
    <w:rsid w:val="00861D23"/>
    <w:rsid w:val="00861FDA"/>
    <w:rsid w:val="008623E4"/>
    <w:rsid w:val="008625B5"/>
    <w:rsid w:val="00864E94"/>
    <w:rsid w:val="008657A2"/>
    <w:rsid w:val="008674EA"/>
    <w:rsid w:val="00867600"/>
    <w:rsid w:val="008677E9"/>
    <w:rsid w:val="00867B90"/>
    <w:rsid w:val="00870549"/>
    <w:rsid w:val="00871E89"/>
    <w:rsid w:val="00872519"/>
    <w:rsid w:val="00872B6C"/>
    <w:rsid w:val="00873D91"/>
    <w:rsid w:val="00874A8F"/>
    <w:rsid w:val="0087530F"/>
    <w:rsid w:val="00877BB9"/>
    <w:rsid w:val="00880608"/>
    <w:rsid w:val="00880725"/>
    <w:rsid w:val="00880FBC"/>
    <w:rsid w:val="00881888"/>
    <w:rsid w:val="008861B5"/>
    <w:rsid w:val="00887F70"/>
    <w:rsid w:val="0089013B"/>
    <w:rsid w:val="008903CF"/>
    <w:rsid w:val="00890AC2"/>
    <w:rsid w:val="0089114D"/>
    <w:rsid w:val="00891BE5"/>
    <w:rsid w:val="00892B1E"/>
    <w:rsid w:val="00892E2F"/>
    <w:rsid w:val="008974A4"/>
    <w:rsid w:val="00897C74"/>
    <w:rsid w:val="008A0052"/>
    <w:rsid w:val="008A0A11"/>
    <w:rsid w:val="008A101C"/>
    <w:rsid w:val="008A1173"/>
    <w:rsid w:val="008A2994"/>
    <w:rsid w:val="008A4341"/>
    <w:rsid w:val="008A4E60"/>
    <w:rsid w:val="008A6EB6"/>
    <w:rsid w:val="008A767C"/>
    <w:rsid w:val="008A77A1"/>
    <w:rsid w:val="008B08E8"/>
    <w:rsid w:val="008B19C8"/>
    <w:rsid w:val="008B21E0"/>
    <w:rsid w:val="008B29B1"/>
    <w:rsid w:val="008B468D"/>
    <w:rsid w:val="008B4724"/>
    <w:rsid w:val="008B66BB"/>
    <w:rsid w:val="008C04DD"/>
    <w:rsid w:val="008C2427"/>
    <w:rsid w:val="008C2462"/>
    <w:rsid w:val="008C3B4A"/>
    <w:rsid w:val="008C4A5B"/>
    <w:rsid w:val="008D06B6"/>
    <w:rsid w:val="008D1D00"/>
    <w:rsid w:val="008D346A"/>
    <w:rsid w:val="008D40E2"/>
    <w:rsid w:val="008D5671"/>
    <w:rsid w:val="008D62BB"/>
    <w:rsid w:val="008D7B58"/>
    <w:rsid w:val="008E1CEC"/>
    <w:rsid w:val="008E40BF"/>
    <w:rsid w:val="008E43BF"/>
    <w:rsid w:val="008E4E41"/>
    <w:rsid w:val="008E52B5"/>
    <w:rsid w:val="008E5616"/>
    <w:rsid w:val="008E5856"/>
    <w:rsid w:val="008E59F2"/>
    <w:rsid w:val="008E5BDC"/>
    <w:rsid w:val="008E709E"/>
    <w:rsid w:val="008E714B"/>
    <w:rsid w:val="008E7317"/>
    <w:rsid w:val="008F00E1"/>
    <w:rsid w:val="008F166C"/>
    <w:rsid w:val="008F2A1B"/>
    <w:rsid w:val="008F2ECE"/>
    <w:rsid w:val="008F435B"/>
    <w:rsid w:val="008F4CB3"/>
    <w:rsid w:val="008F5134"/>
    <w:rsid w:val="00900C58"/>
    <w:rsid w:val="0090129F"/>
    <w:rsid w:val="00901453"/>
    <w:rsid w:val="00902098"/>
    <w:rsid w:val="00906210"/>
    <w:rsid w:val="00906E57"/>
    <w:rsid w:val="009076C9"/>
    <w:rsid w:val="00914239"/>
    <w:rsid w:val="009143CB"/>
    <w:rsid w:val="009145E8"/>
    <w:rsid w:val="009152EF"/>
    <w:rsid w:val="00916AE8"/>
    <w:rsid w:val="00916C69"/>
    <w:rsid w:val="00917EAA"/>
    <w:rsid w:val="00920B94"/>
    <w:rsid w:val="00920DF3"/>
    <w:rsid w:val="00922060"/>
    <w:rsid w:val="0092426C"/>
    <w:rsid w:val="0092497C"/>
    <w:rsid w:val="00925422"/>
    <w:rsid w:val="00925FA0"/>
    <w:rsid w:val="009275C7"/>
    <w:rsid w:val="0093047F"/>
    <w:rsid w:val="00930818"/>
    <w:rsid w:val="00935842"/>
    <w:rsid w:val="00935848"/>
    <w:rsid w:val="009420E0"/>
    <w:rsid w:val="00950523"/>
    <w:rsid w:val="0095170F"/>
    <w:rsid w:val="009527C3"/>
    <w:rsid w:val="00955F78"/>
    <w:rsid w:val="009565F9"/>
    <w:rsid w:val="00957371"/>
    <w:rsid w:val="00957DD2"/>
    <w:rsid w:val="00962774"/>
    <w:rsid w:val="00962BD3"/>
    <w:rsid w:val="009636CA"/>
    <w:rsid w:val="00967A2F"/>
    <w:rsid w:val="009723A8"/>
    <w:rsid w:val="00972D5E"/>
    <w:rsid w:val="00974BBC"/>
    <w:rsid w:val="00975DB6"/>
    <w:rsid w:val="00977BE7"/>
    <w:rsid w:val="00977D15"/>
    <w:rsid w:val="00980335"/>
    <w:rsid w:val="00984570"/>
    <w:rsid w:val="0098628C"/>
    <w:rsid w:val="00990A11"/>
    <w:rsid w:val="00990D6D"/>
    <w:rsid w:val="00992487"/>
    <w:rsid w:val="009929DC"/>
    <w:rsid w:val="00994508"/>
    <w:rsid w:val="00995D91"/>
    <w:rsid w:val="0099636C"/>
    <w:rsid w:val="00996595"/>
    <w:rsid w:val="009A08EE"/>
    <w:rsid w:val="009A2D0F"/>
    <w:rsid w:val="009A4843"/>
    <w:rsid w:val="009A72A0"/>
    <w:rsid w:val="009B04F1"/>
    <w:rsid w:val="009B1F78"/>
    <w:rsid w:val="009B35ED"/>
    <w:rsid w:val="009B3C6C"/>
    <w:rsid w:val="009B435A"/>
    <w:rsid w:val="009B46CC"/>
    <w:rsid w:val="009B4858"/>
    <w:rsid w:val="009B6B74"/>
    <w:rsid w:val="009B6F29"/>
    <w:rsid w:val="009C4256"/>
    <w:rsid w:val="009C4BF5"/>
    <w:rsid w:val="009D1E9C"/>
    <w:rsid w:val="009D6408"/>
    <w:rsid w:val="009D68EC"/>
    <w:rsid w:val="009D7323"/>
    <w:rsid w:val="009E081D"/>
    <w:rsid w:val="009E3575"/>
    <w:rsid w:val="009E401C"/>
    <w:rsid w:val="009E679A"/>
    <w:rsid w:val="009E729D"/>
    <w:rsid w:val="009E7831"/>
    <w:rsid w:val="009F0847"/>
    <w:rsid w:val="009F2C3F"/>
    <w:rsid w:val="009F41B4"/>
    <w:rsid w:val="009F429D"/>
    <w:rsid w:val="009F57E9"/>
    <w:rsid w:val="009F6942"/>
    <w:rsid w:val="00A00388"/>
    <w:rsid w:val="00A0055E"/>
    <w:rsid w:val="00A01D2D"/>
    <w:rsid w:val="00A03EDC"/>
    <w:rsid w:val="00A0608E"/>
    <w:rsid w:val="00A064CC"/>
    <w:rsid w:val="00A078FF"/>
    <w:rsid w:val="00A07A18"/>
    <w:rsid w:val="00A07C84"/>
    <w:rsid w:val="00A07FEB"/>
    <w:rsid w:val="00A105B5"/>
    <w:rsid w:val="00A16F97"/>
    <w:rsid w:val="00A175CC"/>
    <w:rsid w:val="00A177FB"/>
    <w:rsid w:val="00A219A0"/>
    <w:rsid w:val="00A23627"/>
    <w:rsid w:val="00A24279"/>
    <w:rsid w:val="00A2637E"/>
    <w:rsid w:val="00A26D9B"/>
    <w:rsid w:val="00A275D7"/>
    <w:rsid w:val="00A319B1"/>
    <w:rsid w:val="00A31D01"/>
    <w:rsid w:val="00A323D0"/>
    <w:rsid w:val="00A3313B"/>
    <w:rsid w:val="00A343A4"/>
    <w:rsid w:val="00A34579"/>
    <w:rsid w:val="00A35387"/>
    <w:rsid w:val="00A35908"/>
    <w:rsid w:val="00A364A0"/>
    <w:rsid w:val="00A37CF6"/>
    <w:rsid w:val="00A37F1A"/>
    <w:rsid w:val="00A40D80"/>
    <w:rsid w:val="00A40FF5"/>
    <w:rsid w:val="00A41080"/>
    <w:rsid w:val="00A4367B"/>
    <w:rsid w:val="00A445B1"/>
    <w:rsid w:val="00A44D91"/>
    <w:rsid w:val="00A4567E"/>
    <w:rsid w:val="00A46714"/>
    <w:rsid w:val="00A46860"/>
    <w:rsid w:val="00A47712"/>
    <w:rsid w:val="00A51FB8"/>
    <w:rsid w:val="00A53AFD"/>
    <w:rsid w:val="00A54DC7"/>
    <w:rsid w:val="00A55558"/>
    <w:rsid w:val="00A56735"/>
    <w:rsid w:val="00A56AAE"/>
    <w:rsid w:val="00A6012C"/>
    <w:rsid w:val="00A60832"/>
    <w:rsid w:val="00A665A1"/>
    <w:rsid w:val="00A677E7"/>
    <w:rsid w:val="00A6797F"/>
    <w:rsid w:val="00A7066E"/>
    <w:rsid w:val="00A739BD"/>
    <w:rsid w:val="00A740A5"/>
    <w:rsid w:val="00A773CA"/>
    <w:rsid w:val="00A77A11"/>
    <w:rsid w:val="00A807CC"/>
    <w:rsid w:val="00A80A3D"/>
    <w:rsid w:val="00A8116B"/>
    <w:rsid w:val="00A83B32"/>
    <w:rsid w:val="00A83DAA"/>
    <w:rsid w:val="00A84ABF"/>
    <w:rsid w:val="00A8507C"/>
    <w:rsid w:val="00A856A0"/>
    <w:rsid w:val="00A86305"/>
    <w:rsid w:val="00A863D8"/>
    <w:rsid w:val="00A8650E"/>
    <w:rsid w:val="00A86D0C"/>
    <w:rsid w:val="00A874A9"/>
    <w:rsid w:val="00A87B8D"/>
    <w:rsid w:val="00A87FF0"/>
    <w:rsid w:val="00A90C43"/>
    <w:rsid w:val="00A90CA6"/>
    <w:rsid w:val="00A91DF6"/>
    <w:rsid w:val="00AA004F"/>
    <w:rsid w:val="00AA41CF"/>
    <w:rsid w:val="00AA45AD"/>
    <w:rsid w:val="00AA5957"/>
    <w:rsid w:val="00AA63DA"/>
    <w:rsid w:val="00AB189A"/>
    <w:rsid w:val="00AB1999"/>
    <w:rsid w:val="00AB1D1E"/>
    <w:rsid w:val="00AB32F6"/>
    <w:rsid w:val="00AB3469"/>
    <w:rsid w:val="00AB4044"/>
    <w:rsid w:val="00AB44FF"/>
    <w:rsid w:val="00AB4C00"/>
    <w:rsid w:val="00AB5129"/>
    <w:rsid w:val="00AB56C2"/>
    <w:rsid w:val="00AB6DC8"/>
    <w:rsid w:val="00AC1FBA"/>
    <w:rsid w:val="00AC207C"/>
    <w:rsid w:val="00AC622A"/>
    <w:rsid w:val="00AC6AB6"/>
    <w:rsid w:val="00AD0F12"/>
    <w:rsid w:val="00AD10CE"/>
    <w:rsid w:val="00AD234D"/>
    <w:rsid w:val="00AD25A6"/>
    <w:rsid w:val="00AD35E8"/>
    <w:rsid w:val="00AD42F5"/>
    <w:rsid w:val="00AD5C63"/>
    <w:rsid w:val="00AD6132"/>
    <w:rsid w:val="00AD63E3"/>
    <w:rsid w:val="00AD6E7B"/>
    <w:rsid w:val="00AE01ED"/>
    <w:rsid w:val="00AE072F"/>
    <w:rsid w:val="00AE17F5"/>
    <w:rsid w:val="00AE3FDB"/>
    <w:rsid w:val="00AE626B"/>
    <w:rsid w:val="00AE7183"/>
    <w:rsid w:val="00AF1DCB"/>
    <w:rsid w:val="00AF1F00"/>
    <w:rsid w:val="00AF2DA1"/>
    <w:rsid w:val="00AF3EC3"/>
    <w:rsid w:val="00AF4E51"/>
    <w:rsid w:val="00AF6731"/>
    <w:rsid w:val="00AF73DC"/>
    <w:rsid w:val="00AF78BC"/>
    <w:rsid w:val="00AF78E5"/>
    <w:rsid w:val="00AF7DB0"/>
    <w:rsid w:val="00B031F5"/>
    <w:rsid w:val="00B03375"/>
    <w:rsid w:val="00B06D14"/>
    <w:rsid w:val="00B11C3F"/>
    <w:rsid w:val="00B11ED7"/>
    <w:rsid w:val="00B121A8"/>
    <w:rsid w:val="00B12584"/>
    <w:rsid w:val="00B126C3"/>
    <w:rsid w:val="00B1321D"/>
    <w:rsid w:val="00B13D65"/>
    <w:rsid w:val="00B147BD"/>
    <w:rsid w:val="00B15868"/>
    <w:rsid w:val="00B16630"/>
    <w:rsid w:val="00B17189"/>
    <w:rsid w:val="00B17E4A"/>
    <w:rsid w:val="00B2022B"/>
    <w:rsid w:val="00B20F24"/>
    <w:rsid w:val="00B24138"/>
    <w:rsid w:val="00B246BF"/>
    <w:rsid w:val="00B25A92"/>
    <w:rsid w:val="00B25F35"/>
    <w:rsid w:val="00B26451"/>
    <w:rsid w:val="00B271C8"/>
    <w:rsid w:val="00B35022"/>
    <w:rsid w:val="00B417E2"/>
    <w:rsid w:val="00B43D12"/>
    <w:rsid w:val="00B4426C"/>
    <w:rsid w:val="00B45811"/>
    <w:rsid w:val="00B462CF"/>
    <w:rsid w:val="00B462E7"/>
    <w:rsid w:val="00B467E0"/>
    <w:rsid w:val="00B46A4F"/>
    <w:rsid w:val="00B4768B"/>
    <w:rsid w:val="00B53B9A"/>
    <w:rsid w:val="00B54B15"/>
    <w:rsid w:val="00B5540B"/>
    <w:rsid w:val="00B55D6C"/>
    <w:rsid w:val="00B55F26"/>
    <w:rsid w:val="00B628C6"/>
    <w:rsid w:val="00B63241"/>
    <w:rsid w:val="00B63CB5"/>
    <w:rsid w:val="00B64D8D"/>
    <w:rsid w:val="00B6561D"/>
    <w:rsid w:val="00B6675D"/>
    <w:rsid w:val="00B66E6D"/>
    <w:rsid w:val="00B679A9"/>
    <w:rsid w:val="00B67ED8"/>
    <w:rsid w:val="00B71128"/>
    <w:rsid w:val="00B71EF5"/>
    <w:rsid w:val="00B74A75"/>
    <w:rsid w:val="00B75059"/>
    <w:rsid w:val="00B75FB8"/>
    <w:rsid w:val="00B76102"/>
    <w:rsid w:val="00B77C4E"/>
    <w:rsid w:val="00B806B2"/>
    <w:rsid w:val="00B81075"/>
    <w:rsid w:val="00B84E76"/>
    <w:rsid w:val="00B85CEF"/>
    <w:rsid w:val="00B873C9"/>
    <w:rsid w:val="00B87A80"/>
    <w:rsid w:val="00B91E8F"/>
    <w:rsid w:val="00B9331A"/>
    <w:rsid w:val="00B939B6"/>
    <w:rsid w:val="00B95632"/>
    <w:rsid w:val="00B9566A"/>
    <w:rsid w:val="00B9690A"/>
    <w:rsid w:val="00B96EF9"/>
    <w:rsid w:val="00B97215"/>
    <w:rsid w:val="00B9724D"/>
    <w:rsid w:val="00B97570"/>
    <w:rsid w:val="00B97669"/>
    <w:rsid w:val="00BA1703"/>
    <w:rsid w:val="00BA2901"/>
    <w:rsid w:val="00BA2905"/>
    <w:rsid w:val="00BA5FC9"/>
    <w:rsid w:val="00BA62A8"/>
    <w:rsid w:val="00BA68E7"/>
    <w:rsid w:val="00BA6DC7"/>
    <w:rsid w:val="00BB001C"/>
    <w:rsid w:val="00BB0312"/>
    <w:rsid w:val="00BB0941"/>
    <w:rsid w:val="00BB1FE4"/>
    <w:rsid w:val="00BB46C1"/>
    <w:rsid w:val="00BB5125"/>
    <w:rsid w:val="00BB6AE9"/>
    <w:rsid w:val="00BB724A"/>
    <w:rsid w:val="00BB7C0D"/>
    <w:rsid w:val="00BC1DAA"/>
    <w:rsid w:val="00BC2119"/>
    <w:rsid w:val="00BC2BEE"/>
    <w:rsid w:val="00BC42F0"/>
    <w:rsid w:val="00BC473E"/>
    <w:rsid w:val="00BC5CAA"/>
    <w:rsid w:val="00BC64CB"/>
    <w:rsid w:val="00BC65DE"/>
    <w:rsid w:val="00BD0409"/>
    <w:rsid w:val="00BD0BA0"/>
    <w:rsid w:val="00BD0C61"/>
    <w:rsid w:val="00BD19E5"/>
    <w:rsid w:val="00BD1B83"/>
    <w:rsid w:val="00BD1EF8"/>
    <w:rsid w:val="00BD1F2D"/>
    <w:rsid w:val="00BD29E6"/>
    <w:rsid w:val="00BD35CE"/>
    <w:rsid w:val="00BD6C44"/>
    <w:rsid w:val="00BE2422"/>
    <w:rsid w:val="00BE329D"/>
    <w:rsid w:val="00BE4093"/>
    <w:rsid w:val="00BE59CD"/>
    <w:rsid w:val="00BE6877"/>
    <w:rsid w:val="00BE6D58"/>
    <w:rsid w:val="00BE6F42"/>
    <w:rsid w:val="00BE7756"/>
    <w:rsid w:val="00BE78B1"/>
    <w:rsid w:val="00BF0DCC"/>
    <w:rsid w:val="00BF4D35"/>
    <w:rsid w:val="00BF4F7B"/>
    <w:rsid w:val="00C008A4"/>
    <w:rsid w:val="00C00977"/>
    <w:rsid w:val="00C01469"/>
    <w:rsid w:val="00C023D2"/>
    <w:rsid w:val="00C03416"/>
    <w:rsid w:val="00C054C0"/>
    <w:rsid w:val="00C07E6E"/>
    <w:rsid w:val="00C12A1C"/>
    <w:rsid w:val="00C12B8E"/>
    <w:rsid w:val="00C14016"/>
    <w:rsid w:val="00C15326"/>
    <w:rsid w:val="00C17BD0"/>
    <w:rsid w:val="00C20A67"/>
    <w:rsid w:val="00C21018"/>
    <w:rsid w:val="00C21E04"/>
    <w:rsid w:val="00C22443"/>
    <w:rsid w:val="00C2312C"/>
    <w:rsid w:val="00C27D4E"/>
    <w:rsid w:val="00C31252"/>
    <w:rsid w:val="00C32C52"/>
    <w:rsid w:val="00C3623F"/>
    <w:rsid w:val="00C362E1"/>
    <w:rsid w:val="00C41A0E"/>
    <w:rsid w:val="00C42857"/>
    <w:rsid w:val="00C43147"/>
    <w:rsid w:val="00C44387"/>
    <w:rsid w:val="00C44DEA"/>
    <w:rsid w:val="00C44F31"/>
    <w:rsid w:val="00C464FA"/>
    <w:rsid w:val="00C47366"/>
    <w:rsid w:val="00C47B9D"/>
    <w:rsid w:val="00C47D2A"/>
    <w:rsid w:val="00C51062"/>
    <w:rsid w:val="00C51E1D"/>
    <w:rsid w:val="00C524D4"/>
    <w:rsid w:val="00C52E83"/>
    <w:rsid w:val="00C543DF"/>
    <w:rsid w:val="00C543E7"/>
    <w:rsid w:val="00C56CC7"/>
    <w:rsid w:val="00C56F61"/>
    <w:rsid w:val="00C578FA"/>
    <w:rsid w:val="00C60603"/>
    <w:rsid w:val="00C6137B"/>
    <w:rsid w:val="00C667BB"/>
    <w:rsid w:val="00C67440"/>
    <w:rsid w:val="00C73838"/>
    <w:rsid w:val="00C75C03"/>
    <w:rsid w:val="00C76262"/>
    <w:rsid w:val="00C83694"/>
    <w:rsid w:val="00C838C4"/>
    <w:rsid w:val="00C84E9A"/>
    <w:rsid w:val="00C901DF"/>
    <w:rsid w:val="00C90318"/>
    <w:rsid w:val="00C90A29"/>
    <w:rsid w:val="00C90A66"/>
    <w:rsid w:val="00C91D2A"/>
    <w:rsid w:val="00C92A1D"/>
    <w:rsid w:val="00C92E10"/>
    <w:rsid w:val="00C93930"/>
    <w:rsid w:val="00C94600"/>
    <w:rsid w:val="00C9542E"/>
    <w:rsid w:val="00C97CBB"/>
    <w:rsid w:val="00CA0FC3"/>
    <w:rsid w:val="00CA1BC8"/>
    <w:rsid w:val="00CA2752"/>
    <w:rsid w:val="00CA364E"/>
    <w:rsid w:val="00CA37DB"/>
    <w:rsid w:val="00CA3EBC"/>
    <w:rsid w:val="00CA61D8"/>
    <w:rsid w:val="00CA692A"/>
    <w:rsid w:val="00CA6B02"/>
    <w:rsid w:val="00CA71BF"/>
    <w:rsid w:val="00CB093A"/>
    <w:rsid w:val="00CB0C3D"/>
    <w:rsid w:val="00CB20A1"/>
    <w:rsid w:val="00CB2B6D"/>
    <w:rsid w:val="00CB3F1F"/>
    <w:rsid w:val="00CB40F1"/>
    <w:rsid w:val="00CB5586"/>
    <w:rsid w:val="00CB5AE5"/>
    <w:rsid w:val="00CB5CDD"/>
    <w:rsid w:val="00CB6C89"/>
    <w:rsid w:val="00CB7AA5"/>
    <w:rsid w:val="00CC0D6C"/>
    <w:rsid w:val="00CC16A7"/>
    <w:rsid w:val="00CC2262"/>
    <w:rsid w:val="00CC3596"/>
    <w:rsid w:val="00CC3C5B"/>
    <w:rsid w:val="00CC5122"/>
    <w:rsid w:val="00CC54F0"/>
    <w:rsid w:val="00CC5525"/>
    <w:rsid w:val="00CC580F"/>
    <w:rsid w:val="00CD18BC"/>
    <w:rsid w:val="00CD4317"/>
    <w:rsid w:val="00CD551E"/>
    <w:rsid w:val="00CD6B27"/>
    <w:rsid w:val="00CD6F89"/>
    <w:rsid w:val="00CD6FC1"/>
    <w:rsid w:val="00CE0EA6"/>
    <w:rsid w:val="00CE1242"/>
    <w:rsid w:val="00CE1C9E"/>
    <w:rsid w:val="00CE1E0A"/>
    <w:rsid w:val="00CE2676"/>
    <w:rsid w:val="00CE2878"/>
    <w:rsid w:val="00CE5C0B"/>
    <w:rsid w:val="00CE710E"/>
    <w:rsid w:val="00CE7D00"/>
    <w:rsid w:val="00CF548B"/>
    <w:rsid w:val="00CF7ACC"/>
    <w:rsid w:val="00D0245A"/>
    <w:rsid w:val="00D0421B"/>
    <w:rsid w:val="00D0464D"/>
    <w:rsid w:val="00D078FC"/>
    <w:rsid w:val="00D106D6"/>
    <w:rsid w:val="00D14F99"/>
    <w:rsid w:val="00D15BFC"/>
    <w:rsid w:val="00D16EA8"/>
    <w:rsid w:val="00D203DA"/>
    <w:rsid w:val="00D20E88"/>
    <w:rsid w:val="00D210A9"/>
    <w:rsid w:val="00D22D0E"/>
    <w:rsid w:val="00D22E18"/>
    <w:rsid w:val="00D22E74"/>
    <w:rsid w:val="00D233F5"/>
    <w:rsid w:val="00D272DC"/>
    <w:rsid w:val="00D27373"/>
    <w:rsid w:val="00D30C02"/>
    <w:rsid w:val="00D32BE4"/>
    <w:rsid w:val="00D333CE"/>
    <w:rsid w:val="00D3668B"/>
    <w:rsid w:val="00D36D82"/>
    <w:rsid w:val="00D4057D"/>
    <w:rsid w:val="00D4158F"/>
    <w:rsid w:val="00D41877"/>
    <w:rsid w:val="00D453D7"/>
    <w:rsid w:val="00D45518"/>
    <w:rsid w:val="00D458DE"/>
    <w:rsid w:val="00D5090C"/>
    <w:rsid w:val="00D50C6C"/>
    <w:rsid w:val="00D518F9"/>
    <w:rsid w:val="00D522AC"/>
    <w:rsid w:val="00D528EB"/>
    <w:rsid w:val="00D5397A"/>
    <w:rsid w:val="00D53FCF"/>
    <w:rsid w:val="00D57225"/>
    <w:rsid w:val="00D62AD4"/>
    <w:rsid w:val="00D64266"/>
    <w:rsid w:val="00D671F4"/>
    <w:rsid w:val="00D7121F"/>
    <w:rsid w:val="00D715A0"/>
    <w:rsid w:val="00D72688"/>
    <w:rsid w:val="00D72C94"/>
    <w:rsid w:val="00D7321F"/>
    <w:rsid w:val="00D76D0D"/>
    <w:rsid w:val="00D776EA"/>
    <w:rsid w:val="00D806A1"/>
    <w:rsid w:val="00D80CF7"/>
    <w:rsid w:val="00D83408"/>
    <w:rsid w:val="00D85D4D"/>
    <w:rsid w:val="00D86237"/>
    <w:rsid w:val="00D86C79"/>
    <w:rsid w:val="00D870DB"/>
    <w:rsid w:val="00D876FC"/>
    <w:rsid w:val="00D90449"/>
    <w:rsid w:val="00D90B36"/>
    <w:rsid w:val="00D90D72"/>
    <w:rsid w:val="00D91817"/>
    <w:rsid w:val="00D91C42"/>
    <w:rsid w:val="00D930BB"/>
    <w:rsid w:val="00D930CB"/>
    <w:rsid w:val="00D93F1B"/>
    <w:rsid w:val="00D9482F"/>
    <w:rsid w:val="00D953DE"/>
    <w:rsid w:val="00D971FD"/>
    <w:rsid w:val="00D97A1F"/>
    <w:rsid w:val="00D97E27"/>
    <w:rsid w:val="00DA2228"/>
    <w:rsid w:val="00DA30A4"/>
    <w:rsid w:val="00DA385C"/>
    <w:rsid w:val="00DA5029"/>
    <w:rsid w:val="00DA637C"/>
    <w:rsid w:val="00DA73AC"/>
    <w:rsid w:val="00DB0847"/>
    <w:rsid w:val="00DB199B"/>
    <w:rsid w:val="00DB2DB1"/>
    <w:rsid w:val="00DB4140"/>
    <w:rsid w:val="00DB41E2"/>
    <w:rsid w:val="00DB42DE"/>
    <w:rsid w:val="00DB4F8C"/>
    <w:rsid w:val="00DB699B"/>
    <w:rsid w:val="00DB6E20"/>
    <w:rsid w:val="00DB7EA1"/>
    <w:rsid w:val="00DC0441"/>
    <w:rsid w:val="00DC3BEC"/>
    <w:rsid w:val="00DC47F7"/>
    <w:rsid w:val="00DC54DE"/>
    <w:rsid w:val="00DC57BF"/>
    <w:rsid w:val="00DC7CDA"/>
    <w:rsid w:val="00DC7DE0"/>
    <w:rsid w:val="00DD2B1D"/>
    <w:rsid w:val="00DD2D12"/>
    <w:rsid w:val="00DD5EA6"/>
    <w:rsid w:val="00DD7D41"/>
    <w:rsid w:val="00DE0533"/>
    <w:rsid w:val="00DE18EE"/>
    <w:rsid w:val="00DE459E"/>
    <w:rsid w:val="00DE68B2"/>
    <w:rsid w:val="00DE6E20"/>
    <w:rsid w:val="00DE6F91"/>
    <w:rsid w:val="00DE704C"/>
    <w:rsid w:val="00DE7A1C"/>
    <w:rsid w:val="00DF3810"/>
    <w:rsid w:val="00DF3E30"/>
    <w:rsid w:val="00DF4472"/>
    <w:rsid w:val="00DF513C"/>
    <w:rsid w:val="00DF7111"/>
    <w:rsid w:val="00DF7429"/>
    <w:rsid w:val="00E0005F"/>
    <w:rsid w:val="00E00063"/>
    <w:rsid w:val="00E02839"/>
    <w:rsid w:val="00E03685"/>
    <w:rsid w:val="00E04015"/>
    <w:rsid w:val="00E041FA"/>
    <w:rsid w:val="00E046B4"/>
    <w:rsid w:val="00E06FC1"/>
    <w:rsid w:val="00E11AF7"/>
    <w:rsid w:val="00E138E5"/>
    <w:rsid w:val="00E13F48"/>
    <w:rsid w:val="00E1602D"/>
    <w:rsid w:val="00E172EC"/>
    <w:rsid w:val="00E17D53"/>
    <w:rsid w:val="00E2183C"/>
    <w:rsid w:val="00E219B1"/>
    <w:rsid w:val="00E23AE4"/>
    <w:rsid w:val="00E23FB4"/>
    <w:rsid w:val="00E243CF"/>
    <w:rsid w:val="00E25605"/>
    <w:rsid w:val="00E2793C"/>
    <w:rsid w:val="00E27DFE"/>
    <w:rsid w:val="00E327A5"/>
    <w:rsid w:val="00E328E1"/>
    <w:rsid w:val="00E3617C"/>
    <w:rsid w:val="00E36199"/>
    <w:rsid w:val="00E37CDE"/>
    <w:rsid w:val="00E41ACF"/>
    <w:rsid w:val="00E42924"/>
    <w:rsid w:val="00E43703"/>
    <w:rsid w:val="00E43B93"/>
    <w:rsid w:val="00E45064"/>
    <w:rsid w:val="00E5401F"/>
    <w:rsid w:val="00E54534"/>
    <w:rsid w:val="00E54A4E"/>
    <w:rsid w:val="00E55A79"/>
    <w:rsid w:val="00E61D73"/>
    <w:rsid w:val="00E61E2C"/>
    <w:rsid w:val="00E652CF"/>
    <w:rsid w:val="00E71FFE"/>
    <w:rsid w:val="00E74263"/>
    <w:rsid w:val="00E75E7B"/>
    <w:rsid w:val="00E770DB"/>
    <w:rsid w:val="00E8688A"/>
    <w:rsid w:val="00E903C2"/>
    <w:rsid w:val="00E90650"/>
    <w:rsid w:val="00E92438"/>
    <w:rsid w:val="00E92983"/>
    <w:rsid w:val="00E95ACE"/>
    <w:rsid w:val="00E967B4"/>
    <w:rsid w:val="00E96E62"/>
    <w:rsid w:val="00E97B10"/>
    <w:rsid w:val="00E97B32"/>
    <w:rsid w:val="00EA1348"/>
    <w:rsid w:val="00EA20D1"/>
    <w:rsid w:val="00EA3038"/>
    <w:rsid w:val="00EA510A"/>
    <w:rsid w:val="00EA6508"/>
    <w:rsid w:val="00EA6525"/>
    <w:rsid w:val="00EA7259"/>
    <w:rsid w:val="00EB0480"/>
    <w:rsid w:val="00EB0533"/>
    <w:rsid w:val="00EB19D0"/>
    <w:rsid w:val="00EB42E8"/>
    <w:rsid w:val="00EB4D30"/>
    <w:rsid w:val="00EB51DF"/>
    <w:rsid w:val="00EB7D89"/>
    <w:rsid w:val="00EB7F9B"/>
    <w:rsid w:val="00EC39A6"/>
    <w:rsid w:val="00EC5772"/>
    <w:rsid w:val="00EC5BBA"/>
    <w:rsid w:val="00EC5F66"/>
    <w:rsid w:val="00EC6BD3"/>
    <w:rsid w:val="00EC7153"/>
    <w:rsid w:val="00ED30CE"/>
    <w:rsid w:val="00ED377F"/>
    <w:rsid w:val="00ED3F0C"/>
    <w:rsid w:val="00ED5FF2"/>
    <w:rsid w:val="00ED6C5B"/>
    <w:rsid w:val="00EE000D"/>
    <w:rsid w:val="00EE2211"/>
    <w:rsid w:val="00EE2315"/>
    <w:rsid w:val="00EE323A"/>
    <w:rsid w:val="00EE3992"/>
    <w:rsid w:val="00EE49DB"/>
    <w:rsid w:val="00EF25E5"/>
    <w:rsid w:val="00EF3CA5"/>
    <w:rsid w:val="00EF4CA4"/>
    <w:rsid w:val="00EF5B51"/>
    <w:rsid w:val="00EF5C06"/>
    <w:rsid w:val="00EF6EFD"/>
    <w:rsid w:val="00F0001C"/>
    <w:rsid w:val="00F02330"/>
    <w:rsid w:val="00F023F1"/>
    <w:rsid w:val="00F0323A"/>
    <w:rsid w:val="00F034DE"/>
    <w:rsid w:val="00F0431F"/>
    <w:rsid w:val="00F04EB6"/>
    <w:rsid w:val="00F050ED"/>
    <w:rsid w:val="00F05819"/>
    <w:rsid w:val="00F0669D"/>
    <w:rsid w:val="00F1360C"/>
    <w:rsid w:val="00F13B1B"/>
    <w:rsid w:val="00F13DF0"/>
    <w:rsid w:val="00F147BF"/>
    <w:rsid w:val="00F15554"/>
    <w:rsid w:val="00F16D1A"/>
    <w:rsid w:val="00F1734D"/>
    <w:rsid w:val="00F1779A"/>
    <w:rsid w:val="00F17D36"/>
    <w:rsid w:val="00F21702"/>
    <w:rsid w:val="00F22C6F"/>
    <w:rsid w:val="00F24162"/>
    <w:rsid w:val="00F264E5"/>
    <w:rsid w:val="00F26559"/>
    <w:rsid w:val="00F276D1"/>
    <w:rsid w:val="00F30069"/>
    <w:rsid w:val="00F31A0A"/>
    <w:rsid w:val="00F31E89"/>
    <w:rsid w:val="00F320A3"/>
    <w:rsid w:val="00F34D0C"/>
    <w:rsid w:val="00F354C5"/>
    <w:rsid w:val="00F3554F"/>
    <w:rsid w:val="00F37358"/>
    <w:rsid w:val="00F4083C"/>
    <w:rsid w:val="00F421E4"/>
    <w:rsid w:val="00F450B3"/>
    <w:rsid w:val="00F46D1B"/>
    <w:rsid w:val="00F47672"/>
    <w:rsid w:val="00F53415"/>
    <w:rsid w:val="00F54013"/>
    <w:rsid w:val="00F602B6"/>
    <w:rsid w:val="00F609C5"/>
    <w:rsid w:val="00F618CB"/>
    <w:rsid w:val="00F6408A"/>
    <w:rsid w:val="00F6449A"/>
    <w:rsid w:val="00F6679A"/>
    <w:rsid w:val="00F6799C"/>
    <w:rsid w:val="00F67DC8"/>
    <w:rsid w:val="00F70C2F"/>
    <w:rsid w:val="00F72271"/>
    <w:rsid w:val="00F72B6D"/>
    <w:rsid w:val="00F7466E"/>
    <w:rsid w:val="00F758ED"/>
    <w:rsid w:val="00F80080"/>
    <w:rsid w:val="00F80BD9"/>
    <w:rsid w:val="00F825A0"/>
    <w:rsid w:val="00F82767"/>
    <w:rsid w:val="00F8321A"/>
    <w:rsid w:val="00F8332C"/>
    <w:rsid w:val="00F85B03"/>
    <w:rsid w:val="00F86071"/>
    <w:rsid w:val="00F86B12"/>
    <w:rsid w:val="00F87172"/>
    <w:rsid w:val="00F9083F"/>
    <w:rsid w:val="00F914E5"/>
    <w:rsid w:val="00F926F2"/>
    <w:rsid w:val="00F9490C"/>
    <w:rsid w:val="00F95BFD"/>
    <w:rsid w:val="00FA0767"/>
    <w:rsid w:val="00FA0A66"/>
    <w:rsid w:val="00FA1732"/>
    <w:rsid w:val="00FB1F74"/>
    <w:rsid w:val="00FB5444"/>
    <w:rsid w:val="00FB5599"/>
    <w:rsid w:val="00FB5AC1"/>
    <w:rsid w:val="00FB653C"/>
    <w:rsid w:val="00FC13D3"/>
    <w:rsid w:val="00FC2680"/>
    <w:rsid w:val="00FC294C"/>
    <w:rsid w:val="00FC6FED"/>
    <w:rsid w:val="00FC70F2"/>
    <w:rsid w:val="00FC7F27"/>
    <w:rsid w:val="00FD1D41"/>
    <w:rsid w:val="00FD43C7"/>
    <w:rsid w:val="00FD484C"/>
    <w:rsid w:val="00FD4DB8"/>
    <w:rsid w:val="00FD5B62"/>
    <w:rsid w:val="00FD6E46"/>
    <w:rsid w:val="00FD7DE2"/>
    <w:rsid w:val="00FE021D"/>
    <w:rsid w:val="00FE0E03"/>
    <w:rsid w:val="00FE4227"/>
    <w:rsid w:val="00FE4A2C"/>
    <w:rsid w:val="00FE4F1E"/>
    <w:rsid w:val="00FE5A75"/>
    <w:rsid w:val="00FE5ACF"/>
    <w:rsid w:val="00FE6C04"/>
    <w:rsid w:val="00FE6E46"/>
    <w:rsid w:val="00FE7B7F"/>
    <w:rsid w:val="00FF000A"/>
    <w:rsid w:val="00FF1898"/>
    <w:rsid w:val="00FF3617"/>
    <w:rsid w:val="00FF520A"/>
    <w:rsid w:val="00FF5CB5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B0A273-E1E7-4D99-8186-5A4140FF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8F5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492BD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492BD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6C74E4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4">
    <w:name w:val="Table Grid"/>
    <w:basedOn w:val="a1"/>
    <w:rsid w:val="00655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тандарт"/>
    <w:basedOn w:val="a6"/>
    <w:link w:val="1"/>
    <w:rsid w:val="00501B50"/>
    <w:pPr>
      <w:spacing w:after="0"/>
      <w:ind w:firstLine="720"/>
      <w:jc w:val="both"/>
    </w:pPr>
    <w:rPr>
      <w:sz w:val="28"/>
    </w:rPr>
  </w:style>
  <w:style w:type="character" w:customStyle="1" w:styleId="1">
    <w:name w:val="Стандарт Знак1"/>
    <w:link w:val="a5"/>
    <w:rsid w:val="00501B50"/>
    <w:rPr>
      <w:sz w:val="28"/>
      <w:szCs w:val="24"/>
      <w:lang w:val="ru-RU" w:eastAsia="ru-RU" w:bidi="ar-SA"/>
    </w:rPr>
  </w:style>
  <w:style w:type="paragraph" w:styleId="a6">
    <w:name w:val="Body Text"/>
    <w:basedOn w:val="a"/>
    <w:rsid w:val="00501B50"/>
    <w:pPr>
      <w:spacing w:after="120"/>
    </w:pPr>
  </w:style>
  <w:style w:type="paragraph" w:styleId="a7">
    <w:name w:val="Balloon Text"/>
    <w:basedOn w:val="a"/>
    <w:semiHidden/>
    <w:rsid w:val="0051264B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685D0C"/>
    <w:pPr>
      <w:spacing w:before="100" w:beforeAutospacing="1" w:after="100" w:afterAutospacing="1"/>
    </w:pPr>
  </w:style>
  <w:style w:type="table" w:customStyle="1" w:styleId="TableStyle11">
    <w:name w:val="TableStyle11"/>
    <w:rsid w:val="000F7726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3">
    <w:name w:val="1CStyle13"/>
    <w:rsid w:val="000F7726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12">
    <w:name w:val="1CStyle12"/>
    <w:rsid w:val="000F7726"/>
    <w:pPr>
      <w:spacing w:after="200" w:line="276" w:lineRule="auto"/>
      <w:jc w:val="right"/>
    </w:pPr>
    <w:rPr>
      <w:rFonts w:ascii="Calibri" w:hAnsi="Calibri"/>
      <w:sz w:val="22"/>
      <w:szCs w:val="22"/>
    </w:rPr>
  </w:style>
  <w:style w:type="paragraph" w:customStyle="1" w:styleId="1CStyle11">
    <w:name w:val="1CStyle11"/>
    <w:rsid w:val="000F7726"/>
    <w:pPr>
      <w:spacing w:after="200" w:line="276" w:lineRule="auto"/>
      <w:jc w:val="right"/>
    </w:pPr>
    <w:rPr>
      <w:rFonts w:ascii="Calibri" w:hAnsi="Calibri"/>
      <w:sz w:val="22"/>
      <w:szCs w:val="22"/>
    </w:rPr>
  </w:style>
  <w:style w:type="paragraph" w:customStyle="1" w:styleId="1CStyle15">
    <w:name w:val="1CStyle15"/>
    <w:rsid w:val="000F7726"/>
    <w:pPr>
      <w:spacing w:after="200" w:line="276" w:lineRule="auto"/>
      <w:jc w:val="right"/>
    </w:pPr>
    <w:rPr>
      <w:rFonts w:ascii="Arial" w:hAnsi="Arial"/>
      <w:szCs w:val="22"/>
    </w:rPr>
  </w:style>
  <w:style w:type="paragraph" w:customStyle="1" w:styleId="1CStyle14">
    <w:name w:val="1CStyle14"/>
    <w:rsid w:val="000F7726"/>
    <w:pPr>
      <w:spacing w:after="200" w:line="276" w:lineRule="auto"/>
      <w:jc w:val="right"/>
    </w:pPr>
    <w:rPr>
      <w:rFonts w:ascii="Arial" w:hAnsi="Arial"/>
      <w:szCs w:val="22"/>
    </w:rPr>
  </w:style>
  <w:style w:type="paragraph" w:customStyle="1" w:styleId="1CStyle9">
    <w:name w:val="1CStyle9"/>
    <w:rsid w:val="000F7726"/>
    <w:pPr>
      <w:spacing w:after="200" w:line="276" w:lineRule="auto"/>
      <w:jc w:val="right"/>
    </w:pPr>
    <w:rPr>
      <w:rFonts w:ascii="Arial" w:hAnsi="Arial"/>
      <w:sz w:val="16"/>
      <w:szCs w:val="22"/>
    </w:rPr>
  </w:style>
  <w:style w:type="paragraph" w:customStyle="1" w:styleId="1CStyle8">
    <w:name w:val="1CStyle8"/>
    <w:rsid w:val="000F7726"/>
    <w:pPr>
      <w:spacing w:after="200" w:line="276" w:lineRule="auto"/>
      <w:jc w:val="right"/>
    </w:pPr>
    <w:rPr>
      <w:rFonts w:ascii="Arial" w:hAnsi="Arial"/>
      <w:sz w:val="16"/>
      <w:szCs w:val="22"/>
    </w:rPr>
  </w:style>
  <w:style w:type="paragraph" w:customStyle="1" w:styleId="1CStyle10">
    <w:name w:val="1CStyle10"/>
    <w:rsid w:val="000F7726"/>
    <w:pPr>
      <w:spacing w:after="200" w:line="276" w:lineRule="auto"/>
      <w:ind w:left="40"/>
      <w:jc w:val="center"/>
    </w:pPr>
    <w:rPr>
      <w:rFonts w:ascii="Calibri" w:hAnsi="Calibri"/>
      <w:sz w:val="22"/>
      <w:szCs w:val="22"/>
    </w:rPr>
  </w:style>
  <w:style w:type="paragraph" w:customStyle="1" w:styleId="1CStyle7">
    <w:name w:val="1CStyle7"/>
    <w:rsid w:val="000F7726"/>
    <w:pPr>
      <w:spacing w:after="200" w:line="276" w:lineRule="auto"/>
      <w:jc w:val="center"/>
    </w:pPr>
    <w:rPr>
      <w:rFonts w:ascii="Arial" w:hAnsi="Arial"/>
      <w:sz w:val="16"/>
      <w:szCs w:val="22"/>
    </w:rPr>
  </w:style>
  <w:style w:type="paragraph" w:customStyle="1" w:styleId="1CStyle6">
    <w:name w:val="1CStyle6"/>
    <w:rsid w:val="000F7726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5">
    <w:name w:val="1CStyle5"/>
    <w:rsid w:val="000F7726"/>
    <w:pPr>
      <w:spacing w:after="200" w:line="276" w:lineRule="auto"/>
      <w:jc w:val="center"/>
    </w:pPr>
    <w:rPr>
      <w:rFonts w:ascii="Arial" w:hAnsi="Arial"/>
      <w:szCs w:val="22"/>
    </w:rPr>
  </w:style>
  <w:style w:type="table" w:customStyle="1" w:styleId="TableStyle4">
    <w:name w:val="TableStyle4"/>
    <w:rsid w:val="008A101C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54">
    <w:name w:val="1CStyle54"/>
    <w:rsid w:val="008A101C"/>
    <w:pPr>
      <w:spacing w:after="200" w:line="276" w:lineRule="auto"/>
    </w:pPr>
    <w:rPr>
      <w:rFonts w:ascii="Arial" w:hAnsi="Arial"/>
      <w:b/>
      <w:sz w:val="16"/>
      <w:szCs w:val="22"/>
    </w:rPr>
  </w:style>
  <w:style w:type="paragraph" w:customStyle="1" w:styleId="1CStyle46">
    <w:name w:val="1CStyle46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45">
    <w:name w:val="1CStyle45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42">
    <w:name w:val="1CStyle42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43">
    <w:name w:val="1CStyle43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44">
    <w:name w:val="1CStyle44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41">
    <w:name w:val="1CStyle41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40">
    <w:name w:val="1CStyle40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39">
    <w:name w:val="1CStyle39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38">
    <w:name w:val="1CStyle38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49">
    <w:name w:val="1CStyle49"/>
    <w:rsid w:val="008A101C"/>
    <w:pPr>
      <w:spacing w:after="200" w:line="276" w:lineRule="auto"/>
      <w:jc w:val="center"/>
    </w:pPr>
    <w:rPr>
      <w:rFonts w:ascii="Arial" w:hAnsi="Arial"/>
      <w:b/>
      <w:sz w:val="16"/>
      <w:szCs w:val="22"/>
    </w:rPr>
  </w:style>
  <w:style w:type="paragraph" w:customStyle="1" w:styleId="1CStyle48">
    <w:name w:val="1CStyle48"/>
    <w:rsid w:val="008A101C"/>
    <w:pPr>
      <w:spacing w:after="200" w:line="276" w:lineRule="auto"/>
      <w:jc w:val="center"/>
    </w:pPr>
    <w:rPr>
      <w:rFonts w:ascii="Arial" w:hAnsi="Arial"/>
      <w:b/>
      <w:sz w:val="16"/>
      <w:szCs w:val="22"/>
    </w:rPr>
  </w:style>
  <w:style w:type="paragraph" w:customStyle="1" w:styleId="1CStyle51">
    <w:name w:val="1CStyle51"/>
    <w:rsid w:val="008A101C"/>
    <w:pPr>
      <w:spacing w:after="200" w:line="276" w:lineRule="auto"/>
      <w:jc w:val="center"/>
    </w:pPr>
    <w:rPr>
      <w:rFonts w:ascii="Arial" w:hAnsi="Arial"/>
      <w:b/>
      <w:sz w:val="16"/>
      <w:szCs w:val="22"/>
    </w:rPr>
  </w:style>
  <w:style w:type="paragraph" w:customStyle="1" w:styleId="1CStyle52">
    <w:name w:val="1CStyle52"/>
    <w:rsid w:val="008A101C"/>
    <w:pPr>
      <w:spacing w:after="200" w:line="276" w:lineRule="auto"/>
      <w:jc w:val="center"/>
    </w:pPr>
    <w:rPr>
      <w:rFonts w:ascii="Arial" w:hAnsi="Arial"/>
      <w:b/>
      <w:sz w:val="16"/>
      <w:szCs w:val="22"/>
    </w:rPr>
  </w:style>
  <w:style w:type="paragraph" w:customStyle="1" w:styleId="1CStyle65">
    <w:name w:val="1CStyle65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61">
    <w:name w:val="1CStyle61"/>
    <w:rsid w:val="008A101C"/>
    <w:pPr>
      <w:spacing w:after="200" w:line="276" w:lineRule="auto"/>
      <w:jc w:val="right"/>
    </w:pPr>
    <w:rPr>
      <w:rFonts w:ascii="Calibri" w:hAnsi="Calibri"/>
      <w:sz w:val="22"/>
      <w:szCs w:val="22"/>
    </w:rPr>
  </w:style>
  <w:style w:type="paragraph" w:customStyle="1" w:styleId="1CStyle55">
    <w:name w:val="1CStyle55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57">
    <w:name w:val="1CStyle57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62">
    <w:name w:val="1CStyle62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58">
    <w:name w:val="1CStyle58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59">
    <w:name w:val="1CStyle59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56">
    <w:name w:val="1CStyle56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60">
    <w:name w:val="1CStyle60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64">
    <w:name w:val="1CStyle64"/>
    <w:rsid w:val="008A101C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7C566D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List Paragraph"/>
    <w:basedOn w:val="a"/>
    <w:uiPriority w:val="34"/>
    <w:qFormat/>
    <w:rsid w:val="00372F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D62BB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8D62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8D62BB"/>
    <w:pPr>
      <w:widowControl w:val="0"/>
      <w:autoSpaceDE w:val="0"/>
      <w:autoSpaceDN w:val="0"/>
    </w:pPr>
    <w:rPr>
      <w:rFonts w:ascii="Tahoma" w:hAnsi="Tahoma" w:cs="Tahoma"/>
    </w:rPr>
  </w:style>
  <w:style w:type="paragraph" w:styleId="a9">
    <w:name w:val="header"/>
    <w:basedOn w:val="a"/>
    <w:link w:val="aa"/>
    <w:uiPriority w:val="99"/>
    <w:rsid w:val="00AA4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45AD"/>
    <w:rPr>
      <w:sz w:val="24"/>
      <w:szCs w:val="24"/>
    </w:rPr>
  </w:style>
  <w:style w:type="paragraph" w:styleId="ab">
    <w:name w:val="footer"/>
    <w:basedOn w:val="a"/>
    <w:link w:val="ac"/>
    <w:rsid w:val="00AA4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A45AD"/>
    <w:rPr>
      <w:sz w:val="24"/>
      <w:szCs w:val="24"/>
    </w:rPr>
  </w:style>
  <w:style w:type="character" w:styleId="ad">
    <w:name w:val="Strong"/>
    <w:basedOn w:val="a0"/>
    <w:uiPriority w:val="22"/>
    <w:qFormat/>
    <w:rsid w:val="00CB093A"/>
    <w:rPr>
      <w:b/>
      <w:bCs/>
    </w:rPr>
  </w:style>
  <w:style w:type="character" w:styleId="ae">
    <w:name w:val="Hyperlink"/>
    <w:rsid w:val="00FC70F2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A7066E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492BD6"/>
    <w:rPr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492BD6"/>
    <w:rPr>
      <w:b/>
      <w:bCs/>
      <w:sz w:val="24"/>
      <w:szCs w:val="24"/>
    </w:rPr>
  </w:style>
  <w:style w:type="character" w:customStyle="1" w:styleId="bg-warning">
    <w:name w:val="bg-warning"/>
    <w:basedOn w:val="a0"/>
    <w:rsid w:val="00492BD6"/>
  </w:style>
  <w:style w:type="character" w:customStyle="1" w:styleId="rr-real-err-msg">
    <w:name w:val="rr-real-err-msg"/>
    <w:basedOn w:val="a0"/>
    <w:rsid w:val="00492BD6"/>
  </w:style>
  <w:style w:type="character" w:customStyle="1" w:styleId="rr-log-link-span">
    <w:name w:val="rr-log-link-span"/>
    <w:basedOn w:val="a0"/>
    <w:rsid w:val="00492BD6"/>
  </w:style>
  <w:style w:type="paragraph" w:customStyle="1" w:styleId="8513566194da8905consplusnormal">
    <w:name w:val="8513566194da8905consplusnormal"/>
    <w:basedOn w:val="a"/>
    <w:rsid w:val="00612523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7F5695"/>
    <w:rPr>
      <w:b/>
      <w:bCs/>
      <w:sz w:val="24"/>
      <w:szCs w:val="24"/>
    </w:rPr>
  </w:style>
  <w:style w:type="character" w:customStyle="1" w:styleId="rr-npa-ref-msg">
    <w:name w:val="rr-npa-ref-msg"/>
    <w:basedOn w:val="a0"/>
    <w:rsid w:val="00DB2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2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  <w:div w:id="10044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  <w:div w:id="19738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82B94B9BAD62142813BC88D111ED77AB1559AAD5E2DE23E9AE675C9D10A9A1BF1CBCB8B68A7C47E0JA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67434&amp;dst=2626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B&amp;n=467434&amp;dst=2626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D764CE25145AD901256A7A8771C77A25AA7451BD1A8859016D80677FA7005BEEA1A1C845A0E6D6q0k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8AB1F-1155-4011-8618-F2577BE0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5590</Words>
  <Characters>31869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COMP</Company>
  <LinksUpToDate>false</LinksUpToDate>
  <CharactersWithSpaces>37385</CharactersWithSpaces>
  <SharedDoc>false</SharedDoc>
  <HLinks>
    <vt:vector size="54" baseType="variant">
      <vt:variant>
        <vt:i4>7733356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consultantplus://offline/ref=4AB96A2F106DA245AEE6F965725B6D95F20720B9729C65DDBC167C34626D0063DDCC23AF029D03D4t6S1N</vt:lpwstr>
      </vt:variant>
      <vt:variant>
        <vt:lpwstr/>
      </vt:variant>
      <vt:variant>
        <vt:i4>5177432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consultantplus://offline/ref=4AB96A2F106DA245AEE6F965725B6D95F10F22B4709965DDBC167C3462t6SDN</vt:lpwstr>
      </vt:variant>
      <vt:variant>
        <vt:lpwstr/>
      </vt:variant>
      <vt:variant>
        <vt:i4>7733303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consultantplus://offline/ref=4AB96A2F106DA245AEE6F965725B6D95F10621B1749465DDBC167C34626D0063DDCC23AF029D03D4t6S0N</vt:lpwstr>
      </vt:variant>
      <vt:variant>
        <vt:lpwstr/>
      </vt:variant>
      <vt:variant>
        <vt:i4>7733347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consultantplus://offline/ref=4AB96A2F106DA245AEE6F965725B6D95F10621B1779C65DDBC167C34626D0063DDCC23AF029D03D4t6S0N</vt:lpwstr>
      </vt:variant>
      <vt:variant>
        <vt:lpwstr/>
      </vt:variant>
      <vt:variant>
        <vt:i4>7733296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consultantplus://offline/ref=4AB96A2F106DA245AEE6F965725B6D95F10621B3709565DDBC167C34626D0063DDCC23AF029D03D4t6S0N</vt:lpwstr>
      </vt:variant>
      <vt:variant>
        <vt:lpwstr/>
      </vt:variant>
      <vt:variant>
        <vt:i4>7733302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consultantplus://offline/ref=4AB96A2F106DA245AEE6F965725B6D95F10621B1749565DDBC167C34626D0063DDCC23AF029D03D4t6S0N</vt:lpwstr>
      </vt:variant>
      <vt:variant>
        <vt:lpwstr/>
      </vt:variant>
      <vt:variant>
        <vt:i4>7733348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consultantplus://offline/ref=4AB96A2F106DA245AEE6F965725B6D95F10621B1779D65DDBC167C34626D0063DDCC23AF029D03D4t6S0N</vt:lpwstr>
      </vt:variant>
      <vt:variant>
        <vt:lpwstr/>
      </vt:variant>
      <vt:variant>
        <vt:i4>4128865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consultantplus://offline/ref=3CD764CE25145AD901256A7A8771C77A25AA7451BD1A8859016D80677FA7005BEEA1A1C845A0E6D6q0kDO</vt:lpwstr>
      </vt:variant>
      <vt:variant>
        <vt:lpwstr/>
      </vt:variant>
      <vt:variant>
        <vt:i4>7929960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consultantplus://offline/ref=DE82B94B9BAD62142813BC88D111ED77AB1559AAD5E2DE23E9AE675C9D10A9A1BF1CBCB8B68A7C47E0JAO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inga</dc:creator>
  <cp:lastModifiedBy>Любовь Верба</cp:lastModifiedBy>
  <cp:revision>2</cp:revision>
  <cp:lastPrinted>2020-03-27T09:58:00Z</cp:lastPrinted>
  <dcterms:created xsi:type="dcterms:W3CDTF">2024-03-20T08:15:00Z</dcterms:created>
  <dcterms:modified xsi:type="dcterms:W3CDTF">2024-03-20T08:15:00Z</dcterms:modified>
</cp:coreProperties>
</file>