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B32C1D">
        <w:rPr>
          <w:rFonts w:ascii="Times New Roman" w:hAnsi="Times New Roman"/>
          <w:sz w:val="24"/>
          <w:szCs w:val="24"/>
        </w:rPr>
        <w:t>, ул. Подгорная, д.2</w:t>
      </w:r>
    </w:p>
    <w:p w:rsidR="00191EEF" w:rsidRDefault="002807C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4F130" wp14:editId="3B758F5C">
                <wp:simplePos x="0" y="0"/>
                <wp:positionH relativeFrom="column">
                  <wp:posOffset>-172147</wp:posOffset>
                </wp:positionH>
                <wp:positionV relativeFrom="paragraph">
                  <wp:posOffset>2531936</wp:posOffset>
                </wp:positionV>
                <wp:extent cx="1310640" cy="509270"/>
                <wp:effectExtent l="19050" t="0" r="101346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509270"/>
                        </a:xfrm>
                        <a:prstGeom prst="wedgeEllipseCallout">
                          <a:avLst>
                            <a:gd name="adj1" fmla="val 124833"/>
                            <a:gd name="adj2" fmla="val -39710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B32C1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Подгорная, д.2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-13.55pt;margin-top:199.35pt;width:103.2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" adj="37764,2223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B32C1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Подгорная, д.2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090E70" wp14:editId="427BC3D7">
            <wp:extent cx="6287770" cy="3139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2024-07-01T11:07:00Z</dcterms:created>
  <dcterms:modified xsi:type="dcterms:W3CDTF">2024-07-01T11:07:00Z</dcterms:modified>
</cp:coreProperties>
</file>