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man Old Style" w:hAnsi="Bookman Old Style" w:cs="Bookman Old Style"/>
        </w:rPr>
      </w:pPr>
      <w:r>
        <w:rPr>
          <w:rFonts w:cs="Bookman Old Style" w:ascii="Bookman Old Style" w:hAnsi="Bookman Old Style"/>
        </w:rP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3810</wp:posOffset>
                </wp:positionV>
                <wp:extent cx="474980" cy="563880"/>
                <wp:effectExtent l="0" t="0" r="0" b="0"/>
                <wp:wrapNone/>
                <wp:docPr id="1" name="_x005F_x0000_s1026"/>
                <a:graphic xmlns:a="http://schemas.openxmlformats.org/drawingml/2006/main">
                  <a:graphicData uri="http://schemas.openxmlformats.org/drawingml/2006/picture">
                    <pic:pic xmlns:pic="http://schemas.openxmlformats.org/drawingml/2006/picture">
                      <pic:nvPicPr>
                        <pic:cNvPr id="2" name="_x005F_x0000_s1026" descr=""/>
                        <pic:cNvPicPr/>
                      </pic:nvPicPr>
                      <pic:blipFill>
                        <a:blip r:embed="rId2"/>
                        <a:stretch/>
                      </pic:blipFill>
                      <pic:spPr>
                        <a:xfrm>
                          <a:off x="0" y="0"/>
                          <a:ext cx="474840" cy="5637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5F_x0000_s1026" stroked="f" o:allowincell="f" style="position:absolute;margin-left:236.4pt;margin-top:0.3pt;width:37.35pt;height:44.35pt;mso-wrap-style:none;v-text-anchor:middle;mso-position-horizontal:center" type="_x0000_t75">
                <v:imagedata r:id="rId3" o:detectmouseclick="t"/>
                <v:stroke color="#3465a4" joinstyle="round" endcap="flat"/>
                <w10:wrap type="none"/>
              </v:shape>
            </w:pict>
          </mc:Fallback>
        </mc:AlternateContent>
      </w:r>
    </w:p>
    <w:p>
      <w:pPr>
        <w:pStyle w:val="Normal"/>
        <w:jc w:val="center"/>
        <w:rPr>
          <w:rFonts w:ascii="Bookman Old Style" w:hAnsi="Bookman Old Style" w:cs="Bookman Old Style"/>
        </w:rPr>
      </w:pPr>
      <w:r>
        <w:rPr>
          <w:rFonts w:cs="Bookman Old Style" w:ascii="Bookman Old Style" w:hAnsi="Bookman Old Style"/>
        </w:rPr>
      </w:r>
    </w:p>
    <w:p>
      <w:pPr>
        <w:pStyle w:val="Normal"/>
        <w:jc w:val="center"/>
        <w:rPr>
          <w:rFonts w:ascii="Bookman Old Style" w:hAnsi="Bookman Old Style" w:cs="Bookman Old Style"/>
        </w:rPr>
      </w:pPr>
      <w:r>
        <w:rPr>
          <w:rFonts w:cs="Bookman Old Style" w:ascii="Bookman Old Style" w:hAnsi="Bookman Old Style"/>
        </w:rPr>
      </w:r>
    </w:p>
    <w:p>
      <w:pPr>
        <w:pStyle w:val="Normal"/>
        <w:jc w:val="center"/>
        <w:rPr>
          <w:sz w:val="16"/>
        </w:rPr>
      </w:pPr>
      <w:r>
        <w:rPr>
          <w:sz w:val="16"/>
        </w:rPr>
      </w:r>
    </w:p>
    <w:p>
      <w:pPr>
        <w:pStyle w:val="Normal"/>
        <w:jc w:val="center"/>
        <w:rPr>
          <w:sz w:val="26"/>
          <w:szCs w:val="26"/>
        </w:rPr>
      </w:pPr>
      <w:r>
        <w:rPr>
          <w:sz w:val="26"/>
          <w:szCs w:val="26"/>
        </w:rPr>
        <w:t>АДМИНИСТРАЦИЯ ВЕЛИКОУСТЮГСКОГО МУНИЦИПАЛЬНОГО ОКРУГА</w:t>
      </w:r>
    </w:p>
    <w:p>
      <w:pPr>
        <w:pStyle w:val="Normal"/>
        <w:jc w:val="center"/>
        <w:rPr>
          <w:sz w:val="26"/>
          <w:szCs w:val="26"/>
        </w:rPr>
      </w:pPr>
      <w:r>
        <w:rPr>
          <w:sz w:val="26"/>
          <w:szCs w:val="26"/>
        </w:rPr>
        <w:t>ВОЛОГОДСКОЙ ОБЛАСТИ</w:t>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b/>
          <w:sz w:val="28"/>
          <w:szCs w:val="28"/>
        </w:rPr>
      </w:pPr>
      <w:r>
        <w:rPr>
          <w:b/>
          <w:sz w:val="28"/>
          <w:szCs w:val="28"/>
        </w:rPr>
        <w:t>ПОСТАНОВЛЕНИЕ</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both"/>
        <w:rPr>
          <w:sz w:val="28"/>
          <w:szCs w:val="28"/>
          <w:u w:val="single"/>
        </w:rPr>
      </w:pPr>
      <w:r>
        <w:rPr>
          <w:sz w:val="28"/>
          <w:szCs w:val="28"/>
          <w:u w:val="single"/>
        </w:rPr>
        <w:t>24.01.2023</w:t>
      </w:r>
      <w:r>
        <w:rPr>
          <w:sz w:val="28"/>
          <w:szCs w:val="28"/>
        </w:rPr>
        <w:t xml:space="preserve">        </w:t>
        <w:tab/>
        <w:tab/>
        <w:t xml:space="preserve">   </w:t>
        <w:tab/>
        <w:tab/>
        <w:tab/>
        <w:tab/>
        <w:tab/>
        <w:tab/>
        <w:t xml:space="preserve">                         № </w:t>
      </w:r>
      <w:r>
        <w:rPr>
          <w:sz w:val="28"/>
          <w:szCs w:val="28"/>
          <w:u w:val="single"/>
        </w:rPr>
        <w:t>145</w:t>
      </w:r>
    </w:p>
    <w:p>
      <w:pPr>
        <w:pStyle w:val="Normal"/>
        <w:jc w:val="both"/>
        <w:rPr>
          <w:sz w:val="28"/>
          <w:szCs w:val="28"/>
          <w:u w:val="single"/>
        </w:rPr>
      </w:pPr>
      <w:r>
        <w:rPr>
          <w:sz w:val="28"/>
          <w:szCs w:val="28"/>
          <w:u w:val="single"/>
        </w:rPr>
      </w:r>
    </w:p>
    <w:p>
      <w:pPr>
        <w:pStyle w:val="Normal"/>
        <w:jc w:val="center"/>
        <w:rPr>
          <w:sz w:val="28"/>
          <w:szCs w:val="28"/>
        </w:rPr>
      </w:pPr>
      <w:r>
        <w:rPr>
          <w:sz w:val="28"/>
          <w:szCs w:val="28"/>
        </w:rPr>
        <w:t>г. Великий Устюг</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tabs>
          <w:tab w:val="clear" w:pos="708"/>
          <w:tab w:val="left" w:pos="4253" w:leader="none"/>
          <w:tab w:val="left" w:pos="4820" w:leader="none"/>
        </w:tabs>
        <w:ind w:right="-2" w:hanging="0"/>
        <w:jc w:val="center"/>
        <w:rPr>
          <w:b/>
          <w:sz w:val="28"/>
          <w:szCs w:val="28"/>
        </w:rPr>
      </w:pPr>
      <w:r>
        <w:rPr>
          <w:b/>
          <w:bCs/>
          <w:sz w:val="28"/>
          <w:szCs w:val="28"/>
        </w:rPr>
        <w:t>Об утверждении муниципальной программы</w:t>
      </w:r>
    </w:p>
    <w:p>
      <w:pPr>
        <w:pStyle w:val="Normal"/>
        <w:tabs>
          <w:tab w:val="clear" w:pos="708"/>
          <w:tab w:val="left" w:pos="4253" w:leader="none"/>
          <w:tab w:val="left" w:pos="4820" w:leader="none"/>
        </w:tabs>
        <w:ind w:right="-2" w:hanging="0"/>
        <w:jc w:val="center"/>
        <w:rPr>
          <w:b/>
          <w:sz w:val="28"/>
          <w:szCs w:val="28"/>
        </w:rPr>
      </w:pPr>
      <w:r>
        <w:rPr>
          <w:b/>
          <w:sz w:val="28"/>
          <w:szCs w:val="28"/>
        </w:rPr>
        <w:t xml:space="preserve">«Экономическое развитие Великоустюгского </w:t>
      </w:r>
    </w:p>
    <w:p>
      <w:pPr>
        <w:pStyle w:val="Normal"/>
        <w:tabs>
          <w:tab w:val="clear" w:pos="708"/>
          <w:tab w:val="left" w:pos="4253" w:leader="none"/>
          <w:tab w:val="left" w:pos="4820" w:leader="none"/>
        </w:tabs>
        <w:ind w:right="-2" w:hanging="0"/>
        <w:jc w:val="center"/>
        <w:rPr>
          <w:b/>
          <w:sz w:val="28"/>
          <w:szCs w:val="28"/>
        </w:rPr>
      </w:pPr>
      <w:r>
        <w:rPr>
          <w:b/>
          <w:sz w:val="28"/>
          <w:szCs w:val="28"/>
        </w:rPr>
        <w:t>муниципального округа Вологодской области</w:t>
      </w:r>
    </w:p>
    <w:p>
      <w:pPr>
        <w:pStyle w:val="Normal"/>
        <w:tabs>
          <w:tab w:val="clear" w:pos="708"/>
          <w:tab w:val="left" w:pos="4253" w:leader="none"/>
          <w:tab w:val="left" w:pos="4820" w:leader="none"/>
        </w:tabs>
        <w:ind w:right="-2" w:hanging="0"/>
        <w:jc w:val="center"/>
        <w:rPr>
          <w:b/>
          <w:sz w:val="28"/>
          <w:szCs w:val="28"/>
        </w:rPr>
      </w:pPr>
      <w:r>
        <w:rPr>
          <w:b/>
          <w:sz w:val="28"/>
          <w:szCs w:val="28"/>
        </w:rPr>
        <w:t xml:space="preserve"> </w:t>
      </w:r>
      <w:r>
        <w:rPr>
          <w:b/>
          <w:sz w:val="28"/>
          <w:szCs w:val="28"/>
        </w:rPr>
        <w:t>на 2023-2027 годы»</w:t>
      </w:r>
    </w:p>
    <w:p>
      <w:pPr>
        <w:pStyle w:val="Normal"/>
        <w:tabs>
          <w:tab w:val="clear" w:pos="708"/>
          <w:tab w:val="left" w:pos="4253" w:leader="none"/>
          <w:tab w:val="left" w:pos="4820" w:leader="none"/>
        </w:tabs>
        <w:ind w:right="-2" w:hanging="0"/>
        <w:jc w:val="center"/>
        <w:rPr>
          <w:b/>
          <w:sz w:val="28"/>
          <w:szCs w:val="28"/>
        </w:rPr>
      </w:pPr>
      <w:r>
        <w:rPr>
          <w:b/>
          <w:sz w:val="28"/>
          <w:szCs w:val="28"/>
        </w:rPr>
      </w:r>
    </w:p>
    <w:p>
      <w:pPr>
        <w:pStyle w:val="Normal"/>
        <w:tabs>
          <w:tab w:val="clear" w:pos="708"/>
          <w:tab w:val="left" w:pos="4253" w:leader="none"/>
          <w:tab w:val="left" w:pos="4820" w:leader="none"/>
        </w:tabs>
        <w:ind w:right="-2" w:hanging="0"/>
        <w:jc w:val="center"/>
        <w:rPr>
          <w:color w:val="808080"/>
          <w:szCs w:val="28"/>
        </w:rPr>
      </w:pPr>
      <w:r>
        <w:rPr>
          <w:color w:val="808080"/>
          <w:szCs w:val="28"/>
        </w:rPr>
        <w:t xml:space="preserve">(в редакции постановления администрации Великоустюгского муниципального </w:t>
      </w:r>
    </w:p>
    <w:p>
      <w:pPr>
        <w:pStyle w:val="Normal"/>
        <w:tabs>
          <w:tab w:val="clear" w:pos="708"/>
          <w:tab w:val="left" w:pos="4253" w:leader="none"/>
          <w:tab w:val="left" w:pos="4820" w:leader="none"/>
        </w:tabs>
        <w:ind w:right="-2" w:hanging="0"/>
        <w:jc w:val="center"/>
        <w:rPr>
          <w:color w:val="808080"/>
          <w:szCs w:val="28"/>
        </w:rPr>
      </w:pPr>
      <w:r>
        <w:rPr>
          <w:color w:val="808080"/>
          <w:szCs w:val="28"/>
        </w:rPr>
        <w:t>округа Вологодской области №793 от 30.03.2023, № 2551 от 18.09.2023,</w:t>
      </w:r>
    </w:p>
    <w:p>
      <w:pPr>
        <w:pStyle w:val="Normal"/>
        <w:tabs>
          <w:tab w:val="clear" w:pos="708"/>
          <w:tab w:val="left" w:pos="4253" w:leader="none"/>
          <w:tab w:val="left" w:pos="4820" w:leader="none"/>
        </w:tabs>
        <w:ind w:right="-2" w:hanging="0"/>
        <w:jc w:val="center"/>
        <w:rPr>
          <w:color w:val="7F7F7F"/>
          <w:szCs w:val="28"/>
        </w:rPr>
      </w:pPr>
      <w:r>
        <w:rPr>
          <w:color w:val="808080"/>
          <w:szCs w:val="28"/>
        </w:rPr>
        <w:t xml:space="preserve"> №</w:t>
      </w:r>
      <w:r>
        <w:rPr>
          <w:color w:val="808080"/>
          <w:szCs w:val="28"/>
        </w:rPr>
        <w:t xml:space="preserve">3088 от 03.11.2023, №76 от  16.01.2024,  №414 от 16.02.2024, №2542 от 20.08.2024) </w:t>
      </w:r>
    </w:p>
    <w:p>
      <w:pPr>
        <w:pStyle w:val="Normal"/>
        <w:tabs>
          <w:tab w:val="clear" w:pos="708"/>
          <w:tab w:val="left" w:pos="4253" w:leader="none"/>
          <w:tab w:val="left" w:pos="4820" w:leader="none"/>
        </w:tabs>
        <w:jc w:val="center"/>
        <w:rPr>
          <w:b/>
          <w:color w:val="7F7F7F"/>
          <w:sz w:val="28"/>
          <w:szCs w:val="28"/>
        </w:rPr>
      </w:pPr>
      <w:r>
        <w:rPr>
          <w:b/>
          <w:color w:val="7F7F7F"/>
          <w:sz w:val="28"/>
          <w:szCs w:val="28"/>
        </w:rPr>
      </w:r>
    </w:p>
    <w:p>
      <w:pPr>
        <w:pStyle w:val="Normal"/>
        <w:ind w:firstLine="709"/>
        <w:jc w:val="both"/>
        <w:rPr>
          <w:b/>
          <w:bCs/>
          <w:color w:val="000000"/>
          <w:sz w:val="28"/>
          <w:szCs w:val="28"/>
        </w:rPr>
      </w:pPr>
      <w:r>
        <w:rPr>
          <w:color w:val="000000"/>
          <w:sz w:val="28"/>
          <w:szCs w:val="28"/>
        </w:rPr>
        <w:t xml:space="preserve">В соответствии с Бюджетным кодексом Российской Федерации и </w:t>
      </w:r>
      <w:r>
        <w:rPr>
          <w:bCs/>
          <w:color w:val="000000"/>
          <w:sz w:val="28"/>
          <w:szCs w:val="28"/>
        </w:rPr>
        <w:t>статья-ми</w:t>
      </w:r>
      <w:r>
        <w:rPr>
          <w:color w:val="000000"/>
          <w:sz w:val="28"/>
          <w:szCs w:val="28"/>
        </w:rPr>
        <w:t xml:space="preserve"> 33 и 38 Устава Великоустюгского муниципального округа Вологодской области</w:t>
      </w:r>
    </w:p>
    <w:p>
      <w:pPr>
        <w:pStyle w:val="Normal"/>
        <w:jc w:val="both"/>
        <w:rPr>
          <w:b/>
          <w:bCs/>
          <w:color w:val="000000"/>
          <w:sz w:val="28"/>
          <w:szCs w:val="28"/>
        </w:rPr>
      </w:pPr>
      <w:r>
        <w:rPr>
          <w:b/>
          <w:bCs/>
          <w:color w:val="000000"/>
          <w:sz w:val="28"/>
          <w:szCs w:val="28"/>
        </w:rPr>
        <w:t>ПОСТАНОВЛЯЮ:</w:t>
      </w:r>
    </w:p>
    <w:p>
      <w:pPr>
        <w:pStyle w:val="Normal"/>
        <w:ind w:firstLine="709"/>
        <w:jc w:val="both"/>
        <w:rPr>
          <w:b/>
          <w:bCs/>
          <w:color w:val="000000"/>
          <w:sz w:val="28"/>
          <w:szCs w:val="28"/>
        </w:rPr>
      </w:pPr>
      <w:r>
        <w:rPr>
          <w:b/>
          <w:bCs/>
          <w:color w:val="000000"/>
          <w:sz w:val="28"/>
          <w:szCs w:val="28"/>
        </w:rPr>
      </w:r>
    </w:p>
    <w:p>
      <w:pPr>
        <w:pStyle w:val="Normal"/>
        <w:ind w:firstLine="709"/>
        <w:jc w:val="both"/>
        <w:rPr>
          <w:color w:val="000000"/>
          <w:sz w:val="28"/>
          <w:szCs w:val="28"/>
        </w:rPr>
      </w:pPr>
      <w:r>
        <w:rPr>
          <w:color w:val="000000"/>
          <w:sz w:val="28"/>
          <w:szCs w:val="28"/>
        </w:rPr>
        <w:t>1. Утвердить прилагаемую муниципальную программу «Экономическое развитие Великоустюгского муниципального округа Вологодской области на 2023-2027 годы».</w:t>
      </w:r>
    </w:p>
    <w:p>
      <w:pPr>
        <w:pStyle w:val="Normal"/>
        <w:ind w:firstLine="709"/>
        <w:jc w:val="both"/>
        <w:rPr>
          <w:color w:val="000000"/>
          <w:sz w:val="28"/>
          <w:szCs w:val="28"/>
        </w:rPr>
      </w:pPr>
      <w:r>
        <w:rPr>
          <w:color w:val="000000"/>
          <w:sz w:val="28"/>
          <w:szCs w:val="28"/>
        </w:rPr>
        <w:t>2. Контроль за исполнением настоящего постановления возложить на заместителя Главы Великоустюгского муниципального округа, начальника управления экономического развития администрации Великоустюгского муниципального округа Вологодской области.</w:t>
      </w:r>
    </w:p>
    <w:p>
      <w:pPr>
        <w:pStyle w:val="Normal"/>
        <w:ind w:firstLine="709"/>
        <w:jc w:val="both"/>
        <w:rPr>
          <w:color w:val="000000"/>
          <w:sz w:val="28"/>
          <w:szCs w:val="28"/>
        </w:rPr>
      </w:pPr>
      <w:r>
        <w:rPr>
          <w:color w:val="000000"/>
          <w:sz w:val="28"/>
          <w:szCs w:val="28"/>
        </w:rPr>
        <w:t>3. Настоящее постановление вступает в силу после официального опубликования и распространяется на правоотношения, возникшие с 01.01.2023.</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shd w:val="clear" w:color="auto" w:fill="FFFFFF"/>
        <w:jc w:val="both"/>
        <w:rPr>
          <w:b/>
          <w:sz w:val="28"/>
          <w:szCs w:val="28"/>
        </w:rPr>
      </w:pPr>
      <w:r>
        <w:rPr>
          <w:b/>
          <w:sz w:val="28"/>
          <w:szCs w:val="28"/>
        </w:rPr>
        <w:t>И. о. Главы</w:t>
      </w:r>
    </w:p>
    <w:p>
      <w:pPr>
        <w:pStyle w:val="Normal"/>
        <w:shd w:val="clear" w:color="auto" w:fill="FFFFFF"/>
        <w:jc w:val="both"/>
        <w:rPr>
          <w:b/>
          <w:sz w:val="28"/>
          <w:szCs w:val="28"/>
        </w:rPr>
      </w:pPr>
      <w:r>
        <w:rPr>
          <w:b/>
          <w:sz w:val="28"/>
          <w:szCs w:val="28"/>
        </w:rPr>
        <w:t>Великоустюгского муниципального округа</w:t>
        <w:tab/>
        <w:tab/>
        <w:tab/>
        <w:t xml:space="preserve">               С. В. Котов</w:t>
      </w:r>
    </w:p>
    <w:p>
      <w:pPr>
        <w:pStyle w:val="Normal"/>
        <w:shd w:val="clear" w:color="auto" w:fill="FFFFFF"/>
        <w:jc w:val="both"/>
        <w:rPr>
          <w:b/>
          <w:sz w:val="28"/>
          <w:szCs w:val="28"/>
        </w:rPr>
      </w:pPr>
      <w:r>
        <w:rPr>
          <w:b/>
          <w:sz w:val="28"/>
          <w:szCs w:val="28"/>
        </w:rPr>
      </w:r>
    </w:p>
    <w:p>
      <w:pPr>
        <w:pStyle w:val="Normal"/>
        <w:shd w:val="clear" w:color="auto" w:fill="FFFFFF"/>
        <w:jc w:val="both"/>
        <w:rPr>
          <w:b/>
          <w:sz w:val="28"/>
          <w:szCs w:val="28"/>
        </w:rPr>
      </w:pPr>
      <w:r>
        <w:rPr>
          <w:b/>
          <w:sz w:val="28"/>
          <w:szCs w:val="28"/>
        </w:rPr>
      </w:r>
    </w:p>
    <w:p>
      <w:pPr>
        <w:pStyle w:val="Normal"/>
        <w:shd w:val="clear" w:color="auto" w:fill="FFFFFF"/>
        <w:jc w:val="both"/>
        <w:rPr>
          <w:b/>
          <w:sz w:val="28"/>
          <w:szCs w:val="28"/>
        </w:rPr>
      </w:pPr>
      <w:r>
        <w:rPr>
          <w:b/>
          <w:sz w:val="28"/>
          <w:szCs w:val="28"/>
        </w:rPr>
      </w:r>
    </w:p>
    <w:p>
      <w:pPr>
        <w:pStyle w:val="Standard"/>
        <w:ind w:left="4678" w:hanging="0"/>
        <w:jc w:val="center"/>
        <w:rPr>
          <w:b/>
          <w:sz w:val="28"/>
          <w:szCs w:val="26"/>
          <w:lang w:val="ru-RU"/>
        </w:rPr>
      </w:pPr>
      <w:r>
        <w:rPr>
          <w:b/>
          <w:sz w:val="28"/>
          <w:szCs w:val="26"/>
          <w:lang w:val="ru-RU"/>
        </w:rPr>
      </w:r>
    </w:p>
    <w:p>
      <w:pPr>
        <w:pStyle w:val="Standard"/>
        <w:ind w:left="4678" w:hanging="0"/>
        <w:jc w:val="center"/>
        <w:rPr>
          <w:szCs w:val="26"/>
          <w:lang w:val="ru-RU"/>
        </w:rPr>
      </w:pPr>
      <w:r>
        <w:rPr>
          <w:szCs w:val="26"/>
          <w:lang w:val="ru-RU"/>
        </w:rPr>
      </w:r>
    </w:p>
    <w:p>
      <w:pPr>
        <w:pStyle w:val="Standard"/>
        <w:ind w:left="4678" w:hanging="0"/>
        <w:jc w:val="center"/>
        <w:rPr>
          <w:szCs w:val="26"/>
          <w:lang w:val="ru-RU"/>
        </w:rPr>
      </w:pPr>
      <w:r>
        <w:rPr>
          <w:szCs w:val="26"/>
          <w:lang w:val="ru-RU"/>
        </w:rPr>
      </w:r>
    </w:p>
    <w:p>
      <w:pPr>
        <w:pStyle w:val="Standard"/>
        <w:ind w:left="4678" w:hanging="0"/>
        <w:jc w:val="center"/>
        <w:rPr>
          <w:b/>
          <w:szCs w:val="26"/>
          <w:lang w:val="ru-RU"/>
        </w:rPr>
      </w:pPr>
      <w:r>
        <w:rPr>
          <w:szCs w:val="26"/>
          <w:lang w:val="ru-RU"/>
        </w:rPr>
        <w:t>Приложение</w:t>
      </w:r>
    </w:p>
    <w:p>
      <w:pPr>
        <w:pStyle w:val="Standard"/>
        <w:ind w:left="4678" w:hanging="0"/>
        <w:jc w:val="center"/>
        <w:rPr>
          <w:b/>
          <w:szCs w:val="26"/>
          <w:lang w:val="ru-RU"/>
        </w:rPr>
      </w:pPr>
      <w:r>
        <w:rPr>
          <w:b/>
          <w:szCs w:val="26"/>
          <w:lang w:val="ru-RU"/>
        </w:rPr>
      </w:r>
    </w:p>
    <w:p>
      <w:pPr>
        <w:pStyle w:val="Normal"/>
        <w:shd w:val="clear" w:color="auto" w:fill="FFFFFF"/>
        <w:ind w:left="4678" w:hanging="0"/>
        <w:jc w:val="center"/>
        <w:rPr>
          <w:bCs/>
          <w:color w:val="000000"/>
        </w:rPr>
      </w:pPr>
      <w:r>
        <w:rPr>
          <w:bCs/>
          <w:color w:val="000000"/>
        </w:rPr>
        <w:t>УТВЕРЖДЕНА</w:t>
      </w:r>
    </w:p>
    <w:p>
      <w:pPr>
        <w:pStyle w:val="Normal"/>
        <w:shd w:val="clear" w:color="auto" w:fill="FFFFFF"/>
        <w:ind w:left="4678" w:hanging="0"/>
        <w:jc w:val="center"/>
        <w:rPr>
          <w:bCs/>
          <w:color w:val="000000"/>
        </w:rPr>
      </w:pPr>
      <w:r>
        <w:rPr>
          <w:bCs/>
          <w:color w:val="000000"/>
        </w:rPr>
        <w:t>постановлением администрации</w:t>
      </w:r>
    </w:p>
    <w:p>
      <w:pPr>
        <w:pStyle w:val="Normal"/>
        <w:shd w:val="clear" w:color="auto" w:fill="FFFFFF"/>
        <w:ind w:left="4678" w:hanging="0"/>
        <w:jc w:val="center"/>
        <w:rPr>
          <w:bCs/>
          <w:color w:val="000000"/>
        </w:rPr>
      </w:pPr>
      <w:r>
        <w:rPr>
          <w:bCs/>
          <w:color w:val="000000"/>
        </w:rPr>
        <w:t>Великоустюгского муниципального округа</w:t>
      </w:r>
    </w:p>
    <w:p>
      <w:pPr>
        <w:pStyle w:val="Normal"/>
        <w:shd w:val="clear" w:color="auto" w:fill="FFFFFF"/>
        <w:ind w:left="4678" w:hanging="0"/>
        <w:jc w:val="center"/>
        <w:rPr>
          <w:b/>
          <w:sz w:val="28"/>
          <w:szCs w:val="28"/>
        </w:rPr>
      </w:pPr>
      <w:r>
        <w:rPr>
          <w:bCs/>
          <w:color w:val="000000"/>
        </w:rPr>
        <w:t>от 24.01.2023 № 145</w:t>
      </w:r>
    </w:p>
    <w:p>
      <w:pPr>
        <w:pStyle w:val="Normal"/>
        <w:shd w:val="clear" w:color="auto" w:fill="FFFFFF"/>
        <w:jc w:val="center"/>
        <w:rPr>
          <w:b/>
          <w:sz w:val="28"/>
          <w:szCs w:val="28"/>
        </w:rPr>
      </w:pPr>
      <w:r>
        <w:rPr>
          <w:b/>
          <w:sz w:val="28"/>
          <w:szCs w:val="28"/>
        </w:rPr>
      </w:r>
    </w:p>
    <w:p>
      <w:pPr>
        <w:pStyle w:val="Normal"/>
        <w:shd w:val="clear" w:color="auto" w:fill="FFFFFF"/>
        <w:jc w:val="center"/>
        <w:rPr>
          <w:b/>
          <w:bCs/>
          <w:color w:val="000000"/>
          <w:sz w:val="26"/>
          <w:szCs w:val="26"/>
        </w:rPr>
      </w:pPr>
      <w:r>
        <w:rPr>
          <w:b/>
          <w:bCs/>
          <w:color w:val="000000"/>
          <w:sz w:val="26"/>
          <w:szCs w:val="26"/>
        </w:rPr>
        <w:t>Муниципальная программа</w:t>
      </w:r>
    </w:p>
    <w:p>
      <w:pPr>
        <w:pStyle w:val="Normal"/>
        <w:shd w:val="clear" w:color="auto" w:fill="FFFFFF"/>
        <w:jc w:val="center"/>
        <w:rPr>
          <w:b/>
          <w:sz w:val="26"/>
          <w:szCs w:val="26"/>
        </w:rPr>
      </w:pPr>
      <w:r>
        <w:rPr>
          <w:b/>
          <w:bCs/>
          <w:color w:val="000000"/>
          <w:sz w:val="26"/>
          <w:szCs w:val="26"/>
        </w:rPr>
        <w:t xml:space="preserve">«Экономическое развитие </w:t>
      </w:r>
      <w:r>
        <w:rPr>
          <w:b/>
          <w:sz w:val="26"/>
          <w:szCs w:val="26"/>
        </w:rPr>
        <w:t>Великоустюгского</w:t>
      </w:r>
      <w:r>
        <w:rPr>
          <w:b/>
          <w:bCs/>
          <w:color w:val="000000"/>
          <w:sz w:val="26"/>
          <w:szCs w:val="26"/>
        </w:rPr>
        <w:t xml:space="preserve"> муниципального округа</w:t>
      </w:r>
    </w:p>
    <w:p>
      <w:pPr>
        <w:pStyle w:val="Normal"/>
        <w:shd w:val="clear" w:color="auto" w:fill="FFFFFF"/>
        <w:jc w:val="center"/>
        <w:rPr>
          <w:b/>
          <w:sz w:val="26"/>
          <w:szCs w:val="26"/>
        </w:rPr>
      </w:pPr>
      <w:r>
        <w:rPr>
          <w:b/>
          <w:sz w:val="26"/>
          <w:szCs w:val="26"/>
        </w:rPr>
        <w:t>Вологодской области на 2023-2027 годы»</w:t>
      </w:r>
    </w:p>
    <w:p>
      <w:pPr>
        <w:pStyle w:val="Normal"/>
        <w:shd w:val="clear" w:color="auto" w:fill="FFFFFF"/>
        <w:jc w:val="center"/>
        <w:rPr>
          <w:b/>
          <w:bCs/>
          <w:color w:val="000000"/>
          <w:sz w:val="26"/>
          <w:szCs w:val="26"/>
        </w:rPr>
      </w:pPr>
      <w:r>
        <w:rPr>
          <w:b/>
          <w:sz w:val="26"/>
          <w:szCs w:val="26"/>
        </w:rPr>
        <w:t>(далее - Программа)</w:t>
      </w:r>
    </w:p>
    <w:p>
      <w:pPr>
        <w:pStyle w:val="Normal"/>
        <w:shd w:val="clear" w:color="auto" w:fill="FFFFFF"/>
        <w:jc w:val="center"/>
        <w:rPr>
          <w:b/>
          <w:bCs/>
          <w:color w:val="000000"/>
          <w:sz w:val="26"/>
          <w:szCs w:val="26"/>
        </w:rPr>
      </w:pPr>
      <w:r>
        <w:rPr>
          <w:b/>
          <w:bCs/>
          <w:color w:val="000000"/>
          <w:sz w:val="26"/>
          <w:szCs w:val="26"/>
        </w:rPr>
      </w:r>
    </w:p>
    <w:p>
      <w:pPr>
        <w:pStyle w:val="Normal"/>
        <w:shd w:val="clear" w:color="auto" w:fill="FFFFFF"/>
        <w:jc w:val="center"/>
        <w:rPr>
          <w:color w:val="7F7F7F"/>
          <w:szCs w:val="28"/>
        </w:rPr>
      </w:pPr>
      <w:r>
        <w:rPr>
          <w:b/>
          <w:bCs/>
          <w:color w:val="000000"/>
          <w:sz w:val="26"/>
          <w:szCs w:val="26"/>
        </w:rPr>
        <w:t>Паспорт Программы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8"/>
          <w:szCs w:val="28"/>
        </w:rPr>
      </w:pPr>
      <w:r>
        <w:rPr>
          <w:color w:val="7F7F7F"/>
          <w:szCs w:val="28"/>
        </w:rPr>
        <w:t xml:space="preserve">округа Вологодской области №793 от 30.03.2023, №76 от 16.01.2024, №414 от 16.02.2024, </w:t>
      </w:r>
      <w:r>
        <w:rPr>
          <w:color w:val="808080"/>
          <w:szCs w:val="28"/>
        </w:rPr>
        <w:t>№2542 от 20.08.2024</w:t>
      </w:r>
      <w:r>
        <w:rPr>
          <w:color w:val="7F7F7F"/>
          <w:szCs w:val="28"/>
        </w:rPr>
        <w:t xml:space="preserve">) </w:t>
      </w:r>
    </w:p>
    <w:p>
      <w:pPr>
        <w:pStyle w:val="Normal"/>
        <w:shd w:val="clear" w:color="auto" w:fill="FFFFFF"/>
        <w:jc w:val="center"/>
        <w:rPr>
          <w:b/>
          <w:color w:val="7F7F7F"/>
          <w:sz w:val="28"/>
          <w:szCs w:val="28"/>
        </w:rPr>
      </w:pPr>
      <w:r>
        <w:rPr>
          <w:b/>
          <w:color w:val="7F7F7F"/>
          <w:sz w:val="28"/>
          <w:szCs w:val="28"/>
        </w:rPr>
      </w:r>
    </w:p>
    <w:tbl>
      <w:tblPr>
        <w:tblW w:w="9648"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2941"/>
        <w:gridCol w:w="6706"/>
      </w:tblGrid>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6"/>
              </w:rPr>
            </w:pPr>
            <w:r>
              <w:rPr>
                <w:szCs w:val="26"/>
              </w:rPr>
              <w:t>Ответственный</w:t>
            </w:r>
          </w:p>
          <w:p>
            <w:pPr>
              <w:pStyle w:val="Normal"/>
              <w:widowControl w:val="false"/>
              <w:jc w:val="center"/>
              <w:rPr/>
            </w:pPr>
            <w:r>
              <w:rPr>
                <w:szCs w:val="26"/>
              </w:rPr>
              <w:t>исполнитель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Cs w:val="26"/>
              </w:rPr>
              <w:t>Управление экономического развития  администрации Великоустюгского муниципального округа</w:t>
            </w:r>
            <w:r>
              <w:rPr>
                <w:bCs/>
                <w:color w:val="000000"/>
                <w:szCs w:val="26"/>
              </w:rPr>
              <w:t xml:space="preserve"> Вологодской области</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Cs w:val="26"/>
              </w:rPr>
            </w:pPr>
            <w:r>
              <w:rPr>
                <w:szCs w:val="26"/>
              </w:rPr>
              <w:t>Подпрограммы</w:t>
            </w:r>
          </w:p>
          <w:p>
            <w:pPr>
              <w:pStyle w:val="Normal"/>
              <w:widowControl w:val="false"/>
              <w:shd w:val="clear" w:color="auto" w:fill="FFFFFF"/>
              <w:jc w:val="center"/>
              <w:rPr/>
            </w:pPr>
            <w:r>
              <w:rPr>
                <w:szCs w:val="26"/>
              </w:rPr>
              <w:t>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Подпрограмма 1 «Развитие малого и среднего предпринимательства», подпрограмма 2 «Развитие торговли» и подпрограмма 3 «Развитие туризма в Великоустюгском муниципальном округе на 2024-2027 годы»</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Cs w:val="26"/>
              </w:rPr>
              <w:t>Цели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ConsPlusNonformat"/>
              <w:widowControl w:val="false"/>
              <w:jc w:val="both"/>
              <w:rPr/>
            </w:pPr>
            <w:r>
              <w:rPr>
                <w:rFonts w:cs="Times New Roman" w:ascii="Times New Roman" w:hAnsi="Times New Roman"/>
                <w:sz w:val="24"/>
                <w:szCs w:val="26"/>
              </w:rPr>
              <w:t xml:space="preserve">Создание условий для устойчивого роста экономики, развития малого предпринимательства Великоустюгского муниципального округа </w:t>
            </w:r>
            <w:r>
              <w:rPr>
                <w:rFonts w:cs="Times New Roman" w:ascii="Times New Roman" w:hAnsi="Times New Roman"/>
                <w:bCs/>
                <w:color w:val="000000"/>
                <w:sz w:val="24"/>
                <w:szCs w:val="26"/>
              </w:rPr>
              <w:t>Вологодской области</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Cs w:val="26"/>
              </w:rPr>
              <w:t>Задачи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Cs w:val="26"/>
              </w:rPr>
            </w:pPr>
            <w:r>
              <w:rPr>
                <w:szCs w:val="26"/>
              </w:rPr>
              <w:t>1. Развитие и совершенствование механизмов поддержки в различных направлениях субъектов малого и среднего предпринимательства, «самозанятых» граждан.</w:t>
            </w:r>
          </w:p>
          <w:p>
            <w:pPr>
              <w:pStyle w:val="Normal"/>
              <w:widowControl w:val="false"/>
              <w:jc w:val="both"/>
              <w:rPr>
                <w:szCs w:val="26"/>
              </w:rPr>
            </w:pPr>
            <w:r>
              <w:rPr>
                <w:szCs w:val="26"/>
              </w:rPr>
              <w:t>2. Пропаганда и популяризация предпринимательской деятельности.</w:t>
            </w:r>
          </w:p>
          <w:p>
            <w:pPr>
              <w:pStyle w:val="Normal"/>
              <w:widowControl w:val="false"/>
              <w:jc w:val="both"/>
              <w:rPr>
                <w:szCs w:val="26"/>
                <w:shd w:fill="FFFFFF" w:val="clear"/>
              </w:rPr>
            </w:pPr>
            <w:r>
              <w:rPr>
                <w:szCs w:val="26"/>
              </w:rPr>
              <w:t>3. 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w:t>
            </w:r>
          </w:p>
          <w:p>
            <w:pPr>
              <w:pStyle w:val="Normal"/>
              <w:widowControl w:val="false"/>
              <w:jc w:val="both"/>
              <w:rPr>
                <w:szCs w:val="26"/>
              </w:rPr>
            </w:pPr>
            <w:r>
              <w:rPr>
                <w:szCs w:val="26"/>
                <w:shd w:fill="FFFFFF" w:val="clear"/>
              </w:rPr>
              <w:t>4. Усиление инвестиционной активности на территории округа.</w:t>
            </w:r>
          </w:p>
          <w:p>
            <w:pPr>
              <w:pStyle w:val="Normal"/>
              <w:widowControl w:val="false"/>
              <w:jc w:val="both"/>
              <w:rPr>
                <w:szCs w:val="26"/>
              </w:rPr>
            </w:pPr>
            <w:r>
              <w:rPr>
                <w:szCs w:val="26"/>
              </w:rPr>
              <w:t>5. Совершенствование форм и методов координации управления в сфере торговли.</w:t>
            </w:r>
          </w:p>
          <w:p>
            <w:pPr>
              <w:pStyle w:val="Normal"/>
              <w:widowControl w:val="false"/>
              <w:jc w:val="both"/>
              <w:rPr/>
            </w:pPr>
            <w:r>
              <w:rPr>
                <w:szCs w:val="26"/>
              </w:rPr>
              <w:t>6. Повышение экономической доступности товаров для населения в целях реализации социальной политики.</w:t>
            </w:r>
          </w:p>
          <w:p>
            <w:pPr>
              <w:pStyle w:val="Normal"/>
              <w:widowControl w:val="false"/>
              <w:jc w:val="both"/>
              <w:rPr>
                <w:rFonts w:eastAsia="Calibri"/>
              </w:rPr>
            </w:pPr>
            <w:r>
              <w:rPr/>
              <w:t>7. Стимулирование деловой активности и повышение конкуренции в сфере торговой деятельности.</w:t>
            </w:r>
          </w:p>
          <w:p>
            <w:pPr>
              <w:pStyle w:val="Normal"/>
              <w:widowControl w:val="false"/>
              <w:jc w:val="both"/>
              <w:rPr>
                <w:rFonts w:eastAsia="Calibri"/>
              </w:rPr>
            </w:pPr>
            <w:r>
              <w:rPr>
                <w:rFonts w:eastAsia="Calibri"/>
              </w:rPr>
              <w:t>8.Развитие приоритетных туристских проектов «Великий Устюг – родина Деда Мороза» и «Серебряное ожерелье России».</w:t>
            </w:r>
          </w:p>
          <w:p>
            <w:pPr>
              <w:pStyle w:val="Normal"/>
              <w:widowControl w:val="false"/>
              <w:jc w:val="both"/>
              <w:rPr>
                <w:rFonts w:eastAsia="Calibri"/>
              </w:rPr>
            </w:pPr>
            <w:r>
              <w:rPr>
                <w:rFonts w:eastAsia="Calibri"/>
              </w:rPr>
              <w:t>9. Развитие туристско-рекреационного кластера «Великий Устюг – сказочная столица России».</w:t>
            </w:r>
          </w:p>
          <w:p>
            <w:pPr>
              <w:pStyle w:val="Normal"/>
              <w:widowControl w:val="false"/>
              <w:jc w:val="both"/>
              <w:rPr>
                <w:rFonts w:eastAsia="Calibri"/>
              </w:rPr>
            </w:pPr>
            <w:r>
              <w:rPr>
                <w:rFonts w:eastAsia="Calibri"/>
              </w:rPr>
              <w:t>10. Создание и продвижение крупных событийных мероприятий на территории Великоустюгского муниципального округа.</w:t>
            </w:r>
          </w:p>
          <w:p>
            <w:pPr>
              <w:pStyle w:val="Normal"/>
              <w:widowControl w:val="false"/>
              <w:jc w:val="both"/>
              <w:rPr>
                <w:rFonts w:eastAsia="Calibri"/>
              </w:rPr>
            </w:pPr>
            <w:r>
              <w:rPr>
                <w:rFonts w:eastAsia="Calibri"/>
              </w:rPr>
              <w:t>11.Приоритетное развитие культурно-познавательного, событийного, детского, активного, сельского, экологического,  лечебно-оздоровительного,  спортивного, делового туризма.</w:t>
            </w:r>
          </w:p>
          <w:p>
            <w:pPr>
              <w:pStyle w:val="Normal"/>
              <w:widowControl w:val="false"/>
              <w:jc w:val="both"/>
              <w:rPr>
                <w:rFonts w:eastAsia="Calibri"/>
              </w:rPr>
            </w:pPr>
            <w:r>
              <w:rPr>
                <w:rFonts w:eastAsia="Calibri"/>
              </w:rPr>
              <w:t>12. Развитие потенциала сельского туризма, рост туристского потока в сельских поселениях на территории Великоустюгского муниципального округа.</w:t>
            </w:r>
          </w:p>
          <w:p>
            <w:pPr>
              <w:pStyle w:val="Normal"/>
              <w:widowControl w:val="false"/>
              <w:jc w:val="both"/>
              <w:rPr>
                <w:rFonts w:eastAsia="Calibri"/>
              </w:rPr>
            </w:pPr>
            <w:r>
              <w:rPr>
                <w:rFonts w:eastAsia="Calibri"/>
              </w:rPr>
              <w:t>13. Развитие туристской навигации.</w:t>
            </w:r>
          </w:p>
          <w:p>
            <w:pPr>
              <w:pStyle w:val="Normal"/>
              <w:widowControl w:val="false"/>
              <w:jc w:val="both"/>
              <w:rPr>
                <w:rFonts w:eastAsia="Calibri"/>
              </w:rPr>
            </w:pPr>
            <w:r>
              <w:rPr>
                <w:rFonts w:eastAsia="Calibri"/>
              </w:rPr>
              <w:t>14. Создание новых объектов показа и новых туристских маршрутов.</w:t>
            </w:r>
          </w:p>
          <w:p>
            <w:pPr>
              <w:pStyle w:val="Normal"/>
              <w:widowControl w:val="false"/>
              <w:jc w:val="both"/>
              <w:rPr>
                <w:rFonts w:eastAsia="Calibri"/>
              </w:rPr>
            </w:pPr>
            <w:r>
              <w:rPr>
                <w:rFonts w:eastAsia="Calibri"/>
              </w:rPr>
              <w:t>15. Совершенствование системы подготовки и обучения квалифицированных кадров в сфере туризма.</w:t>
            </w:r>
          </w:p>
          <w:p>
            <w:pPr>
              <w:pStyle w:val="Normal"/>
              <w:widowControl w:val="false"/>
              <w:jc w:val="both"/>
              <w:rPr/>
            </w:pPr>
            <w:r>
              <w:rPr>
                <w:rFonts w:eastAsia="Calibri"/>
              </w:rPr>
              <w:t>16. Формирование положительного туристского имиджа на международных, межрегиональных и региональных туристских мероприятиях, средствах</w:t>
            </w:r>
            <w:r>
              <w:rPr>
                <w:rFonts w:eastAsia="Calibri"/>
                <w:sz w:val="28"/>
                <w:szCs w:val="28"/>
              </w:rPr>
              <w:t xml:space="preserve"> </w:t>
            </w:r>
            <w:r>
              <w:rPr>
                <w:rFonts w:eastAsia="Calibri"/>
              </w:rPr>
              <w:t>массовой информации и сети Интернета.</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Cs w:val="26"/>
              </w:rPr>
            </w:pPr>
            <w:r>
              <w:rPr>
                <w:szCs w:val="26"/>
              </w:rPr>
              <w:t>Целевые показатели</w:t>
            </w:r>
          </w:p>
          <w:p>
            <w:pPr>
              <w:pStyle w:val="Normal"/>
              <w:widowControl w:val="false"/>
              <w:shd w:val="clear" w:color="auto" w:fill="FFFFFF"/>
              <w:jc w:val="center"/>
              <w:rPr/>
            </w:pPr>
            <w:r>
              <w:rPr>
                <w:szCs w:val="26"/>
              </w:rPr>
              <w:t>(индикаторы)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Перечень целевых показателей муниципальной программы приведён в приложение № 2 к муниципальной программе</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Cs w:val="26"/>
              </w:rPr>
            </w:pPr>
            <w:r>
              <w:rPr>
                <w:szCs w:val="26"/>
              </w:rPr>
              <w:t>Сроки реализации</w:t>
            </w:r>
          </w:p>
          <w:p>
            <w:pPr>
              <w:pStyle w:val="Normal"/>
              <w:widowControl w:val="false"/>
              <w:shd w:val="clear" w:color="auto" w:fill="FFFFFF"/>
              <w:jc w:val="center"/>
              <w:rPr/>
            </w:pPr>
            <w:r>
              <w:rPr>
                <w:szCs w:val="26"/>
              </w:rPr>
              <w:t>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2023-2027 годы, муниципальная программа реализуется в один этап</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Cs w:val="26"/>
              </w:rPr>
            </w:pPr>
            <w:r>
              <w:rPr>
                <w:szCs w:val="26"/>
              </w:rPr>
              <w:t>Объёмы финансового</w:t>
            </w:r>
          </w:p>
          <w:p>
            <w:pPr>
              <w:pStyle w:val="Normal"/>
              <w:widowControl w:val="false"/>
              <w:shd w:val="clear" w:color="auto" w:fill="FFFFFF"/>
              <w:jc w:val="center"/>
              <w:rPr/>
            </w:pPr>
            <w:r>
              <w:rPr>
                <w:szCs w:val="26"/>
              </w:rPr>
              <w:t>обеспечения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Cs/>
                <w:szCs w:val="26"/>
              </w:rPr>
              <w:t xml:space="preserve">Объём финансирования на 2023-2027 годы - </w:t>
            </w:r>
            <w:r>
              <w:rPr/>
              <w:t xml:space="preserve"> 30452,8 </w:t>
            </w:r>
            <w:r>
              <w:rPr>
                <w:bCs/>
                <w:szCs w:val="26"/>
              </w:rPr>
              <w:t>тыс. руб.</w:t>
            </w:r>
          </w:p>
        </w:tc>
      </w:tr>
      <w:tr>
        <w:trPr>
          <w:trHeight w:val="23"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Cs w:val="26"/>
              </w:rPr>
              <w:t>Ожидаемые результаты реализации Программы</w:t>
            </w:r>
          </w:p>
        </w:tc>
        <w:tc>
          <w:tcPr>
            <w:tcW w:w="67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color w:val="000000"/>
                <w:szCs w:val="26"/>
              </w:rPr>
            </w:pPr>
            <w:r>
              <w:rPr>
                <w:bCs/>
                <w:color w:val="000000"/>
                <w:szCs w:val="26"/>
              </w:rPr>
              <w:t>В сфере развития предпринимательства - увеличение количества субъектов малого и среднего предпринимательства (включая «самозанятых» граждан) в расчёте на 10 тыс. человек населения Великоустюгского округа Вологодской области 1) до 590 единиц; в сфере развития торговли - повышение доступности товаров для населения округа.</w:t>
            </w:r>
            <w:r>
              <w:rPr/>
              <w:t xml:space="preserve"> </w:t>
            </w:r>
            <w:r>
              <w:rPr>
                <w:bCs/>
                <w:color w:val="000000"/>
                <w:szCs w:val="26"/>
              </w:rPr>
              <w:t>- увеличение числа посетителей, всего по Великоустюгскому муниципальному округу  до 750тысяч  в 2027 году;</w:t>
            </w:r>
          </w:p>
          <w:p>
            <w:pPr>
              <w:pStyle w:val="Normal"/>
              <w:widowControl w:val="false"/>
              <w:jc w:val="both"/>
              <w:rPr>
                <w:bCs/>
                <w:color w:val="000000"/>
                <w:szCs w:val="26"/>
              </w:rPr>
            </w:pPr>
            <w:r>
              <w:rPr>
                <w:bCs/>
                <w:color w:val="000000"/>
                <w:szCs w:val="26"/>
              </w:rPr>
              <w:t>2) увеличение количество туристов, всего по Великоустюгскому муниципальному округу до 90 тысяч к 2027 году;</w:t>
            </w:r>
          </w:p>
          <w:p>
            <w:pPr>
              <w:pStyle w:val="Normal"/>
              <w:widowControl w:val="false"/>
              <w:jc w:val="both"/>
              <w:rPr>
                <w:bCs/>
                <w:color w:val="000000"/>
                <w:szCs w:val="26"/>
              </w:rPr>
            </w:pPr>
            <w:r>
              <w:rPr>
                <w:bCs/>
                <w:color w:val="000000"/>
                <w:szCs w:val="26"/>
              </w:rPr>
              <w:t>3) создание не менее 1 нового объекта показа и туристского  маршрута в год;</w:t>
            </w:r>
          </w:p>
          <w:p>
            <w:pPr>
              <w:pStyle w:val="Normal"/>
              <w:widowControl w:val="false"/>
              <w:jc w:val="both"/>
              <w:rPr/>
            </w:pPr>
            <w:r>
              <w:rPr>
                <w:bCs/>
                <w:color w:val="000000"/>
                <w:szCs w:val="26"/>
              </w:rPr>
              <w:t>4) публикация не менее 50 материалов о туристском потенциале района в СМИ, сети Интернет и соц. сетях в год</w:t>
            </w:r>
          </w:p>
        </w:tc>
      </w:tr>
    </w:tbl>
    <w:p>
      <w:pPr>
        <w:pStyle w:val="Normal"/>
        <w:shd w:val="clear" w:color="auto" w:fill="FFFFFF"/>
        <w:jc w:val="center"/>
        <w:rPr/>
      </w:pPr>
      <w:r>
        <w:rPr/>
      </w:r>
    </w:p>
    <w:p>
      <w:pPr>
        <w:pStyle w:val="Normal"/>
        <w:shd w:val="clear" w:color="auto" w:fill="FFFFFF"/>
        <w:jc w:val="center"/>
        <w:rPr>
          <w:szCs w:val="28"/>
        </w:rPr>
      </w:pPr>
      <w:r>
        <w:rPr>
          <w:szCs w:val="28"/>
        </w:rPr>
      </w:r>
    </w:p>
    <w:p>
      <w:pPr>
        <w:pStyle w:val="ConsPlusNormal1"/>
        <w:widowControl/>
        <w:numPr>
          <w:ilvl w:val="0"/>
          <w:numId w:val="0"/>
        </w:numPr>
        <w:ind w:hanging="0"/>
        <w:jc w:val="center"/>
        <w:outlineLvl w:val="1"/>
        <w:rPr>
          <w:rFonts w:ascii="Times New Roman" w:hAnsi="Times New Roman" w:cs="Times New Roman"/>
          <w:b/>
          <w:sz w:val="26"/>
          <w:szCs w:val="26"/>
        </w:rPr>
      </w:pPr>
      <w:r>
        <w:rPr>
          <w:rFonts w:cs="Times New Roman" w:ascii="Times New Roman" w:hAnsi="Times New Roman"/>
          <w:b/>
          <w:sz w:val="26"/>
          <w:szCs w:val="26"/>
          <w:lang w:val="en-US"/>
        </w:rPr>
        <w:t>I</w:t>
      </w:r>
      <w:r>
        <w:rPr>
          <w:rFonts w:cs="Times New Roman" w:ascii="Times New Roman" w:hAnsi="Times New Roman"/>
          <w:b/>
          <w:sz w:val="26"/>
          <w:szCs w:val="26"/>
        </w:rPr>
        <w:t xml:space="preserve">. Общая характеристика </w:t>
      </w:r>
    </w:p>
    <w:p>
      <w:pPr>
        <w:pStyle w:val="ConsPlusNormal1"/>
        <w:widowControl/>
        <w:numPr>
          <w:ilvl w:val="0"/>
          <w:numId w:val="0"/>
        </w:numPr>
        <w:ind w:hanging="0"/>
        <w:jc w:val="center"/>
        <w:outlineLvl w:val="1"/>
        <w:rPr>
          <w:color w:val="7F7F7F"/>
          <w:szCs w:val="28"/>
        </w:rPr>
      </w:pPr>
      <w:r>
        <w:rPr>
          <w:rFonts w:cs="Times New Roman" w:ascii="Times New Roman" w:hAnsi="Times New Roman"/>
          <w:b/>
          <w:sz w:val="26"/>
          <w:szCs w:val="26"/>
        </w:rPr>
        <w:t>сферы реализации Программы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6"/>
          <w:szCs w:val="26"/>
        </w:rPr>
      </w:pPr>
      <w:r>
        <w:rPr>
          <w:color w:val="7F7F7F"/>
          <w:szCs w:val="28"/>
        </w:rPr>
        <w:t xml:space="preserve">округа Вологодской области  №76 от 16.01.2024) </w:t>
      </w:r>
    </w:p>
    <w:p>
      <w:pPr>
        <w:pStyle w:val="ConsPlusNormal1"/>
        <w:widowControl/>
        <w:numPr>
          <w:ilvl w:val="0"/>
          <w:numId w:val="0"/>
        </w:numPr>
        <w:ind w:hanging="0"/>
        <w:jc w:val="center"/>
        <w:outlineLvl w:val="1"/>
        <w:rPr>
          <w:rFonts w:ascii="Times New Roman" w:hAnsi="Times New Roman" w:cs="Times New Roman"/>
          <w:b/>
          <w:color w:val="7F7F7F"/>
          <w:sz w:val="26"/>
          <w:szCs w:val="26"/>
        </w:rPr>
      </w:pPr>
      <w:r>
        <w:rPr>
          <w:rFonts w:cs="Times New Roman" w:ascii="Times New Roman" w:hAnsi="Times New Roman"/>
          <w:b/>
          <w:color w:val="7F7F7F"/>
          <w:sz w:val="26"/>
          <w:szCs w:val="26"/>
        </w:rPr>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 xml:space="preserve">Настоящая муниципальная программа «Экономическое развитие Великоустюгского муниципального округа Вологодской области на 2023-2026 годы» разработана в соответствии с федеральными законами от 06.10.2003 № 131-ФЗ «Об общих принципах организации местного самоуправления в Российской Федерации» и от 24.07.2007 № 209-ФЗ «О развитии малого и среднего предпринимательства в Российской Федерации». </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Муниципальная программа носит комплексный характер и объединяет в себе следующие направления экономики Великоустюгского муниципального округа Вологодской области: малое предпринимательство, торговля и туризм.</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Приоритеты муниципальной программы соответствуют указам Президента Российской Федерации от 21.07.2020 № 474 «О национальных целях развития России до 2030 года» и от 07.05.2018 № 204 «О национальных целях и стратегических задачах развития Россий-ской Федерации до 2024 года», Стратегии социально-экономического развития Вологодской области до 2030 года, Стратегии социально-экономического развития Великоустюгского муниципального района на период до 2030 года, Федеральным законом от 24.11.1996 № 132-ФЗ «Об основах туристской деятельности в Российской Федерации», концепцией  федеральной целевой программы «Развитие внутреннего и въездного туризма в Российской Федерации (2019-2025 годы)», утвержденная распоряжением Правительства РФ от 05.05.2018 № 872-р (ред. от 11.07.2019), и включают в себя:</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1) поддержка предпринимательских инициатив населения, содействие населению в организации и помощи ведения предпринимательской деятельности;</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2) 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3) увеличение численности занятых в сфере малого и среднего предпринимательства, «самозанятых» граждан;</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4) формирование современной инфраструктуры торговли и повышение территориальной доступности торговых объектов для населения Великоустюгского муниципального округа Вологодской области, в том числе для маломобильных групп населения;</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5) формирование благоприятного инвестиционного климата и стимулирование инвестиционной активности в округе;</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6) развитие выставочно - ярмарочной деятельности;</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7) создание благоприятных условий для обеспечения защиты прав потребителей.</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8) развитие туристских проектов «Великий Устюг – родина Деда Мороза», «Великий Устюг - сказочная столица России» и «Серебряное Ожерелье России». Комплексное развитие туристского кластера «Дед Мороз», в том числе создание условий для улучшения туристской инфраструктуры (максимальное использование возможностей вокзала «Великий Устюг» для приема специализированных туристских поездов, реконструкция взлетно-посадочной полосы аэропорта). Увеличение и информационное продвижение крупных событийных мероприятий межрегионального, всероссийского и международного уровня, проводимых на территории Великоустюгского муниципального округа. Повышение качества  туристского продукта и продвижение на внутреннем и международном туристских рынках;</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9) сохранение, поддержка и развитие традиционных народных художественных промыслов округа, повышение уровня профессиональной подготовки персонала в сфере туризма, обеспечение кадровыми ресурсами;</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10) создание условий для дальнейшего развития культурно-познавательного, религиозного, событийного, активного, сельского, лечебно-оздоровительного, спортивного туризма, совершенствование экскурсионной деятельности;</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11) формирование положительного туристского имиджа округа на международных, межрегиональных и региональных мероприятиях, в средствах массовой информации и сети Интернет.</w:t>
      </w:r>
    </w:p>
    <w:p>
      <w:pPr>
        <w:pStyle w:val="ConsPlusNormal1"/>
        <w:ind w:firstLine="709"/>
        <w:jc w:val="both"/>
        <w:rPr>
          <w:rFonts w:ascii="Times New Roman" w:hAnsi="Times New Roman" w:cs="Times New Roman"/>
          <w:sz w:val="26"/>
          <w:szCs w:val="26"/>
        </w:rPr>
      </w:pPr>
      <w:r>
        <w:rPr>
          <w:rFonts w:cs="Times New Roman" w:ascii="Times New Roman" w:hAnsi="Times New Roman"/>
          <w:sz w:val="26"/>
          <w:szCs w:val="26"/>
        </w:rPr>
        <w:t>Цель и задачи реализации муниципальной программы, перечень целевых показателей, подпрограмм, а также мероприятий муниципальной программы сформированы на основе указанных приоритетов, а также анализа состояния и перспектив развития экономики Великоустюгского муниципального округа Вологодской области.</w:t>
      </w:r>
    </w:p>
    <w:p>
      <w:pPr>
        <w:sectPr>
          <w:type w:val="nextPage"/>
          <w:pgSz w:w="11906" w:h="16838"/>
          <w:pgMar w:left="851" w:right="851" w:gutter="0" w:header="0" w:top="851" w:footer="0" w:bottom="851"/>
          <w:pgNumType w:fmt="decimal"/>
          <w:formProt w:val="false"/>
          <w:textDirection w:val="lrTb"/>
          <w:docGrid w:type="default" w:linePitch="360" w:charSpace="0"/>
        </w:sectPr>
        <w:pStyle w:val="ConsPlusNormal1"/>
        <w:ind w:firstLine="709"/>
        <w:jc w:val="both"/>
        <w:rPr>
          <w:rFonts w:ascii="Times New Roman" w:hAnsi="Times New Roman" w:cs="Times New Roman"/>
          <w:sz w:val="24"/>
          <w:szCs w:val="24"/>
        </w:rPr>
      </w:pPr>
      <w:r>
        <w:rPr>
          <w:rFonts w:cs="Times New Roman" w:ascii="Times New Roman" w:hAnsi="Times New Roman"/>
          <w:sz w:val="26"/>
          <w:szCs w:val="26"/>
        </w:rPr>
        <w:t>Приложение № 4 к муниципальной программе содержит информацию о целях и задачах стратегии социально-экономического развития округа, достижение и решение которых будет обеспечено посредством реализации мероприятий муниципальной программы.</w:t>
      </w:r>
    </w:p>
    <w:p>
      <w:pPr>
        <w:pStyle w:val="Normal"/>
        <w:widowControl w:val="false"/>
        <w:ind w:firstLine="9923"/>
        <w:jc w:val="center"/>
        <w:rPr/>
      </w:pPr>
      <w:r>
        <w:rPr/>
        <w:t xml:space="preserve">Приложение № 1 </w:t>
      </w:r>
    </w:p>
    <w:p>
      <w:pPr>
        <w:pStyle w:val="Normal"/>
        <w:widowControl w:val="false"/>
        <w:ind w:firstLine="9923"/>
        <w:jc w:val="center"/>
        <w:rPr/>
      </w:pPr>
      <w:r>
        <w:rPr/>
        <w:t xml:space="preserve">к постановлению администрации </w:t>
      </w:r>
    </w:p>
    <w:p>
      <w:pPr>
        <w:pStyle w:val="Normal"/>
        <w:widowControl w:val="false"/>
        <w:ind w:firstLine="9923"/>
        <w:jc w:val="center"/>
        <w:rPr/>
      </w:pPr>
      <w:r>
        <w:rPr/>
        <w:t>Великоустюгского муниципального округа</w:t>
      </w:r>
    </w:p>
    <w:p>
      <w:pPr>
        <w:pStyle w:val="Normal"/>
        <w:widowControl w:val="false"/>
        <w:ind w:firstLine="9923"/>
        <w:jc w:val="center"/>
        <w:rPr/>
      </w:pPr>
      <w:r>
        <w:rPr/>
        <w:t xml:space="preserve"> </w:t>
      </w:r>
      <w:r>
        <w:rPr/>
        <w:t>от 20.08.2024 № 2542</w:t>
      </w:r>
    </w:p>
    <w:p>
      <w:pPr>
        <w:pStyle w:val="Normal"/>
        <w:widowControl w:val="false"/>
        <w:ind w:firstLine="10348"/>
        <w:rPr/>
      </w:pPr>
      <w:r>
        <w:rPr/>
      </w:r>
    </w:p>
    <w:p>
      <w:pPr>
        <w:pStyle w:val="Normal"/>
        <w:widowControl w:val="false"/>
        <w:ind w:firstLine="10348"/>
        <w:jc w:val="center"/>
        <w:rPr/>
      </w:pPr>
      <w:r>
        <w:rPr/>
        <w:t>«Приложение № 1 к Программе</w:t>
      </w:r>
    </w:p>
    <w:p>
      <w:pPr>
        <w:pStyle w:val="Normal"/>
        <w:ind w:firstLine="709"/>
        <w:jc w:val="right"/>
        <w:rPr>
          <w:bCs/>
          <w:szCs w:val="26"/>
        </w:rPr>
      </w:pPr>
      <w:r>
        <w:rPr>
          <w:bCs/>
          <w:szCs w:val="26"/>
        </w:rPr>
      </w:r>
    </w:p>
    <w:p>
      <w:pPr>
        <w:pStyle w:val="Normal"/>
        <w:widowControl w:val="false"/>
        <w:ind w:firstLine="720"/>
        <w:jc w:val="center"/>
        <w:rPr>
          <w:b/>
        </w:rPr>
      </w:pPr>
      <w:r>
        <w:rPr>
          <w:b/>
        </w:rPr>
        <w:t xml:space="preserve">ПЕРЕЧЕНЬ </w:t>
      </w:r>
    </w:p>
    <w:p>
      <w:pPr>
        <w:pStyle w:val="Normal"/>
        <w:widowControl w:val="false"/>
        <w:ind w:firstLine="720"/>
        <w:jc w:val="center"/>
        <w:rPr/>
      </w:pPr>
      <w:r>
        <w:rPr>
          <w:b/>
        </w:rPr>
        <w:t xml:space="preserve">основных мероприятий и финансовое обеспечение </w:t>
      </w:r>
      <w:r>
        <w:rPr>
          <w:b/>
          <w:szCs w:val="20"/>
        </w:rPr>
        <w:t>реализации муниципальной программы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8"/>
          <w:szCs w:val="28"/>
        </w:rPr>
      </w:pPr>
      <w:r>
        <w:rPr>
          <w:b/>
          <w:color w:val="7F7F7F"/>
          <w:szCs w:val="28"/>
        </w:rPr>
        <w:t xml:space="preserve">округа Вологодской области </w:t>
      </w:r>
      <w:r>
        <w:rPr>
          <w:b/>
          <w:color w:val="808080"/>
          <w:szCs w:val="28"/>
        </w:rPr>
        <w:t>№2542 от 20.08.2024</w:t>
      </w:r>
      <w:r>
        <w:rPr>
          <w:b/>
          <w:color w:val="7F7F7F"/>
          <w:szCs w:val="28"/>
        </w:rPr>
        <w:t xml:space="preserve">) </w:t>
      </w:r>
    </w:p>
    <w:p>
      <w:pPr>
        <w:pStyle w:val="Normal"/>
        <w:widowControl w:val="false"/>
        <w:ind w:firstLine="720"/>
        <w:jc w:val="center"/>
        <w:rPr>
          <w:b/>
          <w:sz w:val="18"/>
          <w:szCs w:val="20"/>
        </w:rPr>
      </w:pPr>
      <w:r>
        <w:rPr>
          <w:b/>
          <w:sz w:val="18"/>
          <w:szCs w:val="20"/>
        </w:rPr>
      </w:r>
    </w:p>
    <w:tbl>
      <w:tblPr>
        <w:tblW w:w="15580"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74"/>
        <w:gridCol w:w="2127"/>
        <w:gridCol w:w="1843"/>
        <w:gridCol w:w="1134"/>
        <w:gridCol w:w="3119"/>
        <w:gridCol w:w="1110"/>
        <w:gridCol w:w="1110"/>
        <w:gridCol w:w="1111"/>
        <w:gridCol w:w="1111"/>
        <w:gridCol w:w="1109"/>
        <w:gridCol w:w="1130"/>
      </w:tblGrid>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2" w:leader="none"/>
              </w:tabs>
              <w:jc w:val="center"/>
              <w:rPr>
                <w:sz w:val="22"/>
              </w:rPr>
            </w:pPr>
            <w:r>
              <w:rPr>
                <w:sz w:val="22"/>
              </w:rPr>
              <w:t xml:space="preserve">№ </w:t>
            </w:r>
            <w:r>
              <w:rPr>
                <w:sz w:val="22"/>
              </w:rPr>
              <w:t>п/п</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Ответственный</w:t>
            </w:r>
          </w:p>
          <w:p>
            <w:pPr>
              <w:pStyle w:val="Normal"/>
              <w:widowControl w:val="false"/>
              <w:jc w:val="center"/>
              <w:rPr>
                <w:sz w:val="22"/>
              </w:rPr>
            </w:pPr>
            <w:r>
              <w:rPr>
                <w:sz w:val="22"/>
              </w:rPr>
              <w:t xml:space="preserve"> </w:t>
            </w:r>
            <w:r>
              <w:rPr>
                <w:sz w:val="22"/>
              </w:rPr>
              <w:t>исполнитель,</w:t>
            </w:r>
          </w:p>
          <w:p>
            <w:pPr>
              <w:pStyle w:val="Normal"/>
              <w:widowControl w:val="false"/>
              <w:jc w:val="center"/>
              <w:rPr>
                <w:sz w:val="22"/>
              </w:rPr>
            </w:pPr>
            <w:r>
              <w:rPr>
                <w:sz w:val="22"/>
              </w:rPr>
              <w:t>соисполнитель,</w:t>
            </w:r>
          </w:p>
          <w:p>
            <w:pPr>
              <w:pStyle w:val="Normal"/>
              <w:widowControl w:val="false"/>
              <w:jc w:val="center"/>
              <w:rPr>
                <w:sz w:val="22"/>
              </w:rPr>
            </w:pPr>
            <w:r>
              <w:rPr>
                <w:sz w:val="22"/>
              </w:rPr>
              <w:t>исполнитель</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Наименование основного мероприятия, мероприятия муниципальной программы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Ожидае-мый</w:t>
            </w:r>
          </w:p>
          <w:p>
            <w:pPr>
              <w:pStyle w:val="Normal"/>
              <w:widowControl w:val="false"/>
              <w:jc w:val="center"/>
              <w:rPr/>
            </w:pPr>
            <w:r>
              <w:rPr>
                <w:sz w:val="22"/>
              </w:rPr>
              <w:t>непосредственный результат</w:t>
            </w:r>
          </w:p>
        </w:tc>
        <w:tc>
          <w:tcPr>
            <w:tcW w:w="31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Источник финансового</w:t>
            </w:r>
          </w:p>
          <w:p>
            <w:pPr>
              <w:pStyle w:val="Normal"/>
              <w:widowControl w:val="false"/>
              <w:jc w:val="center"/>
              <w:rPr>
                <w:sz w:val="22"/>
              </w:rPr>
            </w:pPr>
            <w:r>
              <w:rPr>
                <w:sz w:val="22"/>
              </w:rPr>
              <w:t>обеспечения</w:t>
            </w:r>
          </w:p>
        </w:tc>
        <w:tc>
          <w:tcPr>
            <w:tcW w:w="668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Расходы (тыс. руб.)</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31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2023</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2024</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2025</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2026</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2027</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всего</w:t>
            </w:r>
          </w:p>
          <w:p>
            <w:pPr>
              <w:pStyle w:val="Normal"/>
              <w:widowControl w:val="false"/>
              <w:jc w:val="center"/>
              <w:rPr/>
            </w:pPr>
            <w:r>
              <w:rPr>
                <w:sz w:val="22"/>
              </w:rPr>
              <w:t>за период 2023-2027</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jc w:val="center"/>
              <w:rPr>
                <w:sz w:val="22"/>
              </w:rPr>
            </w:pPr>
            <w:r>
              <w:rPr>
                <w:sz w:val="22"/>
              </w:rPr>
              <w:t>1</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2</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napToGrid w:val="false"/>
              <w:jc w:val="center"/>
              <w:rPr>
                <w:sz w:val="22"/>
              </w:rPr>
            </w:pPr>
            <w:r>
              <w:rPr>
                <w:sz w:val="22"/>
              </w:rPr>
              <w:t>4</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5</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6</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7</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8</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9</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2"/>
              </w:rPr>
            </w:pPr>
            <w:r>
              <w:rPr>
                <w:sz w:val="22"/>
              </w:rPr>
              <w:t>10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11</w:t>
            </w:r>
          </w:p>
        </w:tc>
      </w:tr>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Итого по муници-пальной Программе</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sz w:val="20"/>
                <w:szCs w:val="20"/>
              </w:rPr>
            </w:pPr>
            <w:r>
              <w:rPr>
                <w:rFonts w:cs="Arial" w:ascii="Arial" w:hAnsi="Arial"/>
                <w:sz w:val="20"/>
                <w:szCs w:val="20"/>
              </w:rPr>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b/>
              </w:rPr>
            </w:pPr>
            <w:r>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color w:val="000000"/>
              </w:rPr>
            </w:pPr>
            <w:r>
              <w:rPr>
                <w:b/>
                <w:color w:val="000000"/>
              </w:rPr>
              <w:t>Всего, в том числе</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color w:val="000000"/>
              </w:rPr>
            </w:pPr>
            <w:r>
              <w:rPr>
                <w:b/>
                <w:color w:val="000000"/>
              </w:rPr>
              <w:t>2652,8</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color w:val="000000"/>
              </w:rPr>
            </w:pPr>
            <w:r>
              <w:rPr>
                <w:b/>
                <w:color w:val="000000"/>
              </w:rPr>
              <w:t>10054,5</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color w:val="000000"/>
              </w:rPr>
            </w:pPr>
            <w:r>
              <w:rPr>
                <w:b/>
                <w:color w:val="000000"/>
              </w:rPr>
              <w:t>6138,1</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color w:val="000000"/>
              </w:rPr>
            </w:pPr>
            <w:r>
              <w:rPr>
                <w:b/>
                <w:color w:val="000000"/>
              </w:rPr>
              <w:t>6138,1</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color w:val="000000"/>
              </w:rPr>
            </w:pPr>
            <w:r>
              <w:rPr>
                <w:b/>
                <w:color w:val="000000"/>
              </w:rPr>
              <w:t>5469,3</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color w:val="000000"/>
              </w:rPr>
            </w:pPr>
            <w:r>
              <w:rPr>
                <w:b/>
                <w:color w:val="000000"/>
              </w:rPr>
              <w:t>30452,8</w:t>
            </w:r>
          </w:p>
          <w:p>
            <w:pPr>
              <w:pStyle w:val="Normal"/>
              <w:widowControl w:val="false"/>
              <w:jc w:val="center"/>
              <w:rPr>
                <w:b/>
                <w:color w:val="000000"/>
              </w:rPr>
            </w:pPr>
            <w:r>
              <w:rPr>
                <w:b/>
                <w:color w:val="000000"/>
              </w:rPr>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color w:val="000000"/>
                <w:sz w:val="20"/>
                <w:szCs w:val="20"/>
              </w:rPr>
            </w:pPr>
            <w:r>
              <w:rPr>
                <w:b/>
                <w:color w:val="000000"/>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color w:val="000000"/>
                <w:sz w:val="20"/>
                <w:szCs w:val="20"/>
              </w:rPr>
            </w:pPr>
            <w:r>
              <w:rPr>
                <w:rFonts w:cs="Arial" w:ascii="Arial" w:hAnsi="Arial"/>
                <w:b/>
                <w:color w:val="000000"/>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собственные доходы бюджета округа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1532,5</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5438,9</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4359,0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4359,0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4549,0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20238,4</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межбюджетные трансферты из областного бюджета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1120,3</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4615,6</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1779,1</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1779,1</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920,3</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10214,4</w:t>
            </w:r>
          </w:p>
        </w:tc>
      </w:tr>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1.</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Итого по муниципальной подпрограмме 1</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sz w:val="20"/>
                <w:szCs w:val="20"/>
              </w:rPr>
            </w:pPr>
            <w:r>
              <w:rPr>
                <w:rFonts w:cs="Arial" w:ascii="Arial" w:hAnsi="Arial"/>
                <w:b/>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sz w:val="20"/>
                <w:szCs w:val="20"/>
              </w:rPr>
            </w:pPr>
            <w:r>
              <w:rPr>
                <w:rFonts w:cs="Arial" w:ascii="Arial" w:hAnsi="Arial"/>
                <w:b/>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rPr>
            </w:pPr>
            <w:r>
              <w:rPr>
                <w:b/>
              </w:rPr>
              <w:t>Всего, в том числе</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317, 9</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443,0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440,0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450,0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2090,9</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sz w:val="20"/>
                <w:szCs w:val="20"/>
              </w:rPr>
            </w:pPr>
            <w:r>
              <w:rPr>
                <w:rFonts w:cs="Arial" w:ascii="Arial" w:hAnsi="Arial"/>
                <w:b/>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sz w:val="20"/>
                <w:szCs w:val="20"/>
              </w:rPr>
            </w:pPr>
            <w:r>
              <w:rPr>
                <w:rFonts w:cs="Arial" w:ascii="Arial" w:hAnsi="Arial"/>
                <w:b/>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rPr>
            </w:pPr>
            <w:r>
              <w:rPr>
                <w:b/>
              </w:rPr>
              <w:t>собственные доходы бюджета округа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317, 9</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443,0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440,0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450,0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2090,9</w:t>
            </w:r>
          </w:p>
        </w:tc>
      </w:tr>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Итого по муниципальной подпрограмме 2</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Arial" w:hAnsi="Arial" w:cs="Arial"/>
                <w:b/>
                <w:sz w:val="20"/>
                <w:szCs w:val="20"/>
              </w:rPr>
            </w:pPr>
            <w:r>
              <w:rPr>
                <w:rFonts w:cs="Arial" w:ascii="Arial" w:hAnsi="Arial"/>
                <w:b/>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sz w:val="20"/>
                <w:szCs w:val="20"/>
              </w:rPr>
            </w:pPr>
            <w:r>
              <w:rPr>
                <w:rFonts w:cs="Arial" w:ascii="Arial" w:hAnsi="Arial"/>
                <w:b/>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color w:val="000000"/>
              </w:rPr>
            </w:pPr>
            <w:r>
              <w:rPr>
                <w:b/>
                <w:color w:val="000000"/>
              </w:rPr>
              <w:t>Всего, в том числе</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2334,9</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7342,1</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2898,1</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2898,1</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2039,3</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color w:val="000000"/>
              </w:rPr>
              <w:t>17512,5</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sz w:val="20"/>
                <w:szCs w:val="20"/>
              </w:rPr>
            </w:pPr>
            <w:r>
              <w:rPr>
                <w:rFonts w:cs="Arial" w:ascii="Arial" w:hAnsi="Arial"/>
                <w:b/>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bCs/>
                <w:sz w:val="20"/>
                <w:szCs w:val="20"/>
              </w:rPr>
            </w:pPr>
            <w:r>
              <w:rPr>
                <w:rFonts w:cs="Arial" w:ascii="Arial" w:hAnsi="Arial"/>
                <w:b/>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color w:val="000000"/>
              </w:rPr>
            </w:pPr>
            <w:r>
              <w:rPr>
                <w:b/>
                <w:color w:val="000000"/>
              </w:rPr>
              <w:t>собственные доходы бюджета округа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1214,6</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2726,5</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7298,1</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sz w:val="20"/>
                <w:szCs w:val="20"/>
              </w:rPr>
            </w:pPr>
            <w:r>
              <w:rPr>
                <w:rFonts w:cs="Arial" w:ascii="Arial" w:hAnsi="Arial"/>
                <w:b/>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Arial" w:hAnsi="Arial" w:cs="Arial"/>
                <w:b/>
                <w:bCs/>
                <w:sz w:val="20"/>
                <w:szCs w:val="20"/>
              </w:rPr>
            </w:pPr>
            <w:r>
              <w:rPr>
                <w:rFonts w:cs="Arial" w:ascii="Arial" w:hAnsi="Arial"/>
                <w:b/>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color w:val="000000"/>
              </w:rPr>
            </w:pPr>
            <w:r>
              <w:rPr>
                <w:b/>
                <w:color w:val="000000"/>
              </w:rPr>
              <w:t>межбюджетные трансферты из областного бюджета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1120,3</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4615,6</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1779,1</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1779,1</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920,3</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10214,4</w:t>
            </w:r>
          </w:p>
        </w:tc>
      </w:tr>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Cs/>
              </w:rPr>
            </w:pPr>
            <w:r>
              <w:rPr>
                <w:b/>
                <w:bCs/>
              </w:rPr>
              <w:t>3.</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rPr>
            </w:pPr>
            <w:r>
              <w:rPr>
                <w:b/>
              </w:rPr>
              <w:t>Итого по муниципальной подпрограмме 3</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Arial" w:hAnsi="Arial" w:cs="Arial"/>
                <w:b/>
                <w:bCs/>
                <w:sz w:val="20"/>
                <w:szCs w:val="20"/>
              </w:rPr>
            </w:pPr>
            <w:r>
              <w:rPr>
                <w:rFonts w:cs="Arial" w:ascii="Arial" w:hAnsi="Arial"/>
                <w:b/>
                <w:bCs/>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Arial" w:hAnsi="Arial" w:cs="Arial"/>
                <w:b/>
                <w:bCs/>
                <w:sz w:val="20"/>
                <w:szCs w:val="20"/>
              </w:rPr>
            </w:pPr>
            <w:r>
              <w:rPr>
                <w:rFonts w:cs="Arial" w:ascii="Arial" w:hAnsi="Arial"/>
                <w:b/>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rPr>
            </w:pPr>
            <w:r>
              <w:rPr>
                <w:b/>
              </w:rPr>
              <w:t>Всего, в том числе</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2269,4</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2800,0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2800,0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2980,00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10849,4</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w:hAnsi="Arial" w:cs="Arial"/>
                <w:b/>
                <w:bCs/>
                <w:sz w:val="20"/>
                <w:szCs w:val="20"/>
              </w:rPr>
            </w:pPr>
            <w:r>
              <w:rPr>
                <w:rFonts w:cs="Arial" w:ascii="Arial" w:hAnsi="Arial"/>
                <w:b/>
                <w:bCs/>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Arial" w:hAnsi="Arial" w:cs="Arial"/>
                <w:b/>
                <w:bCs/>
                <w:sz w:val="20"/>
                <w:szCs w:val="20"/>
              </w:rPr>
            </w:pPr>
            <w:r>
              <w:rPr>
                <w:rFonts w:cs="Arial" w:ascii="Arial" w:hAnsi="Arial"/>
                <w:b/>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rPr>
            </w:pPr>
            <w:r>
              <w:rPr>
                <w:b/>
              </w:rPr>
              <w:t>собственные доходы бюджета округа</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w:t>
            </w:r>
          </w:p>
        </w:tc>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2269,4</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2800,0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2800,0</w:t>
            </w:r>
          </w:p>
        </w:tc>
        <w:tc>
          <w:tcPr>
            <w:tcW w:w="1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2980,00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10849,4</w:t>
            </w:r>
          </w:p>
        </w:tc>
      </w:tr>
    </w:tbl>
    <w:p>
      <w:pPr>
        <w:pStyle w:val="Normal"/>
        <w:widowControl w:val="false"/>
        <w:jc w:val="center"/>
        <w:rPr/>
      </w:pPr>
      <w:r>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t>Приложение № 2 к Программе</w:t>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color w:val="7F7F7F"/>
          <w:szCs w:val="28"/>
        </w:rPr>
      </w:pPr>
      <w:r>
        <w:rPr>
          <w:rFonts w:cs="Times New Roman" w:ascii="Times New Roman" w:hAnsi="Times New Roman"/>
          <w:b/>
          <w:sz w:val="26"/>
          <w:szCs w:val="24"/>
        </w:rPr>
        <w:t>о целевых показателях (индикаторах) муниципальной программы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6"/>
          <w:szCs w:val="26"/>
        </w:rPr>
      </w:pPr>
      <w:r>
        <w:rPr>
          <w:color w:val="7F7F7F"/>
          <w:szCs w:val="28"/>
        </w:rPr>
        <w:t xml:space="preserve">округа Вологодской области  №76 от 16.01.2024) </w:t>
      </w:r>
    </w:p>
    <w:p>
      <w:pPr>
        <w:pStyle w:val="ConsPlusNormal1"/>
        <w:widowControl/>
        <w:numPr>
          <w:ilvl w:val="0"/>
          <w:numId w:val="0"/>
        </w:numPr>
        <w:ind w:hanging="0"/>
        <w:jc w:val="center"/>
        <w:outlineLvl w:val="1"/>
        <w:rPr>
          <w:rFonts w:ascii="Times New Roman" w:hAnsi="Times New Roman" w:cs="Times New Roman"/>
          <w:b/>
          <w:color w:val="7F7F7F"/>
          <w:sz w:val="26"/>
          <w:szCs w:val="26"/>
        </w:rPr>
      </w:pPr>
      <w:r>
        <w:rPr>
          <w:rFonts w:cs="Times New Roman" w:ascii="Times New Roman" w:hAnsi="Times New Roman"/>
          <w:b/>
          <w:color w:val="7F7F7F"/>
          <w:sz w:val="26"/>
          <w:szCs w:val="26"/>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r>
    </w:p>
    <w:tbl>
      <w:tblPr>
        <w:tblW w:w="15735"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552"/>
        <w:gridCol w:w="3974"/>
        <w:gridCol w:w="11"/>
        <w:gridCol w:w="2680"/>
        <w:gridCol w:w="14"/>
        <w:gridCol w:w="1250"/>
        <w:gridCol w:w="12"/>
        <w:gridCol w:w="14"/>
        <w:gridCol w:w="1110"/>
        <w:gridCol w:w="11"/>
        <w:gridCol w:w="12"/>
        <w:gridCol w:w="1017"/>
        <w:gridCol w:w="96"/>
        <w:gridCol w:w="8"/>
        <w:gridCol w:w="9"/>
        <w:gridCol w:w="902"/>
        <w:gridCol w:w="72"/>
        <w:gridCol w:w="13"/>
        <w:gridCol w:w="931"/>
        <w:gridCol w:w="62"/>
        <w:gridCol w:w="955"/>
        <w:gridCol w:w="44"/>
        <w:gridCol w:w="971"/>
        <w:gridCol w:w="23"/>
        <w:gridCol w:w="990"/>
      </w:tblGrid>
      <w:tr>
        <w:trPr>
          <w:trHeight w:val="23" w:hRule="atLeast"/>
        </w:trPr>
        <w:tc>
          <w:tcPr>
            <w:tcW w:w="5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 xml:space="preserve">№ </w:t>
            </w:r>
            <w:r>
              <w:rPr>
                <w:sz w:val="22"/>
                <w:lang w:eastAsia="ru-RU"/>
              </w:rPr>
              <w:t>п/п</w:t>
            </w:r>
          </w:p>
        </w:tc>
        <w:tc>
          <w:tcPr>
            <w:tcW w:w="39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t>Задача, направленная</w:t>
            </w:r>
          </w:p>
          <w:p>
            <w:pPr>
              <w:pStyle w:val="Normal"/>
              <w:widowControl w:val="false"/>
              <w:jc w:val="center"/>
              <w:rPr/>
            </w:pPr>
            <w:r>
              <w:rPr>
                <w:sz w:val="22"/>
                <w:lang w:eastAsia="ru-RU"/>
              </w:rPr>
              <w:t>на достижение цели</w:t>
            </w:r>
          </w:p>
        </w:tc>
        <w:tc>
          <w:tcPr>
            <w:tcW w:w="269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t>Наименование</w:t>
            </w:r>
          </w:p>
          <w:p>
            <w:pPr>
              <w:pStyle w:val="Normal"/>
              <w:widowControl w:val="false"/>
              <w:jc w:val="center"/>
              <w:rPr>
                <w:sz w:val="22"/>
                <w:lang w:eastAsia="ru-RU"/>
              </w:rPr>
            </w:pPr>
            <w:r>
              <w:rPr>
                <w:sz w:val="22"/>
                <w:lang w:eastAsia="ru-RU"/>
              </w:rPr>
              <w:t>целевого</w:t>
            </w:r>
          </w:p>
          <w:p>
            <w:pPr>
              <w:pStyle w:val="Normal"/>
              <w:widowControl w:val="false"/>
              <w:jc w:val="center"/>
              <w:rPr>
                <w:sz w:val="22"/>
                <w:lang w:eastAsia="ru-RU"/>
              </w:rPr>
            </w:pPr>
            <w:r>
              <w:rPr>
                <w:sz w:val="22"/>
                <w:lang w:eastAsia="ru-RU"/>
              </w:rPr>
              <w:t>показателя</w:t>
            </w:r>
          </w:p>
          <w:p>
            <w:pPr>
              <w:pStyle w:val="Normal"/>
              <w:widowControl w:val="false"/>
              <w:jc w:val="center"/>
              <w:rPr/>
            </w:pPr>
            <w:r>
              <w:rPr>
                <w:sz w:val="22"/>
                <w:lang w:eastAsia="ru-RU"/>
              </w:rPr>
              <w:t>(индикатора)</w:t>
            </w:r>
          </w:p>
        </w:tc>
        <w:tc>
          <w:tcPr>
            <w:tcW w:w="126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t>Единица</w:t>
            </w:r>
          </w:p>
          <w:p>
            <w:pPr>
              <w:pStyle w:val="Normal"/>
              <w:widowControl w:val="false"/>
              <w:jc w:val="center"/>
              <w:rPr/>
            </w:pPr>
            <w:r>
              <w:rPr>
                <w:sz w:val="22"/>
                <w:lang w:eastAsia="ru-RU"/>
              </w:rPr>
              <w:t>измерения</w:t>
            </w:r>
          </w:p>
        </w:tc>
        <w:tc>
          <w:tcPr>
            <w:tcW w:w="7252"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Значение целевого показателя (индикатора) по годам</w:t>
            </w:r>
          </w:p>
        </w:tc>
      </w:tr>
      <w:tr>
        <w:trPr>
          <w:trHeight w:val="23" w:hRule="atLeast"/>
        </w:trPr>
        <w:tc>
          <w:tcPr>
            <w:tcW w:w="5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sz w:val="22"/>
                <w:szCs w:val="20"/>
                <w:lang w:eastAsia="ru-RU"/>
              </w:rPr>
            </w:pPr>
            <w:r>
              <w:rPr>
                <w:rFonts w:cs="Arial" w:ascii="Arial" w:hAnsi="Arial"/>
                <w:sz w:val="22"/>
                <w:szCs w:val="20"/>
                <w:lang w:eastAsia="ru-RU"/>
              </w:rPr>
            </w:r>
          </w:p>
        </w:tc>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269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126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отчётное</w:t>
            </w:r>
          </w:p>
        </w:tc>
        <w:tc>
          <w:tcPr>
            <w:tcW w:w="113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оценочное</w:t>
            </w:r>
          </w:p>
        </w:tc>
        <w:tc>
          <w:tcPr>
            <w:tcW w:w="498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ind w:firstLine="720"/>
              <w:jc w:val="center"/>
              <w:rPr/>
            </w:pPr>
            <w:r>
              <w:rPr>
                <w:sz w:val="22"/>
                <w:lang w:eastAsia="ru-RU"/>
              </w:rPr>
              <w:t>плановое</w:t>
            </w:r>
          </w:p>
        </w:tc>
      </w:tr>
      <w:tr>
        <w:trPr>
          <w:trHeight w:val="23" w:hRule="atLeast"/>
        </w:trPr>
        <w:tc>
          <w:tcPr>
            <w:tcW w:w="5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sz w:val="22"/>
                <w:szCs w:val="20"/>
                <w:lang w:eastAsia="ru-RU"/>
              </w:rPr>
            </w:pPr>
            <w:r>
              <w:rPr>
                <w:rFonts w:cs="Arial" w:ascii="Arial" w:hAnsi="Arial"/>
                <w:sz w:val="22"/>
                <w:szCs w:val="20"/>
                <w:lang w:eastAsia="ru-RU"/>
              </w:rPr>
            </w:r>
          </w:p>
        </w:tc>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269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126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lang w:eastAsia="ru-RU"/>
              </w:rPr>
            </w:pPr>
            <w:r>
              <w:rPr>
                <w:sz w:val="22"/>
                <w:lang w:eastAsia="ru-RU"/>
              </w:rPr>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2021</w:t>
            </w:r>
          </w:p>
        </w:tc>
        <w:tc>
          <w:tcPr>
            <w:tcW w:w="113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2022</w:t>
            </w:r>
          </w:p>
        </w:tc>
        <w:tc>
          <w:tcPr>
            <w:tcW w:w="99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2023</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2024</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2025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2027</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1</w:t>
            </w:r>
          </w:p>
        </w:tc>
        <w:tc>
          <w:tcPr>
            <w:tcW w:w="39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2</w:t>
            </w:r>
          </w:p>
        </w:tc>
        <w:tc>
          <w:tcPr>
            <w:tcW w:w="26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4</w:t>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5</w:t>
            </w:r>
          </w:p>
        </w:tc>
        <w:tc>
          <w:tcPr>
            <w:tcW w:w="113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6</w:t>
            </w:r>
          </w:p>
        </w:tc>
        <w:tc>
          <w:tcPr>
            <w:tcW w:w="99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7</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8</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9</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10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2"/>
                <w:lang w:eastAsia="ru-RU"/>
              </w:rPr>
              <w:t>11</w:t>
            </w:r>
          </w:p>
        </w:tc>
      </w:tr>
      <w:tr>
        <w:trPr>
          <w:trHeight w:val="23" w:hRule="atLeast"/>
        </w:trPr>
        <w:tc>
          <w:tcPr>
            <w:tcW w:w="15733"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Цель: создание условий для устойчивого роста экономики,</w:t>
            </w:r>
          </w:p>
          <w:p>
            <w:pPr>
              <w:pStyle w:val="Normal"/>
              <w:widowControl w:val="false"/>
              <w:ind w:firstLine="720"/>
              <w:jc w:val="center"/>
              <w:rPr>
                <w:lang w:eastAsia="ru-RU"/>
              </w:rPr>
            </w:pPr>
            <w:r>
              <w:rPr>
                <w:lang w:eastAsia="ru-RU"/>
              </w:rPr>
              <w:t xml:space="preserve"> </w:t>
            </w:r>
            <w:r>
              <w:rPr>
                <w:lang w:eastAsia="ru-RU"/>
              </w:rPr>
              <w:t>развития малого предпринимательства Великоустюгского муниципального округа</w:t>
            </w:r>
            <w:r>
              <w:rPr>
                <w:bCs/>
                <w:color w:val="000000"/>
                <w:lang w:eastAsia="ru-RU"/>
              </w:rPr>
              <w:t xml:space="preserve"> Вологодской области,</w:t>
            </w:r>
          </w:p>
          <w:p>
            <w:pPr>
              <w:pStyle w:val="Normal"/>
              <w:widowControl w:val="false"/>
              <w:ind w:firstLine="720"/>
              <w:jc w:val="center"/>
              <w:rPr>
                <w:lang w:eastAsia="ru-RU"/>
              </w:rPr>
            </w:pPr>
            <w:r>
              <w:rPr>
                <w:lang w:eastAsia="ru-RU"/>
              </w:rPr>
              <w:t>создание благоприятных условий для динамичного развития туризма</w:t>
            </w:r>
          </w:p>
          <w:p>
            <w:pPr>
              <w:pStyle w:val="Normal"/>
              <w:widowControl w:val="false"/>
              <w:jc w:val="center"/>
              <w:rPr/>
            </w:pPr>
            <w:r>
              <w:rPr>
                <w:lang w:eastAsia="ru-RU"/>
              </w:rPr>
              <w:t>на территории Великоустюгского муниципального округа</w:t>
            </w:r>
          </w:p>
        </w:tc>
      </w:tr>
      <w:tr>
        <w:trPr>
          <w:trHeight w:val="23" w:hRule="atLeast"/>
        </w:trPr>
        <w:tc>
          <w:tcPr>
            <w:tcW w:w="15733"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lang w:eastAsia="ru-RU"/>
              </w:rPr>
              <w:t>подпрограмма 1 «Развитие малого и среднего предпринимательства»</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1.</w:t>
            </w:r>
          </w:p>
        </w:tc>
        <w:tc>
          <w:tcPr>
            <w:tcW w:w="39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Развитие и совершенствование механизмов поддержки в различных направлениях субъектов малого и среднего предпринимательства (в том числе социальных предприятий), «самозанятых» граждан</w:t>
            </w:r>
          </w:p>
        </w:tc>
        <w:tc>
          <w:tcPr>
            <w:tcW w:w="269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Количество субъектов малого и среднего предпринимательства (включая «самозанятых» граждан)</w:t>
            </w:r>
          </w:p>
          <w:p>
            <w:pPr>
              <w:pStyle w:val="Normal"/>
              <w:widowControl w:val="false"/>
              <w:jc w:val="center"/>
              <w:rPr/>
            </w:pPr>
            <w:r>
              <w:rPr>
                <w:lang w:eastAsia="ru-RU"/>
              </w:rPr>
              <w:t>в расчёте на 10 тыс. человек населения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Единиц</w:t>
            </w:r>
          </w:p>
          <w:p>
            <w:pPr>
              <w:pStyle w:val="Normal"/>
              <w:widowControl w:val="false"/>
              <w:jc w:val="center"/>
              <w:rPr/>
            </w:pPr>
            <w:r>
              <w:rPr>
                <w:lang w:eastAsia="ru-RU"/>
              </w:rPr>
              <w:t>на 10 000 жителей</w:t>
            </w:r>
          </w:p>
        </w:tc>
        <w:tc>
          <w:tcPr>
            <w:tcW w:w="1135"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448</w:t>
            </w:r>
          </w:p>
        </w:tc>
        <w:tc>
          <w:tcPr>
            <w:tcW w:w="1133"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516,2</w:t>
            </w:r>
          </w:p>
        </w:tc>
        <w:tc>
          <w:tcPr>
            <w:tcW w:w="996"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538,8</w:t>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552</w:t>
            </w:r>
          </w:p>
        </w:tc>
        <w:tc>
          <w:tcPr>
            <w:tcW w:w="99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566</w:t>
            </w:r>
          </w:p>
        </w:tc>
        <w:tc>
          <w:tcPr>
            <w:tcW w:w="99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580</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590</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w:t>
            </w:r>
          </w:p>
        </w:tc>
        <w:tc>
          <w:tcPr>
            <w:tcW w:w="39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Пропаганда и популяризация предпринимательской деятельности</w:t>
            </w:r>
          </w:p>
        </w:tc>
        <w:tc>
          <w:tcPr>
            <w:tcW w:w="26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0"/>
              <w:jc w:val="both"/>
              <w:rPr>
                <w:rFonts w:ascii="Arial" w:hAnsi="Arial" w:cs="Arial"/>
                <w:sz w:val="20"/>
                <w:szCs w:val="20"/>
                <w:lang w:eastAsia="ru-RU"/>
              </w:rPr>
            </w:pPr>
            <w:r>
              <w:rPr>
                <w:rFonts w:cs="Arial" w:ascii="Arial" w:hAnsi="Arial"/>
                <w:sz w:val="20"/>
                <w:szCs w:val="20"/>
                <w:lang w:eastAsia="ru-RU"/>
              </w:rPr>
            </w:r>
          </w:p>
        </w:tc>
        <w:tc>
          <w:tcPr>
            <w:tcW w:w="127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3"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3.</w:t>
            </w:r>
          </w:p>
        </w:tc>
        <w:tc>
          <w:tcPr>
            <w:tcW w:w="39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w:t>
            </w:r>
          </w:p>
        </w:tc>
        <w:tc>
          <w:tcPr>
            <w:tcW w:w="26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eastAsia="ru-RU"/>
              </w:rPr>
            </w:pPr>
            <w:r>
              <w:rPr>
                <w:rFonts w:cs="Arial" w:ascii="Arial" w:hAnsi="Arial"/>
                <w:sz w:val="20"/>
                <w:szCs w:val="20"/>
                <w:lang w:eastAsia="ru-RU"/>
              </w:rPr>
            </w:r>
          </w:p>
        </w:tc>
        <w:tc>
          <w:tcPr>
            <w:tcW w:w="127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3"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4.</w:t>
            </w:r>
          </w:p>
        </w:tc>
        <w:tc>
          <w:tcPr>
            <w:tcW w:w="39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Усиление инвестиционной активности на территории округа</w:t>
            </w:r>
          </w:p>
        </w:tc>
        <w:tc>
          <w:tcPr>
            <w:tcW w:w="26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27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1133"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eastAsia="ru-RU"/>
              </w:rPr>
            </w:pPr>
            <w:r>
              <w:rPr>
                <w:lang w:eastAsia="ru-RU"/>
              </w:rPr>
            </w:r>
          </w:p>
        </w:tc>
      </w:tr>
      <w:tr>
        <w:trPr>
          <w:trHeight w:val="23" w:hRule="atLeast"/>
        </w:trPr>
        <w:tc>
          <w:tcPr>
            <w:tcW w:w="15733"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lang w:eastAsia="ru-RU"/>
              </w:rPr>
              <w:t>подпрограмма 2 «Развитие торговли»</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5.</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Совершенствование форм и методов координации управления в сфере торговли</w:t>
            </w:r>
          </w:p>
        </w:tc>
        <w:tc>
          <w:tcPr>
            <w:tcW w:w="269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Доля малонаселённых и труднодоступных населённых пунктов, в которые фактически осуществляется доставка социально значимых товаров, относительно количества малонаселённых и труднодоступных населённых пунктов</w:t>
            </w:r>
            <w:r>
              <w:rPr>
                <w:shd w:fill="FFFFFF" w:val="clear"/>
                <w:lang w:eastAsia="ru-RU"/>
              </w:rPr>
              <w:t xml:space="preserve"> </w:t>
            </w:r>
            <w:r>
              <w:rPr>
                <w:lang w:eastAsia="ru-RU"/>
              </w:rPr>
              <w:t>округа</w:t>
            </w:r>
          </w:p>
        </w:tc>
        <w:tc>
          <w:tcPr>
            <w:tcW w:w="127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13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100</w:t>
            </w:r>
          </w:p>
        </w:tc>
        <w:tc>
          <w:tcPr>
            <w:tcW w:w="113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100</w:t>
            </w:r>
          </w:p>
        </w:tc>
        <w:tc>
          <w:tcPr>
            <w:tcW w:w="98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100</w:t>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85"/>
              <w:jc w:val="center"/>
              <w:rPr/>
            </w:pPr>
            <w:r>
              <w:rPr>
                <w:color w:val="000000"/>
                <w:lang w:eastAsia="ru-RU"/>
              </w:rPr>
              <w:t>100</w:t>
            </w:r>
          </w:p>
        </w:tc>
        <w:tc>
          <w:tcPr>
            <w:tcW w:w="99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100</w:t>
            </w:r>
          </w:p>
        </w:tc>
        <w:tc>
          <w:tcPr>
            <w:tcW w:w="99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100</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100</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6.</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Повышение экономической доступности товаров для населения в целях реализации социальной политики</w:t>
            </w:r>
          </w:p>
        </w:tc>
        <w:tc>
          <w:tcPr>
            <w:tcW w:w="269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27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98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9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99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r>
      <w:tr>
        <w:trPr>
          <w:trHeight w:val="1742"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7.</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Стимулирование деловой активности и повышение конкуренции в сфере торговой деятельности</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Расширение возможности участия малого и среднего предпринимательства в государственных закупках</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6093"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не менее 1000</w:t>
            </w:r>
          </w:p>
        </w:tc>
      </w:tr>
      <w:tr>
        <w:trPr>
          <w:trHeight w:val="23" w:hRule="atLeast"/>
        </w:trPr>
        <w:tc>
          <w:tcPr>
            <w:tcW w:w="15733"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lang w:eastAsia="ru-RU"/>
              </w:rPr>
              <w:t>подпрограмма 3 «Развитие туризма»</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8</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Развитие приоритетных туристских проектов «Великий Устюг – родина Деда Мороза» и «Серебряное ожерелье России»</w:t>
            </w:r>
          </w:p>
        </w:tc>
        <w:tc>
          <w:tcPr>
            <w:tcW w:w="2694"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lang w:eastAsia="ru-RU"/>
              </w:rPr>
              <w:t>Число посетителей, всего по округа</w:t>
            </w:r>
          </w:p>
        </w:tc>
        <w:tc>
          <w:tcPr>
            <w:tcW w:w="1276"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t>Тыс.</w:t>
            </w:r>
          </w:p>
          <w:p>
            <w:pPr>
              <w:pStyle w:val="Normal"/>
              <w:widowControl w:val="false"/>
              <w:jc w:val="center"/>
              <w:rPr/>
            </w:pPr>
            <w:r>
              <w:rPr>
                <w:lang w:eastAsia="ru-RU"/>
              </w:rPr>
              <w:t>человек</w:t>
            </w:r>
          </w:p>
        </w:tc>
        <w:tc>
          <w:tcPr>
            <w:tcW w:w="1133"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lang w:eastAsia="ru-RU"/>
              </w:rPr>
              <w:t>367,3</w:t>
            </w:r>
          </w:p>
        </w:tc>
        <w:tc>
          <w:tcPr>
            <w:tcW w:w="1017" w:type="dxa"/>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496,0</w:t>
            </w:r>
          </w:p>
        </w:tc>
        <w:tc>
          <w:tcPr>
            <w:tcW w:w="1015" w:type="dxa"/>
            <w:gridSpan w:val="4"/>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550,0</w:t>
            </w:r>
          </w:p>
        </w:tc>
        <w:tc>
          <w:tcPr>
            <w:tcW w:w="1016"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600,0</w:t>
            </w:r>
          </w:p>
        </w:tc>
        <w:tc>
          <w:tcPr>
            <w:tcW w:w="1017"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650,0</w:t>
            </w:r>
          </w:p>
        </w:tc>
        <w:tc>
          <w:tcPr>
            <w:tcW w:w="1015"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700,0</w:t>
            </w:r>
          </w:p>
        </w:tc>
        <w:tc>
          <w:tcPr>
            <w:tcW w:w="1013"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750,0</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9</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Развитие туристско-рекреационного кластера «Великий Устюг – сказочная столица России»</w:t>
            </w:r>
          </w:p>
        </w:tc>
        <w:tc>
          <w:tcPr>
            <w:tcW w:w="2694"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rFonts w:ascii="Arial" w:hAnsi="Arial" w:cs="Arial"/>
                <w:sz w:val="20"/>
                <w:szCs w:val="20"/>
                <w:lang w:eastAsia="ru-RU"/>
              </w:rPr>
            </w:pPr>
            <w:r>
              <w:rPr>
                <w:rFonts w:cs="Arial" w:ascii="Arial" w:hAnsi="Arial"/>
                <w:sz w:val="20"/>
                <w:szCs w:val="20"/>
                <w:lang w:eastAsia="ru-RU"/>
              </w:rPr>
            </w:r>
          </w:p>
        </w:tc>
        <w:tc>
          <w:tcPr>
            <w:tcW w:w="127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r>
          </w:p>
        </w:tc>
        <w:tc>
          <w:tcPr>
            <w:tcW w:w="1133"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r>
          </w:p>
        </w:tc>
        <w:tc>
          <w:tcPr>
            <w:tcW w:w="1017"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4"/>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7"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3"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10</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Создание и продвижение крупных событийных мероприятий на территории Великоустюгского муниципального округа</w:t>
            </w:r>
          </w:p>
        </w:tc>
        <w:tc>
          <w:tcPr>
            <w:tcW w:w="2694"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27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3"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r>
          </w:p>
        </w:tc>
        <w:tc>
          <w:tcPr>
            <w:tcW w:w="1017"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4"/>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7"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3"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11</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shd w:fill="FFFFFF" w:val="clear"/>
                <w:lang w:eastAsia="ru-RU"/>
              </w:rPr>
              <w:t>Развитие туристской навигации.</w:t>
            </w:r>
          </w:p>
        </w:tc>
        <w:tc>
          <w:tcPr>
            <w:tcW w:w="2694" w:type="dxa"/>
            <w:gridSpan w:val="2"/>
            <w:tcBorders>
              <w:top w:val="single" w:sz="4" w:space="0" w:color="000000"/>
              <w:left w:val="single" w:sz="4" w:space="0" w:color="000000"/>
              <w:right w:val="single" w:sz="4" w:space="0" w:color="000000"/>
            </w:tcBorders>
            <w:vAlign w:val="center"/>
          </w:tcPr>
          <w:p>
            <w:pPr>
              <w:pStyle w:val="Normal"/>
              <w:widowControl w:val="false"/>
              <w:ind w:firstLine="720"/>
              <w:jc w:val="center"/>
              <w:rPr>
                <w:shd w:fill="FFFFFF" w:val="clear"/>
                <w:lang w:eastAsia="ru-RU"/>
              </w:rPr>
            </w:pPr>
            <w:r>
              <w:rPr>
                <w:shd w:fill="FFFFFF" w:val="clear"/>
                <w:lang w:eastAsia="ru-RU"/>
              </w:rPr>
            </w:r>
          </w:p>
        </w:tc>
        <w:tc>
          <w:tcPr>
            <w:tcW w:w="1276" w:type="dxa"/>
            <w:gridSpan w:val="3"/>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3" w:type="dxa"/>
            <w:gridSpan w:val="3"/>
            <w:tcBorders>
              <w:top w:val="single" w:sz="4" w:space="0" w:color="000000"/>
              <w:left w:val="single" w:sz="4" w:space="0" w:color="000000"/>
              <w:right w:val="single" w:sz="4" w:space="0" w:color="000000"/>
            </w:tcBorders>
            <w:vAlign w:val="center"/>
          </w:tcPr>
          <w:p>
            <w:pPr>
              <w:pStyle w:val="Normal"/>
              <w:widowControl w:val="false"/>
              <w:ind w:firstLine="720"/>
              <w:jc w:val="center"/>
              <w:rPr>
                <w:lang w:eastAsia="ru-RU"/>
              </w:rPr>
            </w:pPr>
            <w:r>
              <w:rPr>
                <w:lang w:eastAsia="ru-RU"/>
              </w:rPr>
            </w:r>
          </w:p>
        </w:tc>
        <w:tc>
          <w:tcPr>
            <w:tcW w:w="1017" w:type="dxa"/>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4"/>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6" w:type="dxa"/>
            <w:gridSpan w:val="3"/>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7" w:type="dxa"/>
            <w:gridSpan w:val="2"/>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2"/>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3" w:type="dxa"/>
            <w:gridSpan w:val="2"/>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12</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Приоритетное развитие культурно-познавательного, событийного, детского, активного, сельского, экологического, лечебнооздорови-тель-ного, спортивного, делового туризма</w:t>
            </w:r>
          </w:p>
        </w:tc>
        <w:tc>
          <w:tcPr>
            <w:tcW w:w="2694"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lang w:eastAsia="ru-RU"/>
              </w:rPr>
              <w:t>Количество туристов, всего по округу</w:t>
            </w:r>
          </w:p>
        </w:tc>
        <w:tc>
          <w:tcPr>
            <w:tcW w:w="1276"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t>Тыс.</w:t>
            </w:r>
          </w:p>
          <w:p>
            <w:pPr>
              <w:pStyle w:val="Normal"/>
              <w:widowControl w:val="false"/>
              <w:jc w:val="center"/>
              <w:rPr/>
            </w:pPr>
            <w:r>
              <w:rPr>
                <w:lang w:eastAsia="ru-RU"/>
              </w:rPr>
              <w:t>человек</w:t>
            </w:r>
          </w:p>
        </w:tc>
        <w:tc>
          <w:tcPr>
            <w:tcW w:w="1133"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lang w:eastAsia="ru-RU"/>
              </w:rPr>
              <w:t>41,6</w:t>
            </w:r>
          </w:p>
        </w:tc>
        <w:tc>
          <w:tcPr>
            <w:tcW w:w="1017" w:type="dxa"/>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59,0</w:t>
            </w:r>
          </w:p>
        </w:tc>
        <w:tc>
          <w:tcPr>
            <w:tcW w:w="1015" w:type="dxa"/>
            <w:gridSpan w:val="4"/>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65,00</w:t>
            </w:r>
          </w:p>
        </w:tc>
        <w:tc>
          <w:tcPr>
            <w:tcW w:w="1016" w:type="dxa"/>
            <w:gridSpan w:val="3"/>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70,00</w:t>
            </w:r>
          </w:p>
        </w:tc>
        <w:tc>
          <w:tcPr>
            <w:tcW w:w="1017"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75,00</w:t>
            </w:r>
          </w:p>
        </w:tc>
        <w:tc>
          <w:tcPr>
            <w:tcW w:w="1015"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80,00</w:t>
            </w:r>
          </w:p>
        </w:tc>
        <w:tc>
          <w:tcPr>
            <w:tcW w:w="1013" w:type="dxa"/>
            <w:gridSpan w:val="2"/>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color w:val="000000"/>
                <w:lang w:eastAsia="ru-RU"/>
              </w:rPr>
              <w:t>90,00</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13</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Совершенствование системы подготовки и обучения квалифицированных кадров в сфере туризма</w:t>
            </w:r>
          </w:p>
        </w:tc>
        <w:tc>
          <w:tcPr>
            <w:tcW w:w="2694"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27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3"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r>
          </w:p>
        </w:tc>
        <w:tc>
          <w:tcPr>
            <w:tcW w:w="1017"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4"/>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7"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3"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14</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Развитие потенциала сельского туризма, рост туристского потока в сельских поселениях на территории Великоустюгского муниципального округа</w:t>
            </w:r>
          </w:p>
        </w:tc>
        <w:tc>
          <w:tcPr>
            <w:tcW w:w="2694"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27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shd w:fill="FFFFFF" w:val="clear"/>
                <w:lang w:eastAsia="ru-RU"/>
              </w:rPr>
            </w:pPr>
            <w:r>
              <w:rPr>
                <w:shd w:fill="FFFFFF" w:val="clear"/>
                <w:lang w:eastAsia="ru-RU"/>
              </w:rPr>
            </w:r>
          </w:p>
        </w:tc>
        <w:tc>
          <w:tcPr>
            <w:tcW w:w="1133"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lang w:eastAsia="ru-RU"/>
              </w:rPr>
            </w:pPr>
            <w:r>
              <w:rPr>
                <w:lang w:eastAsia="ru-RU"/>
              </w:rPr>
            </w:r>
          </w:p>
        </w:tc>
        <w:tc>
          <w:tcPr>
            <w:tcW w:w="1017"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4"/>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6" w:type="dxa"/>
            <w:gridSpan w:val="3"/>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7"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5"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c>
          <w:tcPr>
            <w:tcW w:w="1013" w:type="dxa"/>
            <w:gridSpan w:val="2"/>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000000"/>
                <w:lang w:eastAsia="ru-RU"/>
              </w:rPr>
            </w:pPr>
            <w:r>
              <w:rPr>
                <w:color w:val="000000"/>
                <w:lang w:eastAsia="ru-RU"/>
              </w:rPr>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15</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Создание новых объектов показа и новых туристских маршрутов</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Количество туристских маршрутов</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54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54</w:t>
            </w:r>
          </w:p>
        </w:tc>
        <w:tc>
          <w:tcPr>
            <w:tcW w:w="101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55</w:t>
            </w:r>
          </w:p>
        </w:tc>
        <w:tc>
          <w:tcPr>
            <w:tcW w:w="101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56</w:t>
            </w:r>
          </w:p>
        </w:tc>
        <w:tc>
          <w:tcPr>
            <w:tcW w:w="10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57</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w:t>
            </w:r>
          </w:p>
        </w:tc>
      </w:tr>
      <w:tr>
        <w:trPr>
          <w:trHeight w:val="2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16</w:t>
            </w:r>
          </w:p>
        </w:tc>
        <w:tc>
          <w:tcPr>
            <w:tcW w:w="3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lang w:eastAsia="ru-RU"/>
              </w:rPr>
              <w:t>Формирование положительного туристского имиджа на международных, межрегиональных и региональных туристских мероприятиях, средствах массовой информации и сети Интернета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Количество</w:t>
            </w:r>
          </w:p>
          <w:p>
            <w:pPr>
              <w:pStyle w:val="Normal"/>
              <w:widowControl w:val="false"/>
              <w:jc w:val="center"/>
              <w:rPr>
                <w:lang w:eastAsia="ru-RU"/>
              </w:rPr>
            </w:pPr>
            <w:r>
              <w:rPr>
                <w:lang w:eastAsia="ru-RU"/>
              </w:rPr>
              <w:t>публикаций в СМИ</w:t>
            </w:r>
          </w:p>
          <w:p>
            <w:pPr>
              <w:pStyle w:val="Normal"/>
              <w:widowControl w:val="false"/>
              <w:jc w:val="center"/>
              <w:rPr/>
            </w:pPr>
            <w:r>
              <w:rPr>
                <w:lang w:eastAsia="ru-RU"/>
              </w:rPr>
              <w:t>и сети интернет в сфере туризма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Шт.</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55</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c>
          <w:tcPr>
            <w:tcW w:w="101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c>
          <w:tcPr>
            <w:tcW w:w="101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c>
          <w:tcPr>
            <w:tcW w:w="10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Не менее 50</w:t>
            </w:r>
          </w:p>
        </w:tc>
      </w:tr>
    </w:tbl>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b/>
          <w:sz w:val="24"/>
          <w:szCs w:val="24"/>
        </w:rPr>
      </w:pPr>
      <w:r>
        <w:rPr>
          <w:rFonts w:cs="Times New Roman" w:ascii="Times New Roman" w:hAnsi="Times New Roman"/>
          <w:sz w:val="24"/>
          <w:szCs w:val="24"/>
        </w:rPr>
        <w:t>Приложение № 3 к Программе</w:t>
      </w:r>
    </w:p>
    <w:p>
      <w:pPr>
        <w:pStyle w:val="ConsPlusNormal1"/>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1"/>
        <w:ind w:hanging="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о порядке сбора информации и методике расчёта</w:t>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4"/>
        </w:rPr>
        <w:t xml:space="preserve">целевых показателей (индикаторов) муниципальной программы </w:t>
      </w:r>
    </w:p>
    <w:p>
      <w:pPr>
        <w:pStyle w:val="ConsPlusNormal1"/>
        <w:ind w:hanging="0"/>
        <w:jc w:val="center"/>
        <w:rPr>
          <w:color w:val="7F7F7F"/>
          <w:szCs w:val="28"/>
        </w:rPr>
      </w:pPr>
      <w:r>
        <w:rPr>
          <w:rFonts w:cs="Times New Roman" w:ascii="Times New Roman" w:hAnsi="Times New Roman"/>
          <w:b/>
          <w:sz w:val="26"/>
          <w:szCs w:val="26"/>
        </w:rPr>
        <w:t>«Экономическое развитие Великоустюгского муниципального округа</w:t>
      </w:r>
      <w:r>
        <w:rPr/>
        <w:t xml:space="preserve"> </w:t>
      </w:r>
      <w:r>
        <w:rPr>
          <w:rFonts w:cs="Times New Roman" w:ascii="Times New Roman" w:hAnsi="Times New Roman"/>
          <w:b/>
          <w:sz w:val="26"/>
          <w:szCs w:val="26"/>
        </w:rPr>
        <w:t>Вологодской области на 2023-2026 годы»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6"/>
          <w:szCs w:val="26"/>
        </w:rPr>
      </w:pPr>
      <w:r>
        <w:rPr>
          <w:color w:val="7F7F7F"/>
          <w:szCs w:val="28"/>
        </w:rPr>
        <w:t xml:space="preserve">округа Вологодской области  №76 от 16.01.2024) </w:t>
      </w:r>
    </w:p>
    <w:p>
      <w:pPr>
        <w:pStyle w:val="ConsPlusNormal1"/>
        <w:widowControl/>
        <w:numPr>
          <w:ilvl w:val="0"/>
          <w:numId w:val="0"/>
        </w:numPr>
        <w:ind w:hanging="0"/>
        <w:jc w:val="center"/>
        <w:outlineLvl w:val="1"/>
        <w:rPr>
          <w:rFonts w:ascii="Times New Roman" w:hAnsi="Times New Roman" w:cs="Times New Roman"/>
          <w:b/>
          <w:color w:val="7F7F7F"/>
          <w:sz w:val="26"/>
          <w:szCs w:val="26"/>
        </w:rPr>
      </w:pPr>
      <w:r>
        <w:rPr>
          <w:rFonts w:cs="Times New Roman" w:ascii="Times New Roman" w:hAnsi="Times New Roman"/>
          <w:b/>
          <w:color w:val="7F7F7F"/>
          <w:sz w:val="26"/>
          <w:szCs w:val="26"/>
        </w:rPr>
      </w:r>
    </w:p>
    <w:p>
      <w:pPr>
        <w:pStyle w:val="Normal"/>
        <w:widowControl w:val="false"/>
        <w:jc w:val="center"/>
        <w:rPr>
          <w:b/>
          <w:sz w:val="26"/>
          <w:szCs w:val="26"/>
          <w:lang w:eastAsia="ru-RU"/>
        </w:rPr>
      </w:pPr>
      <w:r>
        <w:rPr>
          <w:b/>
          <w:sz w:val="26"/>
          <w:szCs w:val="26"/>
          <w:lang w:eastAsia="ru-RU"/>
        </w:rPr>
      </w:r>
    </w:p>
    <w:tbl>
      <w:tblPr>
        <w:tblW w:w="15593"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704"/>
        <w:gridCol w:w="3066"/>
        <w:gridCol w:w="1049"/>
        <w:gridCol w:w="2073"/>
        <w:gridCol w:w="1417"/>
        <w:gridCol w:w="1987"/>
        <w:gridCol w:w="2125"/>
        <w:gridCol w:w="1701"/>
        <w:gridCol w:w="1469"/>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w:t>
            </w:r>
          </w:p>
          <w:p>
            <w:pPr>
              <w:pStyle w:val="Normal"/>
              <w:widowControl w:val="false"/>
              <w:jc w:val="center"/>
              <w:rPr/>
            </w:pPr>
            <w:r>
              <w:rPr>
                <w:lang w:eastAsia="ru-RU"/>
              </w:rPr>
              <w:t>п/п</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Наименование целевого</w:t>
            </w:r>
          </w:p>
          <w:p>
            <w:pPr>
              <w:pStyle w:val="Normal"/>
              <w:widowControl w:val="false"/>
              <w:jc w:val="center"/>
              <w:rPr>
                <w:lang w:eastAsia="ru-RU"/>
              </w:rPr>
            </w:pPr>
            <w:r>
              <w:rPr>
                <w:lang w:eastAsia="ru-RU"/>
              </w:rPr>
              <w:t>показателя</w:t>
            </w:r>
          </w:p>
          <w:p>
            <w:pPr>
              <w:pStyle w:val="Normal"/>
              <w:widowControl w:val="false"/>
              <w:jc w:val="center"/>
              <w:rPr/>
            </w:pPr>
            <w:r>
              <w:rPr>
                <w:lang w:eastAsia="ru-RU"/>
              </w:rPr>
              <w:t>(индикатора)</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Единица</w:t>
            </w:r>
          </w:p>
          <w:p>
            <w:pPr>
              <w:pStyle w:val="Normal"/>
              <w:widowControl w:val="false"/>
              <w:jc w:val="center"/>
              <w:rPr/>
            </w:pPr>
            <w:r>
              <w:rPr>
                <w:lang w:eastAsia="ru-RU"/>
              </w:rPr>
              <w:t>измерения</w:t>
            </w:r>
          </w:p>
        </w:tc>
        <w:tc>
          <w:tcPr>
            <w:tcW w:w="20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Определение</w:t>
            </w:r>
          </w:p>
          <w:p>
            <w:pPr>
              <w:pStyle w:val="Normal"/>
              <w:widowControl w:val="false"/>
              <w:jc w:val="center"/>
              <w:rPr>
                <w:lang w:eastAsia="ru-RU"/>
              </w:rPr>
            </w:pPr>
            <w:r>
              <w:rPr>
                <w:lang w:eastAsia="ru-RU"/>
              </w:rPr>
              <w:t>целевого</w:t>
            </w:r>
          </w:p>
          <w:p>
            <w:pPr>
              <w:pStyle w:val="Normal"/>
              <w:widowControl w:val="false"/>
              <w:jc w:val="center"/>
              <w:rPr>
                <w:lang w:eastAsia="ru-RU"/>
              </w:rPr>
            </w:pPr>
            <w:r>
              <w:rPr>
                <w:lang w:eastAsia="ru-RU"/>
              </w:rPr>
              <w:t>показателя</w:t>
            </w:r>
          </w:p>
          <w:p>
            <w:pPr>
              <w:pStyle w:val="Normal"/>
              <w:widowControl w:val="false"/>
              <w:jc w:val="center"/>
              <w:rPr/>
            </w:pPr>
            <w:r>
              <w:rPr>
                <w:lang w:eastAsia="ru-RU"/>
              </w:rPr>
              <w:t>(индикатора)</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Временные</w:t>
            </w:r>
          </w:p>
          <w:p>
            <w:pPr>
              <w:pStyle w:val="Normal"/>
              <w:widowControl w:val="false"/>
              <w:jc w:val="center"/>
              <w:rPr>
                <w:lang w:eastAsia="ru-RU"/>
              </w:rPr>
            </w:pPr>
            <w:r>
              <w:rPr>
                <w:lang w:eastAsia="ru-RU"/>
              </w:rPr>
              <w:t>характеристики</w:t>
            </w:r>
          </w:p>
          <w:p>
            <w:pPr>
              <w:pStyle w:val="Normal"/>
              <w:widowControl w:val="false"/>
              <w:jc w:val="center"/>
              <w:rPr>
                <w:lang w:eastAsia="ru-RU"/>
              </w:rPr>
            </w:pPr>
            <w:r>
              <w:rPr>
                <w:lang w:eastAsia="ru-RU"/>
              </w:rPr>
              <w:t>целевого</w:t>
            </w:r>
          </w:p>
          <w:p>
            <w:pPr>
              <w:pStyle w:val="Normal"/>
              <w:widowControl w:val="false"/>
              <w:jc w:val="center"/>
              <w:rPr>
                <w:lang w:eastAsia="ru-RU"/>
              </w:rPr>
            </w:pPr>
            <w:r>
              <w:rPr>
                <w:lang w:eastAsia="ru-RU"/>
              </w:rPr>
              <w:t xml:space="preserve"> </w:t>
            </w:r>
            <w:r>
              <w:rPr>
                <w:lang w:eastAsia="ru-RU"/>
              </w:rPr>
              <w:t>показателя</w:t>
            </w:r>
          </w:p>
          <w:p>
            <w:pPr>
              <w:pStyle w:val="Normal"/>
              <w:widowControl w:val="false"/>
              <w:jc w:val="center"/>
              <w:rPr/>
            </w:pPr>
            <w:r>
              <w:rPr>
                <w:lang w:eastAsia="ru-RU"/>
              </w:rPr>
              <w:t>(индикатора)</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Алгоритм</w:t>
            </w:r>
          </w:p>
          <w:p>
            <w:pPr>
              <w:pStyle w:val="Normal"/>
              <w:widowControl w:val="false"/>
              <w:jc w:val="center"/>
              <w:rPr>
                <w:lang w:eastAsia="ru-RU"/>
              </w:rPr>
            </w:pPr>
            <w:r>
              <w:rPr>
                <w:lang w:eastAsia="ru-RU"/>
              </w:rPr>
              <w:t>формирования</w:t>
            </w:r>
          </w:p>
          <w:p>
            <w:pPr>
              <w:pStyle w:val="Normal"/>
              <w:widowControl w:val="false"/>
              <w:jc w:val="center"/>
              <w:rPr>
                <w:lang w:eastAsia="ru-RU"/>
              </w:rPr>
            </w:pPr>
            <w:r>
              <w:rPr>
                <w:lang w:eastAsia="ru-RU"/>
              </w:rPr>
              <w:t>(формула)</w:t>
            </w:r>
          </w:p>
          <w:p>
            <w:pPr>
              <w:pStyle w:val="Normal"/>
              <w:widowControl w:val="false"/>
              <w:jc w:val="center"/>
              <w:rPr>
                <w:lang w:eastAsia="ru-RU"/>
              </w:rPr>
            </w:pPr>
            <w:r>
              <w:rPr>
                <w:lang w:eastAsia="ru-RU"/>
              </w:rPr>
              <w:t>и методологические</w:t>
            </w:r>
          </w:p>
          <w:p>
            <w:pPr>
              <w:pStyle w:val="Normal"/>
              <w:widowControl w:val="false"/>
              <w:jc w:val="center"/>
              <w:rPr>
                <w:lang w:eastAsia="ru-RU"/>
              </w:rPr>
            </w:pPr>
            <w:r>
              <w:rPr>
                <w:lang w:eastAsia="ru-RU"/>
              </w:rPr>
              <w:t>пояснения</w:t>
            </w:r>
          </w:p>
          <w:p>
            <w:pPr>
              <w:pStyle w:val="Normal"/>
              <w:widowControl w:val="false"/>
              <w:jc w:val="center"/>
              <w:rPr>
                <w:lang w:eastAsia="ru-RU"/>
              </w:rPr>
            </w:pPr>
            <w:r>
              <w:rPr>
                <w:lang w:eastAsia="ru-RU"/>
              </w:rPr>
              <w:t>к целевому</w:t>
            </w:r>
          </w:p>
          <w:p>
            <w:pPr>
              <w:pStyle w:val="Normal"/>
              <w:widowControl w:val="false"/>
              <w:jc w:val="center"/>
              <w:rPr>
                <w:lang w:eastAsia="ru-RU"/>
              </w:rPr>
            </w:pPr>
            <w:r>
              <w:rPr>
                <w:lang w:eastAsia="ru-RU"/>
              </w:rPr>
              <w:t>показателю</w:t>
            </w:r>
          </w:p>
          <w:p>
            <w:pPr>
              <w:pStyle w:val="Normal"/>
              <w:widowControl w:val="false"/>
              <w:jc w:val="center"/>
              <w:rPr/>
            </w:pPr>
            <w:r>
              <w:rPr>
                <w:lang w:eastAsia="ru-RU"/>
              </w:rPr>
              <w:t>(индикатору)</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Показатели,</w:t>
            </w:r>
          </w:p>
          <w:p>
            <w:pPr>
              <w:pStyle w:val="Normal"/>
              <w:widowControl w:val="false"/>
              <w:jc w:val="center"/>
              <w:rPr>
                <w:lang w:eastAsia="ru-RU"/>
              </w:rPr>
            </w:pPr>
            <w:r>
              <w:rPr>
                <w:lang w:eastAsia="ru-RU"/>
              </w:rPr>
              <w:t>используемые</w:t>
            </w:r>
          </w:p>
          <w:p>
            <w:pPr>
              <w:pStyle w:val="Normal"/>
              <w:widowControl w:val="false"/>
              <w:jc w:val="center"/>
              <w:rPr/>
            </w:pPr>
            <w:r>
              <w:rPr>
                <w:lang w:eastAsia="ru-RU"/>
              </w:rPr>
              <w:t>в формуле</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Метод сбора информации, индекс формы</w:t>
            </w:r>
          </w:p>
          <w:p>
            <w:pPr>
              <w:pStyle w:val="Normal"/>
              <w:widowControl w:val="false"/>
              <w:jc w:val="center"/>
              <w:rPr/>
            </w:pPr>
            <w:r>
              <w:rPr>
                <w:lang w:eastAsia="ru-RU"/>
              </w:rPr>
              <w:t>отчётности</w:t>
            </w:r>
          </w:p>
        </w:tc>
        <w:tc>
          <w:tcPr>
            <w:tcW w:w="14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Ответственный за сбор данных</w:t>
            </w:r>
          </w:p>
          <w:p>
            <w:pPr>
              <w:pStyle w:val="Normal"/>
              <w:widowControl w:val="false"/>
              <w:jc w:val="center"/>
              <w:rPr>
                <w:lang w:eastAsia="ru-RU"/>
              </w:rPr>
            </w:pPr>
            <w:r>
              <w:rPr>
                <w:lang w:eastAsia="ru-RU"/>
              </w:rPr>
              <w:t>по целевому показателю</w:t>
            </w:r>
          </w:p>
          <w:p>
            <w:pPr>
              <w:pStyle w:val="Normal"/>
              <w:widowControl w:val="false"/>
              <w:jc w:val="center"/>
              <w:rPr/>
            </w:pPr>
            <w:r>
              <w:rPr>
                <w:lang w:eastAsia="ru-RU"/>
              </w:rPr>
              <w:t>(индикатору)</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1</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2</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3</w:t>
            </w:r>
          </w:p>
        </w:tc>
        <w:tc>
          <w:tcPr>
            <w:tcW w:w="20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5</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6</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8</w:t>
            </w:r>
          </w:p>
        </w:tc>
        <w:tc>
          <w:tcPr>
            <w:tcW w:w="14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9</w:t>
            </w:r>
          </w:p>
        </w:tc>
      </w:tr>
      <w:tr>
        <w:trPr>
          <w:trHeight w:val="1134" w:hRule="atLeast"/>
          <w:cantSplit w:val="true"/>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1.</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Количество субъектов малого и среднего предпринимательства (включая «самозанятых» граждан) в расчёте на 10 тыс. человек населения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Единиц на 1000 жителей округа</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Отношение</w:t>
            </w:r>
          </w:p>
          <w:p>
            <w:pPr>
              <w:pStyle w:val="Normal"/>
              <w:widowControl w:val="false"/>
              <w:jc w:val="center"/>
              <w:rPr/>
            </w:pPr>
            <w:r>
              <w:rPr>
                <w:lang w:eastAsia="ru-RU"/>
              </w:rPr>
              <w:t>общего количества субъектов МСП, включая «самозанятых» граждан на 1 тыс. населения округа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center"/>
              <w:rPr/>
            </w:pPr>
            <w:r>
              <w:rPr>
                <w:lang w:eastAsia="ru-RU"/>
              </w:rPr>
              <w:t>Отчётный год</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lang w:eastAsia="ru-RU"/>
              </w:rPr>
            </w:pPr>
            <w:r>
              <w:rPr>
                <w:b/>
                <w:lang w:eastAsia="ru-RU"/>
              </w:rPr>
              <w:t>С = К/ Ж *</w:t>
            </w:r>
          </w:p>
          <w:p>
            <w:pPr>
              <w:pStyle w:val="Normal"/>
              <w:widowControl w:val="false"/>
              <w:jc w:val="center"/>
              <w:rPr/>
            </w:pPr>
            <w:r>
              <w:rPr>
                <w:b/>
                <w:lang w:eastAsia="ru-RU"/>
              </w:rPr>
              <w:t>(10 000)</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b/>
                <w:lang w:eastAsia="ru-RU"/>
              </w:rPr>
              <w:t xml:space="preserve">С - </w:t>
            </w:r>
            <w:r>
              <w:rPr>
                <w:lang w:eastAsia="ru-RU"/>
              </w:rPr>
              <w:t>количество субъектов МСП</w:t>
            </w:r>
          </w:p>
          <w:p>
            <w:pPr>
              <w:pStyle w:val="Normal"/>
              <w:widowControl w:val="false"/>
              <w:jc w:val="center"/>
              <w:rPr>
                <w:b/>
                <w:lang w:eastAsia="ru-RU"/>
              </w:rPr>
            </w:pPr>
            <w:r>
              <w:rPr>
                <w:lang w:eastAsia="ru-RU"/>
              </w:rPr>
              <w:t>на 1000 жителей округа;</w:t>
            </w:r>
          </w:p>
          <w:p>
            <w:pPr>
              <w:pStyle w:val="Normal"/>
              <w:widowControl w:val="false"/>
              <w:jc w:val="center"/>
              <w:rPr>
                <w:b/>
                <w:lang w:eastAsia="ru-RU"/>
              </w:rPr>
            </w:pPr>
            <w:r>
              <w:rPr>
                <w:b/>
                <w:lang w:eastAsia="ru-RU"/>
              </w:rPr>
              <w:t>К</w:t>
            </w:r>
            <w:r>
              <w:rPr>
                <w:lang w:eastAsia="ru-RU"/>
              </w:rPr>
              <w:t xml:space="preserve"> - количество субъектов МСП,</w:t>
            </w:r>
          </w:p>
          <w:p>
            <w:pPr>
              <w:pStyle w:val="Normal"/>
              <w:widowControl w:val="false"/>
              <w:jc w:val="center"/>
              <w:rPr/>
            </w:pPr>
            <w:r>
              <w:rPr>
                <w:b/>
                <w:lang w:eastAsia="ru-RU"/>
              </w:rPr>
              <w:t>Ж</w:t>
            </w:r>
            <w:r>
              <w:rPr>
                <w:lang w:eastAsia="ru-RU"/>
              </w:rPr>
              <w:t>- количество жителей</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Данные</w:t>
            </w:r>
          </w:p>
          <w:p>
            <w:pPr>
              <w:pStyle w:val="Normal"/>
              <w:widowControl w:val="false"/>
              <w:jc w:val="center"/>
              <w:rPr>
                <w:lang w:eastAsia="ru-RU"/>
              </w:rPr>
            </w:pPr>
            <w:r>
              <w:rPr>
                <w:lang w:eastAsia="ru-RU"/>
              </w:rPr>
              <w:t>Единого</w:t>
            </w:r>
          </w:p>
          <w:p>
            <w:pPr>
              <w:pStyle w:val="Normal"/>
              <w:widowControl w:val="false"/>
              <w:jc w:val="center"/>
              <w:rPr>
                <w:lang w:eastAsia="ru-RU"/>
              </w:rPr>
            </w:pPr>
            <w:r>
              <w:rPr>
                <w:lang w:eastAsia="ru-RU"/>
              </w:rPr>
              <w:t>реестра субъектов МСП,</w:t>
            </w:r>
          </w:p>
          <w:p>
            <w:pPr>
              <w:pStyle w:val="Normal"/>
              <w:widowControl w:val="false"/>
              <w:jc w:val="center"/>
              <w:rPr>
                <w:lang w:eastAsia="ru-RU"/>
              </w:rPr>
            </w:pPr>
            <w:r>
              <w:rPr>
                <w:lang w:eastAsia="ru-RU"/>
              </w:rPr>
              <w:t>статистическая</w:t>
            </w:r>
          </w:p>
          <w:p>
            <w:pPr>
              <w:pStyle w:val="Normal"/>
              <w:widowControl w:val="false"/>
              <w:jc w:val="center"/>
              <w:rPr>
                <w:lang w:eastAsia="ru-RU"/>
              </w:rPr>
            </w:pPr>
            <w:r>
              <w:rPr>
                <w:lang w:eastAsia="ru-RU"/>
              </w:rPr>
              <w:t>информация</w:t>
            </w:r>
          </w:p>
          <w:p>
            <w:pPr>
              <w:pStyle w:val="Normal"/>
              <w:widowControl w:val="false"/>
              <w:jc w:val="center"/>
              <w:rPr>
                <w:rFonts w:ascii="Arial" w:hAnsi="Arial" w:cs="Arial"/>
                <w:sz w:val="20"/>
                <w:szCs w:val="20"/>
                <w:lang w:eastAsia="ru-RU"/>
              </w:rPr>
            </w:pPr>
            <w:r>
              <w:rPr>
                <w:lang w:eastAsia="ru-RU"/>
              </w:rPr>
              <w:t>Вологдастата</w:t>
            </w:r>
          </w:p>
          <w:p>
            <w:pPr>
              <w:pStyle w:val="Normal"/>
              <w:widowControl w:val="false"/>
              <w:jc w:val="center"/>
              <w:rPr>
                <w:rFonts w:ascii="Arial" w:hAnsi="Arial" w:cs="Arial"/>
                <w:sz w:val="20"/>
                <w:szCs w:val="20"/>
                <w:lang w:eastAsia="ru-RU"/>
              </w:rPr>
            </w:pPr>
            <w:r>
              <w:rPr>
                <w:rFonts w:cs="Arial" w:ascii="Arial" w:hAnsi="Arial"/>
                <w:sz w:val="20"/>
                <w:szCs w:val="20"/>
                <w:lang w:eastAsia="ru-RU"/>
              </w:rPr>
            </w:r>
          </w:p>
          <w:p>
            <w:pPr>
              <w:pStyle w:val="Normal"/>
              <w:widowControl w:val="false"/>
              <w:rPr>
                <w:lang w:eastAsia="ru-RU"/>
              </w:rPr>
            </w:pPr>
            <w:r>
              <w:rPr>
                <w:lang w:eastAsia="ru-RU"/>
              </w:rPr>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Управление</w:t>
            </w:r>
          </w:p>
          <w:p>
            <w:pPr>
              <w:pStyle w:val="Normal"/>
              <w:widowControl w:val="false"/>
              <w:jc w:val="center"/>
              <w:rPr>
                <w:lang w:eastAsia="ru-RU"/>
              </w:rPr>
            </w:pPr>
            <w:r>
              <w:rPr>
                <w:lang w:eastAsia="ru-RU"/>
              </w:rPr>
              <w:t>экономического</w:t>
            </w:r>
          </w:p>
          <w:p>
            <w:pPr>
              <w:pStyle w:val="Normal"/>
              <w:widowControl w:val="false"/>
              <w:jc w:val="center"/>
              <w:rPr/>
            </w:pPr>
            <w:r>
              <w:rPr>
                <w:lang w:eastAsia="ru-RU"/>
              </w:rPr>
              <w:t>развития</w:t>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Доля малонаселённых и труднодоступных населённых пунктов, в которые фактически осуществляется доставка социально значимых товаров, относительно количества малонаселённых и труднодоступных населённых пунктов округа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Отношение</w:t>
            </w:r>
          </w:p>
          <w:p>
            <w:pPr>
              <w:pStyle w:val="Normal"/>
              <w:widowControl w:val="false"/>
              <w:jc w:val="center"/>
              <w:rPr>
                <w:lang w:eastAsia="ru-RU"/>
              </w:rPr>
            </w:pPr>
            <w:r>
              <w:rPr>
                <w:lang w:eastAsia="ru-RU"/>
              </w:rPr>
              <w:t>количества</w:t>
            </w:r>
          </w:p>
          <w:p>
            <w:pPr>
              <w:pStyle w:val="Normal"/>
              <w:widowControl w:val="false"/>
              <w:jc w:val="center"/>
              <w:rPr>
                <w:lang w:eastAsia="ru-RU"/>
              </w:rPr>
            </w:pPr>
            <w:r>
              <w:rPr>
                <w:lang w:eastAsia="ru-RU"/>
              </w:rPr>
              <w:t>малонаселённых и труднодоступных населённых пунктов, в которые фактически осуществлялась доставка в отчётном периоде</w:t>
            </w:r>
          </w:p>
          <w:p>
            <w:pPr>
              <w:pStyle w:val="Normal"/>
              <w:widowControl w:val="false"/>
              <w:jc w:val="center"/>
              <w:rPr>
                <w:lang w:eastAsia="ru-RU"/>
              </w:rPr>
            </w:pPr>
            <w:r>
              <w:rPr>
                <w:lang w:eastAsia="ru-RU"/>
              </w:rPr>
              <w:t>к общему</w:t>
            </w:r>
          </w:p>
          <w:p>
            <w:pPr>
              <w:pStyle w:val="Normal"/>
              <w:widowControl w:val="false"/>
              <w:jc w:val="center"/>
              <w:rPr>
                <w:lang w:eastAsia="ru-RU"/>
              </w:rPr>
            </w:pPr>
            <w:r>
              <w:rPr>
                <w:lang w:eastAsia="ru-RU"/>
              </w:rPr>
              <w:t>количеству</w:t>
            </w:r>
          </w:p>
          <w:p>
            <w:pPr>
              <w:pStyle w:val="Normal"/>
              <w:widowControl w:val="false"/>
              <w:jc w:val="center"/>
              <w:rPr>
                <w:lang w:eastAsia="ru-RU"/>
              </w:rPr>
            </w:pPr>
            <w:r>
              <w:rPr>
                <w:lang w:eastAsia="ru-RU"/>
              </w:rPr>
              <w:t>малонаселённых и труднодоступных населённых пунктов Великоустюгского муниципального</w:t>
            </w:r>
          </w:p>
          <w:p>
            <w:pPr>
              <w:pStyle w:val="Normal"/>
              <w:widowControl w:val="false"/>
              <w:jc w:val="center"/>
              <w:rPr/>
            </w:pPr>
            <w:r>
              <w:rPr>
                <w:lang w:eastAsia="ru-RU"/>
              </w:rPr>
              <w:t>округа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0"/>
                <w:szCs w:val="20"/>
                <w:lang w:eastAsia="ru-RU"/>
              </w:rPr>
            </w:pPr>
            <w:r>
              <w:rPr>
                <w:rFonts w:cs="Arial" w:ascii="Arial" w:hAnsi="Arial"/>
                <w:sz w:val="20"/>
                <w:szCs w:val="20"/>
                <w:lang w:eastAsia="ru-RU"/>
              </w:rPr>
            </w:r>
          </w:p>
          <w:p>
            <w:pPr>
              <w:pStyle w:val="Normal"/>
              <w:widowControl w:val="false"/>
              <w:jc w:val="center"/>
              <w:rPr>
                <w:lang w:eastAsia="ru-RU"/>
              </w:rPr>
            </w:pPr>
            <w:r>
              <w:rPr>
                <w:lang w:eastAsia="ru-RU"/>
              </w:rPr>
            </w:r>
          </w:p>
          <w:p>
            <w:pPr>
              <w:pStyle w:val="Normal"/>
              <w:widowControl w:val="false"/>
              <w:jc w:val="center"/>
              <w:rPr>
                <w:lang w:eastAsia="ru-RU"/>
              </w:rPr>
            </w:pPr>
            <w:r>
              <w:rPr>
                <w:lang w:eastAsia="ru-RU"/>
              </w:rPr>
            </w:r>
          </w:p>
          <w:p>
            <w:pPr>
              <w:pStyle w:val="Normal"/>
              <w:widowControl w:val="false"/>
              <w:jc w:val="center"/>
              <w:rPr/>
            </w:pPr>
            <w:r>
              <w:rPr>
                <w:lang w:eastAsia="ru-RU"/>
              </w:rPr>
              <w:t>Отчётный год</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lang w:eastAsia="ru-RU"/>
              </w:rPr>
              <w:t>Д = Пф / По х 100%</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lang w:eastAsia="ru-RU"/>
              </w:rPr>
            </w:pPr>
            <w:r>
              <w:rPr>
                <w:b/>
                <w:lang w:eastAsia="ru-RU"/>
              </w:rPr>
              <w:t>Д</w:t>
            </w:r>
            <w:r>
              <w:rPr>
                <w:lang w:eastAsia="ru-RU"/>
              </w:rPr>
              <w:t xml:space="preserve"> - доля малонаселённых и труднодоступных населённых пунктов;</w:t>
            </w:r>
          </w:p>
          <w:p>
            <w:pPr>
              <w:pStyle w:val="Normal"/>
              <w:widowControl w:val="false"/>
              <w:jc w:val="center"/>
              <w:rPr>
                <w:b/>
                <w:lang w:eastAsia="ru-RU"/>
              </w:rPr>
            </w:pPr>
            <w:r>
              <w:rPr>
                <w:b/>
                <w:lang w:eastAsia="ru-RU"/>
              </w:rPr>
              <w:t>Пф</w:t>
            </w:r>
            <w:r>
              <w:rPr>
                <w:lang w:eastAsia="ru-RU"/>
              </w:rPr>
              <w:t xml:space="preserve"> - количество малонаселённых и труднодоступных населённых пунктов, в которые фактически осуществлялась доставка в отчётном периоде;</w:t>
            </w:r>
          </w:p>
          <w:p>
            <w:pPr>
              <w:pStyle w:val="Normal"/>
              <w:widowControl w:val="false"/>
              <w:jc w:val="center"/>
              <w:rPr>
                <w:lang w:eastAsia="ru-RU"/>
              </w:rPr>
            </w:pPr>
            <w:r>
              <w:rPr>
                <w:b/>
                <w:lang w:eastAsia="ru-RU"/>
              </w:rPr>
              <w:t xml:space="preserve">По </w:t>
            </w:r>
            <w:r>
              <w:rPr>
                <w:lang w:eastAsia="ru-RU"/>
              </w:rPr>
              <w:t>- общее количество малонаселённых и труднодоступных населённых пунктов Великоустюгского муниципального</w:t>
            </w:r>
          </w:p>
          <w:p>
            <w:pPr>
              <w:pStyle w:val="Normal"/>
              <w:widowControl w:val="false"/>
              <w:jc w:val="center"/>
              <w:rPr/>
            </w:pPr>
            <w:r>
              <w:rPr>
                <w:lang w:eastAsia="ru-RU"/>
              </w:rPr>
              <w:t>округа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Статистическая информация</w:t>
            </w:r>
          </w:p>
          <w:p>
            <w:pPr>
              <w:pStyle w:val="Normal"/>
              <w:widowControl w:val="false"/>
              <w:jc w:val="center"/>
              <w:rPr/>
            </w:pPr>
            <w:r>
              <w:rPr>
                <w:lang w:eastAsia="ru-RU"/>
              </w:rPr>
              <w:t>Вологдастата</w:t>
            </w:r>
          </w:p>
        </w:tc>
        <w:tc>
          <w:tcPr>
            <w:tcW w:w="14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0"/>
                <w:szCs w:val="20"/>
                <w:lang w:eastAsia="ru-RU"/>
              </w:rPr>
            </w:pPr>
            <w:r>
              <w:rPr>
                <w:rFonts w:cs="Arial" w:ascii="Arial" w:hAnsi="Arial"/>
                <w:sz w:val="20"/>
                <w:szCs w:val="20"/>
                <w:lang w:eastAsia="ru-RU"/>
              </w:rPr>
            </w:r>
          </w:p>
          <w:p>
            <w:pPr>
              <w:pStyle w:val="Normal"/>
              <w:widowControl w:val="false"/>
              <w:jc w:val="center"/>
              <w:rPr>
                <w:lang w:eastAsia="ru-RU"/>
              </w:rPr>
            </w:pPr>
            <w:r>
              <w:rPr>
                <w:lang w:eastAsia="ru-RU"/>
              </w:rPr>
            </w:r>
          </w:p>
          <w:p>
            <w:pPr>
              <w:pStyle w:val="Normal"/>
              <w:widowControl w:val="false"/>
              <w:jc w:val="center"/>
              <w:rPr>
                <w:lang w:eastAsia="ru-RU"/>
              </w:rPr>
            </w:pPr>
            <w:r>
              <w:rPr>
                <w:lang w:eastAsia="ru-RU"/>
              </w:rPr>
            </w:r>
          </w:p>
          <w:p>
            <w:pPr>
              <w:pStyle w:val="Normal"/>
              <w:widowControl w:val="false"/>
              <w:jc w:val="center"/>
              <w:rPr/>
            </w:pPr>
            <w:r>
              <w:rPr>
                <w:lang w:eastAsia="ru-RU"/>
              </w:rPr>
              <w:t>Управление экономического развития</w:t>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3.</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Расширение возможности участия малого и среднего предпринимательства в государственных закупках</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0"/>
                <w:szCs w:val="20"/>
                <w:lang w:eastAsia="ru-RU"/>
              </w:rPr>
            </w:pPr>
            <w:r>
              <w:rPr>
                <w:rFonts w:cs="Arial" w:ascii="Arial" w:hAnsi="Arial"/>
                <w:sz w:val="20"/>
                <w:szCs w:val="20"/>
                <w:lang w:eastAsia="ru-RU"/>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Отчётный год</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lang w:eastAsia="ru-RU"/>
              </w:rPr>
            </w:pPr>
            <w:r>
              <w:rPr>
                <w:b/>
                <w:lang w:eastAsia="ru-RU"/>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Данные из</w:t>
            </w:r>
          </w:p>
          <w:p>
            <w:pPr>
              <w:pStyle w:val="Normal"/>
              <w:widowControl w:val="false"/>
              <w:jc w:val="center"/>
              <w:rPr/>
            </w:pPr>
            <w:r>
              <w:rPr>
                <w:lang w:eastAsia="ru-RU"/>
              </w:rPr>
              <w:t>отчёта системы «Электронный магазин»</w:t>
            </w:r>
          </w:p>
        </w:tc>
        <w:tc>
          <w:tcPr>
            <w:tcW w:w="14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sz w:val="20"/>
                <w:szCs w:val="20"/>
                <w:lang w:eastAsia="ru-RU"/>
              </w:rPr>
            </w:pPr>
            <w:r>
              <w:rPr>
                <w:rFonts w:cs="Arial" w:ascii="Arial" w:hAnsi="Arial"/>
                <w:b/>
                <w:sz w:val="20"/>
                <w:szCs w:val="20"/>
                <w:lang w:eastAsia="ru-RU"/>
              </w:rPr>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4.</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Число посетителей, всего по округу</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Тыс. человек</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Число посетителей, всего по</w:t>
            </w:r>
          </w:p>
          <w:p>
            <w:pPr>
              <w:pStyle w:val="Normal"/>
              <w:widowControl w:val="false"/>
              <w:jc w:val="center"/>
              <w:rPr/>
            </w:pPr>
            <w:r>
              <w:rPr>
                <w:lang w:eastAsia="ru-RU"/>
              </w:rPr>
              <w:t>Великоустюгскому муниципальному округу</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Годовая, по состоянию на 31 декабря</w:t>
            </w:r>
          </w:p>
          <w:p>
            <w:pPr>
              <w:pStyle w:val="Normal"/>
              <w:widowControl w:val="false"/>
              <w:jc w:val="center"/>
              <w:rPr/>
            </w:pPr>
            <w:r>
              <w:rPr>
                <w:lang w:eastAsia="ru-RU"/>
              </w:rPr>
              <w:t>отчетного года</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Экскурсанты  по объектам показа + туристы, проживающие в коллективных и индивидуальных  средствах размещения</w:t>
            </w:r>
          </w:p>
          <w:p>
            <w:pPr>
              <w:pStyle w:val="Normal"/>
              <w:widowControl w:val="false"/>
              <w:jc w:val="center"/>
              <w:rPr/>
            </w:pPr>
            <w:r>
              <w:rPr>
                <w:lang w:eastAsia="ru-RU"/>
              </w:rPr>
              <w:t>(Данные предоставленные объектами показа  и коллективными  и индивидуальными средствами  размещения)</w:t>
            </w:r>
          </w:p>
        </w:tc>
        <w:tc>
          <w:tcPr>
            <w:tcW w:w="14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Cs w:val="22"/>
                <w:lang w:eastAsia="ru-RU"/>
              </w:rPr>
              <w:t>Управление экономического развития</w:t>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5.</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Количество туристов, всего по округу</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Тыс. человек</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Количество</w:t>
            </w:r>
          </w:p>
          <w:p>
            <w:pPr>
              <w:pStyle w:val="Normal"/>
              <w:widowControl w:val="false"/>
              <w:jc w:val="center"/>
              <w:rPr/>
            </w:pPr>
            <w:r>
              <w:rPr>
                <w:lang w:eastAsia="ru-RU"/>
              </w:rPr>
              <w:t xml:space="preserve"> </w:t>
            </w:r>
            <w:r>
              <w:rPr>
                <w:lang w:eastAsia="ru-RU"/>
              </w:rPr>
              <w:t>туристов, всего по Великоустюгскому муниципальному округу</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Годовая,</w:t>
            </w:r>
          </w:p>
          <w:p>
            <w:pPr>
              <w:pStyle w:val="Normal"/>
              <w:widowControl w:val="false"/>
              <w:jc w:val="center"/>
              <w:rPr>
                <w:lang w:eastAsia="ru-RU"/>
              </w:rPr>
            </w:pPr>
            <w:r>
              <w:rPr>
                <w:lang w:eastAsia="ru-RU"/>
              </w:rPr>
              <w:t>по состоянию</w:t>
            </w:r>
          </w:p>
          <w:p>
            <w:pPr>
              <w:pStyle w:val="Normal"/>
              <w:widowControl w:val="false"/>
              <w:jc w:val="center"/>
              <w:rPr>
                <w:lang w:eastAsia="ru-RU"/>
              </w:rPr>
            </w:pPr>
            <w:r>
              <w:rPr>
                <w:lang w:eastAsia="ru-RU"/>
              </w:rPr>
              <w:t>на 31 декабря</w:t>
            </w:r>
          </w:p>
          <w:p>
            <w:pPr>
              <w:pStyle w:val="Normal"/>
              <w:widowControl w:val="false"/>
              <w:jc w:val="center"/>
              <w:rPr/>
            </w:pPr>
            <w:r>
              <w:rPr>
                <w:lang w:eastAsia="ru-RU"/>
              </w:rPr>
              <w:t>отчетного года</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Туристы, проживающие в коллективных и индивидуальных средствах размещения</w:t>
            </w:r>
          </w:p>
          <w:p>
            <w:pPr>
              <w:pStyle w:val="Normal"/>
              <w:widowControl w:val="false"/>
              <w:jc w:val="center"/>
              <w:rPr/>
            </w:pPr>
            <w:r>
              <w:rPr>
                <w:lang w:eastAsia="ru-RU"/>
              </w:rPr>
              <w:t>(Данные предоставленные коллективными и индивидуальными  средствами размещения)</w:t>
            </w:r>
          </w:p>
        </w:tc>
        <w:tc>
          <w:tcPr>
            <w:tcW w:w="14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eastAsia="ru-RU"/>
              </w:rPr>
            </w:pPr>
            <w:r>
              <w:rPr>
                <w:rFonts w:cs="Arial" w:ascii="Arial" w:hAnsi="Arial"/>
                <w:sz w:val="22"/>
                <w:szCs w:val="22"/>
                <w:lang w:eastAsia="ru-RU"/>
              </w:rPr>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6.</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Количество туристских маршрутов</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Количество</w:t>
            </w:r>
          </w:p>
          <w:p>
            <w:pPr>
              <w:pStyle w:val="Normal"/>
              <w:widowControl w:val="false"/>
              <w:jc w:val="center"/>
              <w:rPr/>
            </w:pPr>
            <w:r>
              <w:rPr>
                <w:lang w:eastAsia="ru-RU"/>
              </w:rPr>
              <w:t xml:space="preserve"> </w:t>
            </w:r>
            <w:r>
              <w:rPr>
                <w:lang w:eastAsia="ru-RU"/>
              </w:rPr>
              <w:t>туристских маршрутов</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Годовая, на основании запроса в туристические фирмы</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Ответ на запрос от туристических фирм, на сайтах туристских фирм (сбор информации)</w:t>
            </w:r>
          </w:p>
        </w:tc>
        <w:tc>
          <w:tcPr>
            <w:tcW w:w="14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eastAsia="ru-RU"/>
              </w:rPr>
            </w:pPr>
            <w:r>
              <w:rPr>
                <w:rFonts w:cs="Arial" w:ascii="Arial" w:hAnsi="Arial"/>
                <w:sz w:val="22"/>
                <w:szCs w:val="22"/>
                <w:lang w:eastAsia="ru-RU"/>
              </w:rPr>
            </w:r>
          </w:p>
        </w:tc>
      </w:tr>
      <w:tr>
        <w:trPr>
          <w:trHeight w:val="2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7.</w:t>
            </w:r>
          </w:p>
        </w:tc>
        <w:tc>
          <w:tcPr>
            <w:tcW w:w="306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Количество публикаций в СМИ и сети интернет в сфере туризма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Шт.</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Количество статей, публикаций в СМИ и сети Интернет в сфере туризма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Годовая, на основании публикаций в СМИ</w:t>
            </w:r>
          </w:p>
          <w:p>
            <w:pPr>
              <w:pStyle w:val="Normal"/>
              <w:widowControl w:val="false"/>
              <w:jc w:val="center"/>
              <w:rPr/>
            </w:pPr>
            <w:r>
              <w:rPr>
                <w:lang w:eastAsia="ru-RU"/>
              </w:rPr>
              <w:t xml:space="preserve"> </w:t>
            </w:r>
            <w:r>
              <w:rPr>
                <w:lang w:eastAsia="ru-RU"/>
              </w:rPr>
              <w:t>и сети Интернет за отчетный год</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Статьи, публикации в СМИ и сети Интернет в сфере туризма</w:t>
            </w:r>
          </w:p>
        </w:tc>
        <w:tc>
          <w:tcPr>
            <w:tcW w:w="14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eastAsia="ru-RU"/>
              </w:rPr>
            </w:pPr>
            <w:r>
              <w:rPr>
                <w:rFonts w:cs="Arial" w:ascii="Arial" w:hAnsi="Arial"/>
                <w:sz w:val="22"/>
                <w:szCs w:val="22"/>
                <w:lang w:eastAsia="ru-RU"/>
              </w:rPr>
            </w:r>
          </w:p>
        </w:tc>
      </w:tr>
    </w:tbl>
    <w:p>
      <w:pPr>
        <w:pStyle w:val="Normal"/>
        <w:widowControl w:val="false"/>
        <w:rPr>
          <w:szCs w:val="26"/>
          <w:lang w:eastAsia="ru-RU"/>
        </w:rPr>
      </w:pPr>
      <w:r>
        <w:rPr>
          <w:szCs w:val="26"/>
          <w:lang w:eastAsia="ru-RU"/>
        </w:rPr>
      </w:r>
    </w:p>
    <w:p>
      <w:pPr>
        <w:pStyle w:val="Normal"/>
        <w:widowControl w:val="false"/>
        <w:jc w:val="center"/>
        <w:rPr>
          <w:szCs w:val="26"/>
          <w:lang w:eastAsia="ru-RU"/>
        </w:rPr>
      </w:pPr>
      <w:r>
        <w:rPr>
          <w:szCs w:val="26"/>
          <w:lang w:eastAsia="ru-RU"/>
        </w:rPr>
      </w:r>
    </w:p>
    <w:p>
      <w:pPr>
        <w:pStyle w:val="ConsPlusNormal1"/>
        <w:ind w:hanging="0"/>
        <w:jc w:val="center"/>
        <w:rPr>
          <w:rFonts w:ascii="Times New Roman" w:hAnsi="Times New Roman" w:cs="Times New Roman"/>
          <w:sz w:val="24"/>
          <w:szCs w:val="26"/>
          <w:lang w:eastAsia="ru-RU"/>
        </w:rPr>
      </w:pPr>
      <w:r>
        <w:rPr>
          <w:rFonts w:cs="Times New Roman" w:ascii="Times New Roman" w:hAnsi="Times New Roman"/>
          <w:sz w:val="24"/>
          <w:szCs w:val="26"/>
          <w:lang w:eastAsia="ru-RU"/>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t>Приложение № 4 к Программе</w:t>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6"/>
        </w:rPr>
        <w:t>О Ц Е Н К А</w:t>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6"/>
        </w:rPr>
        <w:t>влияния реализации муниципальной программы на достижение показателей стратегии</w:t>
      </w:r>
    </w:p>
    <w:p>
      <w:pPr>
        <w:pStyle w:val="ConsPlusNormal1"/>
        <w:ind w:hanging="0"/>
        <w:jc w:val="center"/>
        <w:rPr>
          <w:color w:val="7F7F7F"/>
          <w:szCs w:val="28"/>
        </w:rPr>
      </w:pPr>
      <w:r>
        <w:rPr>
          <w:rFonts w:cs="Times New Roman" w:ascii="Times New Roman" w:hAnsi="Times New Roman"/>
          <w:b/>
          <w:sz w:val="26"/>
          <w:szCs w:val="26"/>
        </w:rPr>
        <w:t>социально-экономического развития округа в сфере реализации муниципальной программы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округа Вологодской области  №76 от 16.01.2024) </w:t>
      </w:r>
    </w:p>
    <w:p>
      <w:pPr>
        <w:pStyle w:val="ConsPlusNormal1"/>
        <w:ind w:hanging="0"/>
        <w:jc w:val="center"/>
        <w:rPr>
          <w:color w:val="7F7F7F"/>
          <w:szCs w:val="28"/>
        </w:rPr>
      </w:pPr>
      <w:r>
        <w:rPr>
          <w:color w:val="7F7F7F"/>
          <w:szCs w:val="28"/>
        </w:rPr>
      </w:r>
    </w:p>
    <w:tbl>
      <w:tblPr>
        <w:tblW w:w="15735" w:type="dxa"/>
        <w:jc w:val="left"/>
        <w:tblInd w:w="-284" w:type="dxa"/>
        <w:tblLayout w:type="fixed"/>
        <w:tblCellMar>
          <w:top w:w="0" w:type="dxa"/>
          <w:left w:w="108" w:type="dxa"/>
          <w:bottom w:w="0" w:type="dxa"/>
          <w:right w:w="108" w:type="dxa"/>
        </w:tblCellMar>
        <w:tblLook w:noVBand="1" w:val="04a0" w:noHBand="0" w:lastColumn="0" w:firstColumn="1" w:lastRow="0" w:firstRow="1"/>
      </w:tblPr>
      <w:tblGrid>
        <w:gridCol w:w="4098"/>
        <w:gridCol w:w="7"/>
        <w:gridCol w:w="1274"/>
        <w:gridCol w:w="995"/>
        <w:gridCol w:w="1279"/>
        <w:gridCol w:w="93"/>
        <w:gridCol w:w="174"/>
        <w:gridCol w:w="12"/>
        <w:gridCol w:w="994"/>
        <w:gridCol w:w="1416"/>
        <w:gridCol w:w="571"/>
        <w:gridCol w:w="243"/>
        <w:gridCol w:w="321"/>
        <w:gridCol w:w="401"/>
        <w:gridCol w:w="31"/>
        <w:gridCol w:w="191"/>
        <w:gridCol w:w="19"/>
        <w:gridCol w:w="491"/>
        <w:gridCol w:w="231"/>
        <w:gridCol w:w="60"/>
        <w:gridCol w:w="143"/>
        <w:gridCol w:w="38"/>
        <w:gridCol w:w="520"/>
        <w:gridCol w:w="150"/>
        <w:gridCol w:w="53"/>
        <w:gridCol w:w="181"/>
        <w:gridCol w:w="60"/>
        <w:gridCol w:w="689"/>
        <w:gridCol w:w="10"/>
        <w:gridCol w:w="23"/>
        <w:gridCol w:w="162"/>
        <w:gridCol w:w="81"/>
        <w:gridCol w:w="722"/>
      </w:tblGrid>
      <w:tr>
        <w:trPr>
          <w:trHeight w:val="23" w:hRule="atLeast"/>
        </w:trPr>
        <w:tc>
          <w:tcPr>
            <w:tcW w:w="410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Цели, задачи стратегии, мероприятия муниципальной программы</w:t>
            </w:r>
          </w:p>
        </w:tc>
        <w:tc>
          <w:tcPr>
            <w:tcW w:w="226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Наименование</w:t>
            </w:r>
          </w:p>
          <w:p>
            <w:pPr>
              <w:pStyle w:val="Normal"/>
              <w:widowControl w:val="false"/>
              <w:jc w:val="center"/>
              <w:rPr>
                <w:lang w:eastAsia="ru-RU"/>
              </w:rPr>
            </w:pPr>
            <w:r>
              <w:rPr>
                <w:lang w:eastAsia="ru-RU"/>
              </w:rPr>
              <w:t>показателя</w:t>
            </w:r>
          </w:p>
          <w:p>
            <w:pPr>
              <w:pStyle w:val="Normal"/>
              <w:widowControl w:val="false"/>
              <w:jc w:val="center"/>
              <w:rPr/>
            </w:pPr>
            <w:r>
              <w:rPr>
                <w:lang w:eastAsia="ru-RU"/>
              </w:rPr>
              <w:t>стратегии</w:t>
            </w:r>
          </w:p>
        </w:tc>
        <w:tc>
          <w:tcPr>
            <w:tcW w:w="137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Единица</w:t>
            </w:r>
          </w:p>
          <w:p>
            <w:pPr>
              <w:pStyle w:val="Normal"/>
              <w:widowControl w:val="false"/>
              <w:jc w:val="center"/>
              <w:rPr/>
            </w:pPr>
            <w:r>
              <w:rPr>
                <w:lang w:eastAsia="ru-RU"/>
              </w:rPr>
              <w:t>измерения</w:t>
            </w:r>
          </w:p>
        </w:tc>
        <w:tc>
          <w:tcPr>
            <w:tcW w:w="2596"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t>Способ достижения показателя,</w:t>
            </w:r>
          </w:p>
          <w:p>
            <w:pPr>
              <w:pStyle w:val="Normal"/>
              <w:widowControl w:val="false"/>
              <w:jc w:val="center"/>
              <w:rPr>
                <w:lang w:eastAsia="ru-RU"/>
              </w:rPr>
            </w:pPr>
            <w:r>
              <w:rPr>
                <w:lang w:eastAsia="ru-RU"/>
              </w:rPr>
              <w:t>установленного</w:t>
            </w:r>
          </w:p>
          <w:p>
            <w:pPr>
              <w:pStyle w:val="Normal"/>
              <w:widowControl w:val="false"/>
              <w:jc w:val="center"/>
              <w:rPr/>
            </w:pPr>
            <w:r>
              <w:rPr>
                <w:lang w:eastAsia="ru-RU"/>
              </w:rPr>
              <w:t>стратегией</w:t>
            </w:r>
          </w:p>
        </w:tc>
        <w:tc>
          <w:tcPr>
            <w:tcW w:w="5391" w:type="dxa"/>
            <w:gridSpan w:val="2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Значения показателя стратегии</w:t>
            </w:r>
          </w:p>
        </w:tc>
      </w:tr>
      <w:tr>
        <w:trPr>
          <w:trHeight w:val="23" w:hRule="atLeast"/>
        </w:trPr>
        <w:tc>
          <w:tcPr>
            <w:tcW w:w="410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sz w:val="20"/>
                <w:szCs w:val="20"/>
                <w:lang w:eastAsia="ru-RU"/>
              </w:rPr>
            </w:pPr>
            <w:r>
              <w:rPr>
                <w:rFonts w:cs="Arial" w:ascii="Arial" w:hAnsi="Arial"/>
                <w:sz w:val="20"/>
                <w:szCs w:val="20"/>
                <w:lang w:eastAsia="ru-RU"/>
              </w:rPr>
            </w:r>
          </w:p>
        </w:tc>
        <w:tc>
          <w:tcPr>
            <w:tcW w:w="22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r>
          </w:p>
        </w:tc>
        <w:tc>
          <w:tcPr>
            <w:tcW w:w="137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r>
          </w:p>
        </w:tc>
        <w:tc>
          <w:tcPr>
            <w:tcW w:w="2596"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lang w:eastAsia="ru-RU"/>
              </w:rPr>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2023</w:t>
            </w:r>
          </w:p>
        </w:tc>
        <w:tc>
          <w:tcPr>
            <w:tcW w:w="11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2024</w:t>
            </w:r>
          </w:p>
        </w:tc>
        <w:tc>
          <w:tcPr>
            <w:tcW w:w="99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2025</w:t>
            </w:r>
          </w:p>
        </w:tc>
        <w:tc>
          <w:tcPr>
            <w:tcW w:w="11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2026</w:t>
            </w:r>
          </w:p>
        </w:tc>
        <w:tc>
          <w:tcPr>
            <w:tcW w:w="99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2027</w:t>
            </w:r>
          </w:p>
        </w:tc>
      </w:tr>
      <w:tr>
        <w:trPr>
          <w:trHeight w:val="23" w:hRule="atLeast"/>
        </w:trPr>
        <w:tc>
          <w:tcPr>
            <w:tcW w:w="41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1</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2</w:t>
            </w:r>
          </w:p>
        </w:tc>
        <w:tc>
          <w:tcPr>
            <w:tcW w:w="13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3</w:t>
            </w:r>
          </w:p>
        </w:tc>
        <w:tc>
          <w:tcPr>
            <w:tcW w:w="25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4</w:t>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5</w:t>
            </w:r>
          </w:p>
        </w:tc>
        <w:tc>
          <w:tcPr>
            <w:tcW w:w="11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6</w:t>
            </w:r>
          </w:p>
        </w:tc>
        <w:tc>
          <w:tcPr>
            <w:tcW w:w="99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7</w:t>
            </w:r>
          </w:p>
        </w:tc>
        <w:tc>
          <w:tcPr>
            <w:tcW w:w="11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8</w:t>
            </w:r>
          </w:p>
        </w:tc>
        <w:tc>
          <w:tcPr>
            <w:tcW w:w="99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9</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b/>
                <w:lang w:eastAsia="ru-RU"/>
              </w:rPr>
              <w:t>Цель:</w:t>
            </w:r>
            <w:r>
              <w:rPr>
                <w:lang w:eastAsia="ru-RU"/>
              </w:rPr>
              <w:t xml:space="preserve"> Великоустюгский муниципальный округ Вологодской области к 2030 году - это округ,</w:t>
            </w:r>
          </w:p>
          <w:p>
            <w:pPr>
              <w:pStyle w:val="Normal"/>
              <w:widowControl w:val="false"/>
              <w:jc w:val="center"/>
              <w:rPr>
                <w:lang w:eastAsia="ru-RU"/>
              </w:rPr>
            </w:pPr>
            <w:r>
              <w:rPr>
                <w:lang w:eastAsia="ru-RU"/>
              </w:rPr>
              <w:t xml:space="preserve"> </w:t>
            </w:r>
            <w:r>
              <w:rPr>
                <w:lang w:eastAsia="ru-RU"/>
              </w:rPr>
              <w:t>в котором создана благоприятная конкурентная среда, предпринимательский климат и условия для ведения бизнеса,</w:t>
            </w:r>
          </w:p>
          <w:p>
            <w:pPr>
              <w:pStyle w:val="Normal"/>
              <w:widowControl w:val="false"/>
              <w:jc w:val="center"/>
              <w:rPr>
                <w:lang w:eastAsia="ru-RU"/>
              </w:rPr>
            </w:pPr>
            <w:r>
              <w:rPr>
                <w:lang w:eastAsia="ru-RU"/>
              </w:rPr>
              <w:t>привлекательные для действующих и новых участников рынка.</w:t>
            </w:r>
          </w:p>
          <w:p>
            <w:pPr>
              <w:pStyle w:val="Normal"/>
              <w:widowControl w:val="false"/>
              <w:jc w:val="center"/>
              <w:rPr/>
            </w:pPr>
            <w:r>
              <w:rPr>
                <w:lang w:eastAsia="ru-RU"/>
              </w:rPr>
              <w:t>Великоустюгский муниципальный округ к 2030 году – успешно развивающийся туристский центр для детского и семейного отдыха, предлагающий к услугам экскурсионные программы и туристские маршруты в рамках культурно-познавательного, религиозного, событийного, сельского, экологического, активного, лечебно-оздоровительного спортивного туризма. Развитая сеть туристской и транспортной инфраструктуры, большой ассортимент туристских продуктов высокого качества обеспечиваю безопасный, комфортный и привлекательный отдых для российских и иностранных туристов. Великоустюгский муниципальный округ среди муниципальных образований Вологодской области занимает не ниже 3 места в области по количеству посетителей округа</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ru-RU"/>
              </w:rPr>
            </w:pPr>
            <w:r>
              <w:rPr>
                <w:b/>
                <w:lang w:eastAsia="ru-RU"/>
              </w:rPr>
              <w:t>Задача 1:</w:t>
            </w:r>
            <w:r>
              <w:rPr>
                <w:lang w:eastAsia="ru-RU"/>
              </w:rPr>
              <w:t xml:space="preserve"> снижение уровня административных барьеров, создание конкурентной среды, легализация «теневого» сектора</w:t>
            </w:r>
          </w:p>
          <w:p>
            <w:pPr>
              <w:pStyle w:val="Normal"/>
              <w:widowControl w:val="false"/>
              <w:jc w:val="center"/>
              <w:rPr>
                <w:lang w:eastAsia="ru-RU"/>
              </w:rPr>
            </w:pPr>
            <w:r>
              <w:rPr>
                <w:lang w:eastAsia="ru-RU"/>
              </w:rPr>
              <w:t>на пути развития малого и среднего предпринимательства через реализацию открытой политики взаимодействия власти и бизнеса.</w:t>
            </w:r>
          </w:p>
          <w:p>
            <w:pPr>
              <w:pStyle w:val="Normal"/>
              <w:widowControl w:val="false"/>
              <w:jc w:val="center"/>
              <w:rPr>
                <w:lang w:eastAsia="ru-RU"/>
              </w:rPr>
            </w:pPr>
            <w:r>
              <w:rPr>
                <w:lang w:eastAsia="ru-RU"/>
              </w:rPr>
              <w:t xml:space="preserve"> </w:t>
            </w:r>
            <w:r>
              <w:rPr>
                <w:lang w:eastAsia="ru-RU"/>
              </w:rPr>
              <w:t>Поиск возможностей расширения имущественной, консультационной, финансовой и информационной поддержки субъектов малого</w:t>
            </w:r>
          </w:p>
          <w:p>
            <w:pPr>
              <w:pStyle w:val="Normal"/>
              <w:widowControl w:val="false"/>
              <w:jc w:val="center"/>
              <w:rPr>
                <w:lang w:eastAsia="ru-RU"/>
              </w:rPr>
            </w:pPr>
            <w:r>
              <w:rPr>
                <w:lang w:eastAsia="ru-RU"/>
              </w:rPr>
              <w:t xml:space="preserve"> </w:t>
            </w:r>
            <w:r>
              <w:rPr>
                <w:lang w:eastAsia="ru-RU"/>
              </w:rPr>
              <w:t>и среднего предпринимательства. Формирование благоприятного отношения в обществе к предпринимателю через пропаганду</w:t>
            </w:r>
          </w:p>
          <w:p>
            <w:pPr>
              <w:pStyle w:val="Normal"/>
              <w:widowControl w:val="false"/>
              <w:jc w:val="center"/>
              <w:rPr>
                <w:lang w:eastAsia="ru-RU"/>
              </w:rPr>
            </w:pPr>
            <w:r>
              <w:rPr>
                <w:lang w:eastAsia="ru-RU"/>
              </w:rPr>
              <w:t xml:space="preserve"> </w:t>
            </w:r>
            <w:r>
              <w:rPr>
                <w:lang w:eastAsia="ru-RU"/>
              </w:rPr>
              <w:t>и популяризацию малого и среднего предпринимательства, в том числе привлечение к участию в конкурсах,</w:t>
            </w:r>
          </w:p>
          <w:p>
            <w:pPr>
              <w:pStyle w:val="Normal"/>
              <w:widowControl w:val="false"/>
              <w:jc w:val="center"/>
              <w:rPr>
                <w:lang w:eastAsia="ru-RU"/>
              </w:rPr>
            </w:pPr>
            <w:r>
              <w:rPr>
                <w:lang w:eastAsia="ru-RU"/>
              </w:rPr>
              <w:t xml:space="preserve"> </w:t>
            </w:r>
            <w:r>
              <w:rPr>
                <w:lang w:eastAsia="ru-RU"/>
              </w:rPr>
              <w:t>в рекламно-выставочной деятельности. Вовлечение молодёжи в предпринимательскую деятельность,</w:t>
            </w:r>
          </w:p>
          <w:p>
            <w:pPr>
              <w:pStyle w:val="Normal"/>
              <w:widowControl w:val="false"/>
              <w:jc w:val="center"/>
              <w:rPr>
                <w:lang w:eastAsia="ru-RU"/>
              </w:rPr>
            </w:pPr>
            <w:r>
              <w:rPr>
                <w:lang w:eastAsia="ru-RU"/>
              </w:rPr>
              <w:t xml:space="preserve"> </w:t>
            </w:r>
            <w:r>
              <w:rPr>
                <w:lang w:eastAsia="ru-RU"/>
              </w:rPr>
              <w:t>поддержка и пропаганда молодёжного предпринимательства. Оказание консультативной помощи субъектам малого</w:t>
            </w:r>
          </w:p>
          <w:p>
            <w:pPr>
              <w:pStyle w:val="Normal"/>
              <w:widowControl w:val="false"/>
              <w:jc w:val="center"/>
              <w:rPr>
                <w:lang w:eastAsia="ru-RU"/>
              </w:rPr>
            </w:pPr>
            <w:r>
              <w:rPr>
                <w:lang w:eastAsia="ru-RU"/>
              </w:rPr>
              <w:t xml:space="preserve"> </w:t>
            </w:r>
            <w:r>
              <w:rPr>
                <w:lang w:eastAsia="ru-RU"/>
              </w:rPr>
              <w:t>и среднего предпринимательства в области подготовки, переподготовки и повышения квалификации кадров,</w:t>
            </w:r>
          </w:p>
          <w:p>
            <w:pPr>
              <w:pStyle w:val="Normal"/>
              <w:widowControl w:val="false"/>
              <w:jc w:val="center"/>
              <w:rPr/>
            </w:pPr>
            <w:r>
              <w:rPr>
                <w:lang w:eastAsia="ru-RU"/>
              </w:rPr>
              <w:t xml:space="preserve"> </w:t>
            </w:r>
            <w:r>
              <w:rPr>
                <w:lang w:eastAsia="ru-RU"/>
              </w:rPr>
              <w:t>в том числе среди экономически неактивного населения (безработных и пенсионеров, инвалидов)</w:t>
            </w:r>
          </w:p>
        </w:tc>
      </w:tr>
      <w:tr>
        <w:trPr>
          <w:trHeight w:val="23" w:hRule="atLeast"/>
        </w:trPr>
        <w:tc>
          <w:tcPr>
            <w:tcW w:w="53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34" w:hanging="0"/>
              <w:jc w:val="both"/>
              <w:rPr>
                <w:lang w:eastAsia="ru-RU"/>
              </w:rPr>
            </w:pPr>
            <w:r>
              <w:rPr>
                <w:lang w:eastAsia="ru-RU"/>
              </w:rPr>
              <w:t>1.Формирование благоприятной внешней среды для субъектов малого и среднего предпринимательства.</w:t>
            </w:r>
          </w:p>
          <w:p>
            <w:pPr>
              <w:pStyle w:val="Normal"/>
              <w:widowControl w:val="false"/>
              <w:ind w:left="34" w:hanging="0"/>
              <w:jc w:val="both"/>
              <w:rPr>
                <w:lang w:eastAsia="ru-RU"/>
              </w:rPr>
            </w:pPr>
            <w:r>
              <w:rPr>
                <w:lang w:eastAsia="ru-RU"/>
              </w:rPr>
              <w:t>2. Оказание имущественной и финансовой поддержки субъектам малого и среднего предпринимательства.</w:t>
            </w:r>
          </w:p>
          <w:p>
            <w:pPr>
              <w:pStyle w:val="Normal"/>
              <w:widowControl w:val="false"/>
              <w:ind w:left="34" w:hanging="0"/>
              <w:jc w:val="both"/>
              <w:rPr>
                <w:lang w:eastAsia="ru-RU"/>
              </w:rPr>
            </w:pPr>
            <w:r>
              <w:rPr>
                <w:lang w:eastAsia="ru-RU"/>
              </w:rPr>
              <w:t>3. Информационно-консультационная поддержка субъектов малого и среднего предпринимательства.</w:t>
            </w:r>
          </w:p>
          <w:p>
            <w:pPr>
              <w:pStyle w:val="Normal"/>
              <w:widowControl w:val="false"/>
              <w:ind w:left="34" w:hanging="0"/>
              <w:jc w:val="both"/>
              <w:rPr>
                <w:lang w:eastAsia="ru-RU"/>
              </w:rPr>
            </w:pPr>
            <w:r>
              <w:rPr>
                <w:lang w:eastAsia="ru-RU"/>
              </w:rPr>
              <w:t>4. Пропаганда и популяризация предпринимательской деятельности.</w:t>
            </w:r>
          </w:p>
          <w:p>
            <w:pPr>
              <w:pStyle w:val="Normal"/>
              <w:widowControl w:val="false"/>
              <w:jc w:val="both"/>
              <w:rPr>
                <w:color w:val="000000"/>
                <w:lang w:eastAsia="ru-RU"/>
              </w:rPr>
            </w:pPr>
            <w:r>
              <w:rPr>
                <w:lang w:eastAsia="ru-RU"/>
              </w:rPr>
              <w:t>5.</w:t>
            </w:r>
            <w:r>
              <w:rPr>
                <w:color w:val="000000"/>
                <w:lang w:eastAsia="ru-RU"/>
              </w:rPr>
              <w:t xml:space="preserve"> Создание благоприятных условий и пре-доставление преференций для развития мно-гоформатной торговли и мобильной торговли в малонаселённых и труднодоступных населённых пунктах.</w:t>
            </w:r>
          </w:p>
          <w:p>
            <w:pPr>
              <w:pStyle w:val="Normal"/>
              <w:widowControl w:val="false"/>
              <w:jc w:val="both"/>
              <w:rPr/>
            </w:pPr>
            <w:r>
              <w:rPr>
                <w:color w:val="000000"/>
                <w:lang w:eastAsia="ru-RU"/>
              </w:rPr>
              <w:t>6. Создание условий для продвижения продукции местного производства, в том числе маркируемой товарным знаком «Настоящий Вологодский продукт», на внутреннем и внешнем продовольственных рынках</w:t>
            </w:r>
          </w:p>
        </w:tc>
        <w:tc>
          <w:tcPr>
            <w:tcW w:w="255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Число субъектов малого и среднего предпринимательства в расчёте</w:t>
            </w:r>
          </w:p>
          <w:p>
            <w:pPr>
              <w:pStyle w:val="Normal"/>
              <w:widowControl w:val="false"/>
              <w:jc w:val="center"/>
              <w:rPr/>
            </w:pPr>
            <w:r>
              <w:rPr>
                <w:lang w:eastAsia="ru-RU"/>
              </w:rPr>
              <w:t>на 10 тысяч человек населения</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Единиц</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w:t>
            </w:r>
          </w:p>
          <w:p>
            <w:pPr>
              <w:pStyle w:val="Normal"/>
              <w:widowControl w:val="false"/>
              <w:jc w:val="center"/>
              <w:rPr>
                <w:lang w:eastAsia="ru-RU"/>
              </w:rPr>
            </w:pPr>
            <w:r>
              <w:rPr>
                <w:lang w:eastAsia="ru-RU"/>
              </w:rPr>
              <w:t>реализации</w:t>
            </w:r>
          </w:p>
          <w:p>
            <w:pPr>
              <w:pStyle w:val="Normal"/>
              <w:widowControl w:val="false"/>
              <w:jc w:val="center"/>
              <w:rPr>
                <w:lang w:eastAsia="ru-RU"/>
              </w:rPr>
            </w:pPr>
            <w:r>
              <w:rPr>
                <w:lang w:eastAsia="ru-RU"/>
              </w:rPr>
              <w:t>основного</w:t>
            </w:r>
          </w:p>
          <w:p>
            <w:pPr>
              <w:pStyle w:val="Normal"/>
              <w:widowControl w:val="false"/>
              <w:jc w:val="center"/>
              <w:rPr/>
            </w:pPr>
            <w:r>
              <w:rPr>
                <w:lang w:eastAsia="ru-RU"/>
              </w:rPr>
              <w:t>мероприятия</w:t>
            </w: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538,8</w:t>
            </w:r>
          </w:p>
        </w:tc>
        <w:tc>
          <w:tcPr>
            <w:tcW w:w="96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552,0</w:t>
            </w:r>
          </w:p>
        </w:tc>
        <w:tc>
          <w:tcPr>
            <w:tcW w:w="96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566,0</w:t>
            </w:r>
          </w:p>
        </w:tc>
        <w:tc>
          <w:tcPr>
            <w:tcW w:w="96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580,0</w:t>
            </w: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590</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b/>
                <w:lang w:eastAsia="ru-RU"/>
              </w:rPr>
              <w:t>Задача 2:</w:t>
            </w:r>
            <w:r>
              <w:rPr>
                <w:lang w:eastAsia="ru-RU"/>
              </w:rPr>
              <w:t xml:space="preserve"> создание условий для обеспечения доступа субъектов малого и среднего бизнеса к закупкам товаров, работ,</w:t>
            </w:r>
          </w:p>
          <w:p>
            <w:pPr>
              <w:pStyle w:val="Normal"/>
              <w:widowControl w:val="false"/>
              <w:jc w:val="center"/>
              <w:rPr>
                <w:lang w:eastAsia="ru-RU"/>
              </w:rPr>
            </w:pPr>
            <w:r>
              <w:rPr>
                <w:lang w:eastAsia="ru-RU"/>
              </w:rPr>
              <w:t xml:space="preserve"> </w:t>
            </w:r>
            <w:r>
              <w:rPr>
                <w:lang w:eastAsia="ru-RU"/>
              </w:rPr>
              <w:t xml:space="preserve">услуг для государственных и муниципальных нужд, компаний с государственным участием и крупных организаций </w:t>
            </w:r>
            <w:r>
              <w:rPr>
                <w:shd w:fill="FFFFFF" w:val="clear"/>
                <w:lang w:eastAsia="ru-RU"/>
              </w:rPr>
              <w:t>округа</w:t>
            </w:r>
            <w:r>
              <w:rPr>
                <w:lang w:eastAsia="ru-RU"/>
              </w:rPr>
              <w:t>.</w:t>
            </w:r>
          </w:p>
          <w:p>
            <w:pPr>
              <w:pStyle w:val="Normal"/>
              <w:widowControl w:val="false"/>
              <w:jc w:val="center"/>
              <w:rPr/>
            </w:pPr>
            <w:r>
              <w:rPr>
                <w:lang w:eastAsia="ru-RU"/>
              </w:rPr>
              <w:t>Проведение работы по насыщению товарного рынка конкурентоспособной продукцией и услугами местного производства</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Оказание имущественной и финансовой поддержки субъектам малого и среднего предпринимательства</w:t>
            </w:r>
          </w:p>
        </w:tc>
        <w:tc>
          <w:tcPr>
            <w:tcW w:w="382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Доля закупок малых объёмов, проведённых в системе «Электронный магазин», от общего объёма закупок, проведённых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w:t>
            </w:r>
          </w:p>
          <w:p>
            <w:pPr>
              <w:pStyle w:val="Normal"/>
              <w:widowControl w:val="false"/>
              <w:jc w:val="center"/>
              <w:rPr>
                <w:lang w:eastAsia="ru-RU"/>
              </w:rPr>
            </w:pPr>
            <w:r>
              <w:rPr>
                <w:lang w:eastAsia="ru-RU"/>
              </w:rPr>
              <w:t>реализации</w:t>
            </w:r>
          </w:p>
          <w:p>
            <w:pPr>
              <w:pStyle w:val="Normal"/>
              <w:widowControl w:val="false"/>
              <w:jc w:val="center"/>
              <w:rPr>
                <w:lang w:eastAsia="ru-RU"/>
              </w:rPr>
            </w:pPr>
            <w:r>
              <w:rPr>
                <w:lang w:eastAsia="ru-RU"/>
              </w:rPr>
              <w:t>основного</w:t>
            </w:r>
          </w:p>
          <w:p>
            <w:pPr>
              <w:pStyle w:val="Normal"/>
              <w:widowControl w:val="false"/>
              <w:jc w:val="center"/>
              <w:rPr/>
            </w:pPr>
            <w:r>
              <w:rPr>
                <w:lang w:eastAsia="ru-RU"/>
              </w:rPr>
              <w:t>мероприятия</w:t>
            </w:r>
          </w:p>
        </w:tc>
        <w:tc>
          <w:tcPr>
            <w:tcW w:w="99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45</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50</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50</w:t>
            </w:r>
          </w:p>
        </w:tc>
        <w:tc>
          <w:tcPr>
            <w:tcW w:w="99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50</w:t>
            </w:r>
          </w:p>
        </w:tc>
        <w:tc>
          <w:tcPr>
            <w:tcW w:w="98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50</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lang w:eastAsia="ru-RU"/>
              </w:rPr>
              <w:t>Задача 3:</w:t>
            </w:r>
            <w:r>
              <w:rPr>
                <w:lang w:eastAsia="ru-RU"/>
              </w:rPr>
              <w:t>Развитие туристских проектов «Великий Устюг – родина  Деда Мороза», «Великий Устюг - сказочная столица России» и «Серебряное Ожерелье России». Комплексное развитие туристского кластера «Дед Мороз», в том числе создание условий для улучшения туристской инфраструктуры (максимальное использование возможностей вокзала «Великий Устюг» для приема специализированных туристских поездов, реконструкция взлетно-посадочной полосы аэропорта). Увеличение и информационное продвижение крупных событийных мероприятий межрегионального, всероссийского и международного уровня, проводимых на территории Великоустюгского муниципального округа. Повышение качества  туристского продукта и продвижение на внутреннем и международном туристских рынках</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eastAsia="ru-RU"/>
              </w:rPr>
            </w:pPr>
            <w:r>
              <w:rPr>
                <w:lang w:eastAsia="ru-RU"/>
              </w:rPr>
              <w:t>Формирование комфортной туристс-кой среды</w:t>
            </w:r>
          </w:p>
          <w:p>
            <w:pPr>
              <w:pStyle w:val="Normal"/>
              <w:widowControl w:val="false"/>
              <w:ind w:left="649" w:hanging="0"/>
              <w:jc w:val="center"/>
              <w:rPr>
                <w:rFonts w:ascii="Arial" w:hAnsi="Arial" w:cs="Arial"/>
                <w:lang w:eastAsia="ru-RU"/>
              </w:rPr>
            </w:pPr>
            <w:r>
              <w:rPr>
                <w:rFonts w:cs="Arial" w:ascii="Arial" w:hAnsi="Arial"/>
                <w:lang w:eastAsia="ru-RU"/>
              </w:rPr>
            </w:r>
          </w:p>
        </w:tc>
        <w:tc>
          <w:tcPr>
            <w:tcW w:w="355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Число посетителей, всего по округа</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Тыс. чел.</w:t>
            </w:r>
          </w:p>
        </w:tc>
        <w:tc>
          <w:tcPr>
            <w:tcW w:w="22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 реализации</w:t>
            </w:r>
          </w:p>
          <w:p>
            <w:pPr>
              <w:pStyle w:val="Normal"/>
              <w:widowControl w:val="false"/>
              <w:jc w:val="center"/>
              <w:rPr/>
            </w:pPr>
            <w:r>
              <w:rPr>
                <w:lang w:eastAsia="ru-RU"/>
              </w:rPr>
              <w:t>основного мероприятия</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600,0</w:t>
            </w:r>
          </w:p>
        </w:tc>
        <w:tc>
          <w:tcPr>
            <w:tcW w:w="94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650,0</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700,0</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750,0</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lang w:eastAsia="ru-RU"/>
              </w:rPr>
              <w:t xml:space="preserve">Задача 4. </w:t>
            </w:r>
            <w:r>
              <w:rPr>
                <w:lang w:eastAsia="ru-RU"/>
              </w:rPr>
              <w:t xml:space="preserve"> Сохранение, поддержка и развитие традиционных народных художественных промыслов округа, повышение уровня профессиональной подготовки персонала в сфере туризма, обеспечение кадровыми ресурсами</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Подготовка кадров для сферы туриз-ма</w:t>
            </w:r>
          </w:p>
        </w:tc>
        <w:tc>
          <w:tcPr>
            <w:tcW w:w="355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Количество туристов, всего по округу</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Тыс. чел</w:t>
            </w:r>
          </w:p>
        </w:tc>
        <w:tc>
          <w:tcPr>
            <w:tcW w:w="22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 реализации</w:t>
            </w:r>
          </w:p>
          <w:p>
            <w:pPr>
              <w:pStyle w:val="Normal"/>
              <w:widowControl w:val="false"/>
              <w:jc w:val="center"/>
              <w:rPr/>
            </w:pPr>
            <w:r>
              <w:rPr>
                <w:lang w:eastAsia="ru-RU"/>
              </w:rPr>
              <w:t>основного мероприятия</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70</w:t>
            </w:r>
          </w:p>
        </w:tc>
        <w:tc>
          <w:tcPr>
            <w:tcW w:w="94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75</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80</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90</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1</w:t>
            </w:r>
          </w:p>
        </w:tc>
        <w:tc>
          <w:tcPr>
            <w:tcW w:w="35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2</w:t>
            </w:r>
          </w:p>
        </w:tc>
        <w:tc>
          <w:tcPr>
            <w:tcW w:w="127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3</w:t>
            </w:r>
          </w:p>
        </w:tc>
        <w:tc>
          <w:tcPr>
            <w:tcW w:w="22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4</w:t>
            </w:r>
          </w:p>
        </w:tc>
        <w:tc>
          <w:tcPr>
            <w:tcW w:w="94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5</w:t>
            </w:r>
          </w:p>
        </w:tc>
        <w:tc>
          <w:tcPr>
            <w:tcW w:w="9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6</w:t>
            </w:r>
          </w:p>
        </w:tc>
        <w:tc>
          <w:tcPr>
            <w:tcW w:w="94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7</w:t>
            </w:r>
          </w:p>
        </w:tc>
        <w:tc>
          <w:tcPr>
            <w:tcW w:w="9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8</w:t>
            </w:r>
          </w:p>
        </w:tc>
        <w:tc>
          <w:tcPr>
            <w:tcW w:w="8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lang w:eastAsia="ru-RU"/>
              </w:rPr>
              <w:t>9</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lang w:eastAsia="ru-RU"/>
              </w:rPr>
              <w:t>Задача 5.</w:t>
            </w:r>
            <w:r>
              <w:rPr>
                <w:lang w:eastAsia="ru-RU"/>
              </w:rPr>
              <w:t xml:space="preserve">  Создание условий для дальнейшего развития культурно-познавательного, религиозного, событийного, активного, сельского, лечебно-оздоровительного, спортивного туризма, совершенствование экскурсионной деятельности.</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lang w:eastAsia="ru-RU"/>
              </w:rPr>
              <w:t>Создание новых объектов показа и новых туристских маршрутов</w:t>
            </w:r>
          </w:p>
        </w:tc>
        <w:tc>
          <w:tcPr>
            <w:tcW w:w="35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Количество туристских маршрутов</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Ед.</w:t>
            </w:r>
          </w:p>
        </w:tc>
        <w:tc>
          <w:tcPr>
            <w:tcW w:w="22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 реализации</w:t>
            </w:r>
          </w:p>
          <w:p>
            <w:pPr>
              <w:pStyle w:val="Normal"/>
              <w:widowControl w:val="false"/>
              <w:jc w:val="center"/>
              <w:rPr/>
            </w:pPr>
            <w:r>
              <w:rPr>
                <w:lang w:eastAsia="ru-RU"/>
              </w:rPr>
              <w:t>основного мероприятия</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56</w:t>
            </w:r>
          </w:p>
        </w:tc>
        <w:tc>
          <w:tcPr>
            <w:tcW w:w="94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57</w:t>
            </w:r>
          </w:p>
        </w:tc>
        <w:tc>
          <w:tcPr>
            <w:tcW w:w="94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58</w:t>
            </w:r>
          </w:p>
        </w:tc>
      </w:tr>
      <w:tr>
        <w:trPr>
          <w:trHeight w:val="23" w:hRule="atLeast"/>
        </w:trPr>
        <w:tc>
          <w:tcPr>
            <w:tcW w:w="15733" w:type="dxa"/>
            <w:gridSpan w:val="3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lang w:eastAsia="ru-RU"/>
              </w:rPr>
              <w:t>Задача 6.</w:t>
            </w:r>
            <w:r>
              <w:rPr>
                <w:lang w:eastAsia="ru-RU"/>
              </w:rPr>
              <w:t xml:space="preserve"> Формирование положительного туристского имиджа округа на международных, межрегиональных и региональных мероприятиях, в средствах массовой информации и сети Интернет</w:t>
            </w:r>
          </w:p>
        </w:tc>
      </w:tr>
      <w:tr>
        <w:trPr>
          <w:trHeight w:val="23" w:hRule="atLeast"/>
        </w:trPr>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lang w:eastAsia="ru-RU"/>
              </w:rPr>
              <w:t>Информационное обеспечение туристской деятельности и продвижение туристского продукта округа</w:t>
            </w:r>
          </w:p>
        </w:tc>
        <w:tc>
          <w:tcPr>
            <w:tcW w:w="35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lang w:eastAsia="ru-RU"/>
              </w:rPr>
              <w:t>Количество публикаций в СМИ и сети интернет в сфере туризма</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lang w:eastAsia="ru-RU"/>
              </w:rPr>
              <w:t>Шт.</w:t>
            </w:r>
          </w:p>
        </w:tc>
        <w:tc>
          <w:tcPr>
            <w:tcW w:w="22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eastAsia="ru-RU"/>
              </w:rPr>
            </w:pPr>
            <w:r>
              <w:rPr>
                <w:lang w:eastAsia="ru-RU"/>
              </w:rPr>
              <w:t>с учётом реализации</w:t>
            </w:r>
          </w:p>
          <w:p>
            <w:pPr>
              <w:pStyle w:val="Normal"/>
              <w:widowControl w:val="false"/>
              <w:jc w:val="center"/>
              <w:rPr>
                <w:lang w:eastAsia="ru-RU"/>
              </w:rPr>
            </w:pPr>
            <w:r>
              <w:rPr>
                <w:lang w:eastAsia="ru-RU"/>
              </w:rPr>
              <w:t>основного</w:t>
            </w:r>
          </w:p>
          <w:p>
            <w:pPr>
              <w:pStyle w:val="Normal"/>
              <w:widowControl w:val="false"/>
              <w:jc w:val="center"/>
              <w:rPr/>
            </w:pPr>
            <w:r>
              <w:rPr>
                <w:lang w:eastAsia="ru-RU"/>
              </w:rPr>
              <w:t>мероприятия</w:t>
            </w:r>
          </w:p>
        </w:tc>
        <w:tc>
          <w:tcPr>
            <w:tcW w:w="96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w:t>
            </w:r>
          </w:p>
        </w:tc>
        <w:tc>
          <w:tcPr>
            <w:tcW w:w="96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Не менее 50</w:t>
            </w:r>
          </w:p>
        </w:tc>
        <w:tc>
          <w:tcPr>
            <w:tcW w:w="96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Не менее 50</w:t>
            </w:r>
          </w:p>
        </w:tc>
        <w:tc>
          <w:tcPr>
            <w:tcW w:w="96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Не менее 50</w:t>
            </w:r>
          </w:p>
        </w:tc>
        <w:tc>
          <w:tcPr>
            <w:tcW w:w="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lang w:eastAsia="ru-RU"/>
              </w:rPr>
              <w:t>Не менее 50</w:t>
            </w:r>
          </w:p>
        </w:tc>
      </w:tr>
    </w:tbl>
    <w:p>
      <w:pPr>
        <w:sectPr>
          <w:type w:val="nextPage"/>
          <w:pgSz w:orient="landscape" w:w="16838" w:h="11906"/>
          <w:pgMar w:left="851" w:right="851" w:gutter="0" w:header="0" w:top="851" w:footer="0" w:bottom="851"/>
          <w:pgNumType w:fmt="decimal"/>
          <w:formProt w:val="false"/>
          <w:textDirection w:val="lrTb"/>
          <w:docGrid w:type="default" w:linePitch="360" w:charSpace="0"/>
        </w:sectPr>
      </w:pPr>
    </w:p>
    <w:p>
      <w:pPr>
        <w:pStyle w:val="ConsPlusNormal1"/>
        <w:ind w:hanging="0"/>
        <w:jc w:val="center"/>
        <w:rPr>
          <w:rFonts w:ascii="Times New Roman" w:hAnsi="Times New Roman" w:cs="Times New Roman"/>
          <w:sz w:val="24"/>
          <w:szCs w:val="26"/>
          <w:lang w:eastAsia="ru-RU"/>
        </w:rPr>
      </w:pPr>
      <w:r>
        <w:rPr>
          <w:rFonts w:cs="Times New Roman" w:ascii="Times New Roman" w:hAnsi="Times New Roman"/>
          <w:sz w:val="24"/>
          <w:szCs w:val="26"/>
          <w:lang w:eastAsia="ru-RU"/>
        </w:rPr>
      </w:r>
    </w:p>
    <w:p>
      <w:pPr>
        <w:pStyle w:val="ConsPlusNormal1"/>
        <w:widowControl/>
        <w:ind w:left="4678" w:hanging="0"/>
        <w:jc w:val="center"/>
        <w:rPr>
          <w:rFonts w:ascii="Times New Roman" w:hAnsi="Times New Roman" w:cs="Times New Roman"/>
          <w:sz w:val="24"/>
          <w:szCs w:val="24"/>
        </w:rPr>
      </w:pPr>
      <w:r>
        <w:rPr>
          <w:rFonts w:cs="Times New Roman" w:ascii="Times New Roman" w:hAnsi="Times New Roman"/>
          <w:sz w:val="24"/>
          <w:szCs w:val="26"/>
        </w:rPr>
        <w:t>Приложение № 5 к Программе</w:t>
      </w:r>
    </w:p>
    <w:p>
      <w:pPr>
        <w:pStyle w:val="ConsPlusNormal1"/>
        <w:widowControl/>
        <w:ind w:firstLine="709"/>
        <w:jc w:val="right"/>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hanging="0"/>
        <w:jc w:val="center"/>
        <w:rPr>
          <w:rFonts w:ascii="Times New Roman" w:hAnsi="Times New Roman" w:cs="Times New Roman"/>
          <w:b/>
          <w:sz w:val="26"/>
          <w:szCs w:val="26"/>
        </w:rPr>
      </w:pPr>
      <w:r>
        <w:rPr>
          <w:rFonts w:cs="Times New Roman" w:ascii="Times New Roman" w:hAnsi="Times New Roman"/>
          <w:b/>
          <w:sz w:val="26"/>
          <w:szCs w:val="26"/>
        </w:rPr>
        <w:t xml:space="preserve">Ресурсное обеспечение </w:t>
      </w:r>
      <w:r>
        <w:rPr>
          <w:rFonts w:cs="Times New Roman" w:ascii="Times New Roman" w:hAnsi="Times New Roman"/>
          <w:b/>
          <w:bCs/>
          <w:sz w:val="26"/>
          <w:szCs w:val="26"/>
        </w:rPr>
        <w:t xml:space="preserve">муниципальной </w:t>
      </w:r>
      <w:r>
        <w:rPr>
          <w:rFonts w:cs="Times New Roman" w:ascii="Times New Roman" w:hAnsi="Times New Roman"/>
          <w:b/>
          <w:sz w:val="26"/>
          <w:szCs w:val="26"/>
        </w:rPr>
        <w:t xml:space="preserve">программы </w:t>
      </w:r>
    </w:p>
    <w:p>
      <w:pPr>
        <w:pStyle w:val="ConsPlusNormal1"/>
        <w:jc w:val="center"/>
        <w:rPr>
          <w:rFonts w:ascii="Times New Roman" w:hAnsi="Times New Roman" w:cs="Times New Roman"/>
          <w:b/>
          <w:sz w:val="26"/>
          <w:szCs w:val="26"/>
        </w:rPr>
      </w:pPr>
      <w:r>
        <w:rPr>
          <w:rFonts w:cs="Times New Roman" w:ascii="Times New Roman" w:hAnsi="Times New Roman"/>
          <w:b/>
          <w:sz w:val="26"/>
          <w:szCs w:val="26"/>
        </w:rPr>
        <w:t>«Экономическое развитие Великоустюгского муниципального округа</w:t>
      </w:r>
    </w:p>
    <w:p>
      <w:pPr>
        <w:pStyle w:val="ConsPlusNormal1"/>
        <w:widowControl/>
        <w:ind w:hanging="0"/>
        <w:jc w:val="center"/>
        <w:rPr>
          <w:color w:val="7F7F7F"/>
          <w:szCs w:val="28"/>
        </w:rPr>
      </w:pPr>
      <w:r>
        <w:rPr>
          <w:rFonts w:cs="Times New Roman" w:ascii="Times New Roman" w:hAnsi="Times New Roman"/>
          <w:b/>
          <w:sz w:val="26"/>
          <w:szCs w:val="26"/>
        </w:rPr>
        <w:t>Вологодской области на 2023-2026 годы»</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постановления администрации Великоустюгского муниципального </w:t>
      </w:r>
    </w:p>
    <w:p>
      <w:pPr>
        <w:pStyle w:val="Normal"/>
        <w:tabs>
          <w:tab w:val="clear" w:pos="708"/>
          <w:tab w:val="left" w:pos="4253" w:leader="none"/>
          <w:tab w:val="left" w:pos="4820" w:leader="none"/>
        </w:tabs>
        <w:ind w:right="-2" w:hanging="0"/>
        <w:jc w:val="center"/>
        <w:rPr/>
      </w:pPr>
      <w:r>
        <w:rPr>
          <w:color w:val="7F7F7F"/>
          <w:szCs w:val="28"/>
        </w:rPr>
        <w:t xml:space="preserve">округа Вологодской области №3088  от 03.11.2023, №76 от 16.01.2024, №414 от 16.02.2024, №2542 от 20.08.2024) </w:t>
      </w:r>
    </w:p>
    <w:p>
      <w:pPr>
        <w:pStyle w:val="ConsPlusNormal1"/>
        <w:widowControl/>
        <w:ind w:hanging="0"/>
        <w:jc w:val="center"/>
        <w:rPr>
          <w:sz w:val="22"/>
          <w:szCs w:val="26"/>
          <w:lang w:eastAsia="ru-RU"/>
        </w:rPr>
      </w:pPr>
      <w:r>
        <w:rPr>
          <w:sz w:val="22"/>
          <w:szCs w:val="26"/>
          <w:lang w:eastAsia="ru-RU"/>
        </w:rPr>
      </w:r>
    </w:p>
    <w:p>
      <w:pPr>
        <w:pStyle w:val="Normal"/>
        <w:jc w:val="right"/>
        <w:rPr/>
      </w:pPr>
      <w:r>
        <w:rPr/>
        <w:t>(тыс. руб.)</w:t>
      </w:r>
    </w:p>
    <w:tbl>
      <w:tblPr>
        <w:tblW w:w="9381" w:type="dxa"/>
        <w:jc w:val="center"/>
        <w:tblInd w:w="0" w:type="dxa"/>
        <w:tblLayout w:type="fixed"/>
        <w:tblCellMar>
          <w:top w:w="0" w:type="dxa"/>
          <w:left w:w="70" w:type="dxa"/>
          <w:bottom w:w="0" w:type="dxa"/>
          <w:right w:w="70" w:type="dxa"/>
        </w:tblCellMar>
        <w:tblLook w:noVBand="0" w:val="0000" w:noHBand="0" w:lastColumn="0" w:firstColumn="0" w:lastRow="0" w:firstRow="0"/>
      </w:tblPr>
      <w:tblGrid>
        <w:gridCol w:w="2139"/>
        <w:gridCol w:w="1654"/>
        <w:gridCol w:w="1157"/>
        <w:gridCol w:w="1156"/>
        <w:gridCol w:w="996"/>
        <w:gridCol w:w="1075"/>
        <w:gridCol w:w="73"/>
        <w:gridCol w:w="1130"/>
      </w:tblGrid>
      <w:tr>
        <w:trPr>
          <w:trHeight w:val="299" w:hRule="atLeast"/>
          <w:cantSplit w:val="true"/>
        </w:trPr>
        <w:tc>
          <w:tcPr>
            <w:tcW w:w="2139" w:type="dxa"/>
            <w:vMerge w:val="restart"/>
            <w:tcBorders>
              <w:top w:val="single" w:sz="6" w:space="0" w:color="000000"/>
              <w:left w:val="single" w:sz="6" w:space="0" w:color="000000"/>
              <w:right w:val="single" w:sz="6" w:space="0" w:color="000000"/>
            </w:tcBorders>
          </w:tcPr>
          <w:p>
            <w:pPr>
              <w:pStyle w:val="Normal"/>
              <w:widowControl w:val="false"/>
              <w:jc w:val="center"/>
              <w:rPr/>
            </w:pPr>
            <w:r>
              <w:rPr/>
              <w:t>Источник</w:t>
            </w:r>
          </w:p>
          <w:p>
            <w:pPr>
              <w:pStyle w:val="Normal"/>
              <w:widowControl w:val="false"/>
              <w:jc w:val="center"/>
              <w:rPr/>
            </w:pPr>
            <w:r>
              <w:rPr/>
              <w:t>финансирования</w:t>
            </w:r>
          </w:p>
        </w:tc>
        <w:tc>
          <w:tcPr>
            <w:tcW w:w="1654" w:type="dxa"/>
            <w:vMerge w:val="restart"/>
            <w:tcBorders>
              <w:top w:val="single" w:sz="6" w:space="0" w:color="000000"/>
              <w:left w:val="single" w:sz="6" w:space="0" w:color="000000"/>
              <w:right w:val="single" w:sz="6" w:space="0" w:color="000000"/>
            </w:tcBorders>
          </w:tcPr>
          <w:p>
            <w:pPr>
              <w:pStyle w:val="Normal"/>
              <w:widowControl w:val="false"/>
              <w:jc w:val="center"/>
              <w:rPr/>
            </w:pPr>
            <w:r>
              <w:rPr/>
              <w:t>Общий объём</w:t>
            </w:r>
          </w:p>
          <w:p>
            <w:pPr>
              <w:pStyle w:val="Normal"/>
              <w:widowControl w:val="false"/>
              <w:jc w:val="center"/>
              <w:rPr/>
            </w:pPr>
            <w:r>
              <w:rPr/>
              <w:t>финансирования (тыс. руб.)</w:t>
            </w:r>
          </w:p>
        </w:tc>
        <w:tc>
          <w:tcPr>
            <w:tcW w:w="5587" w:type="dxa"/>
            <w:gridSpan w:val="6"/>
            <w:tcBorders>
              <w:top w:val="single" w:sz="4" w:space="0" w:color="000000"/>
              <w:bottom w:val="single" w:sz="4" w:space="0" w:color="000000"/>
              <w:right w:val="single" w:sz="4" w:space="0" w:color="000000"/>
            </w:tcBorders>
          </w:tcPr>
          <w:p>
            <w:pPr>
              <w:pStyle w:val="Normal"/>
              <w:widowControl w:val="false"/>
              <w:jc w:val="center"/>
              <w:rPr/>
            </w:pPr>
            <w:r>
              <w:rPr/>
              <w:t>в том числе по годам</w:t>
            </w:r>
          </w:p>
        </w:tc>
      </w:tr>
      <w:tr>
        <w:trPr>
          <w:trHeight w:val="23" w:hRule="atLeast"/>
          <w:cantSplit w:val="true"/>
        </w:trPr>
        <w:tc>
          <w:tcPr>
            <w:tcW w:w="2139" w:type="dxa"/>
            <w:vMerge w:val="continue"/>
            <w:tcBorders>
              <w:top w:val="single" w:sz="6" w:space="0" w:color="000000"/>
              <w:left w:val="single" w:sz="6" w:space="0" w:color="000000"/>
              <w:right w:val="single" w:sz="6"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654" w:type="dxa"/>
            <w:vMerge w:val="continue"/>
            <w:tcBorders>
              <w:top w:val="single" w:sz="6" w:space="0" w:color="000000"/>
              <w:left w:val="single" w:sz="6" w:space="0" w:color="000000"/>
              <w:right w:val="single" w:sz="6" w:space="0" w:color="000000"/>
            </w:tcBorders>
          </w:tcPr>
          <w:p>
            <w:pPr>
              <w:pStyle w:val="Normal"/>
              <w:widowControl w:val="false"/>
              <w:snapToGrid w:val="false"/>
              <w:rPr>
                <w:rFonts w:ascii="Arial" w:hAnsi="Arial" w:cs="Arial"/>
                <w:sz w:val="20"/>
                <w:szCs w:val="20"/>
              </w:rPr>
            </w:pPr>
            <w:r>
              <w:rPr>
                <w:rFonts w:cs="Arial" w:ascii="Arial" w:hAnsi="Arial"/>
                <w:sz w:val="20"/>
                <w:szCs w:val="20"/>
              </w:rPr>
            </w:r>
          </w:p>
        </w:tc>
        <w:tc>
          <w:tcPr>
            <w:tcW w:w="1157"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2023</w:t>
            </w:r>
          </w:p>
        </w:tc>
        <w:tc>
          <w:tcPr>
            <w:tcW w:w="1156"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2024</w:t>
            </w:r>
          </w:p>
        </w:tc>
        <w:tc>
          <w:tcPr>
            <w:tcW w:w="996"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2025</w:t>
            </w:r>
          </w:p>
        </w:tc>
        <w:tc>
          <w:tcPr>
            <w:tcW w:w="1148" w:type="dxa"/>
            <w:gridSpan w:val="2"/>
            <w:tcBorders>
              <w:top w:val="single" w:sz="4" w:space="0" w:color="000000"/>
              <w:left w:val="single" w:sz="6" w:space="0" w:color="000000"/>
              <w:bottom w:val="single" w:sz="6" w:space="0" w:color="000000"/>
              <w:right w:val="single" w:sz="4" w:space="0" w:color="000000"/>
            </w:tcBorders>
          </w:tcPr>
          <w:p>
            <w:pPr>
              <w:pStyle w:val="Normal"/>
              <w:widowControl w:val="false"/>
              <w:jc w:val="center"/>
              <w:rPr>
                <w:color w:val="000000"/>
              </w:rPr>
            </w:pPr>
            <w:r>
              <w:rPr>
                <w:color w:val="000000"/>
              </w:rPr>
              <w:t>2026</w:t>
            </w:r>
          </w:p>
        </w:tc>
        <w:tc>
          <w:tcPr>
            <w:tcW w:w="1130" w:type="dxa"/>
            <w:tcBorders>
              <w:top w:val="single" w:sz="4" w:space="0" w:color="000000"/>
              <w:left w:val="single" w:sz="4" w:space="0" w:color="000000"/>
              <w:bottom w:val="single" w:sz="6" w:space="0" w:color="000000"/>
              <w:right w:val="single" w:sz="6" w:space="0" w:color="000000"/>
            </w:tcBorders>
          </w:tcPr>
          <w:p>
            <w:pPr>
              <w:pStyle w:val="Normal"/>
              <w:widowControl w:val="false"/>
              <w:jc w:val="center"/>
              <w:rPr>
                <w:color w:val="000000"/>
              </w:rPr>
            </w:pPr>
            <w:r>
              <w:rPr>
                <w:color w:val="000000"/>
              </w:rPr>
              <w:t>2027</w:t>
            </w:r>
          </w:p>
        </w:tc>
      </w:tr>
      <w:tr>
        <w:trPr>
          <w:trHeight w:val="23" w:hRule="atLeast"/>
          <w:cantSplit w:val="true"/>
        </w:trPr>
        <w:tc>
          <w:tcPr>
            <w:tcW w:w="9380"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подпрограмма 1 «Развитие малого</w:t>
            </w:r>
          </w:p>
          <w:p>
            <w:pPr>
              <w:pStyle w:val="Normal"/>
              <w:widowControl w:val="false"/>
              <w:jc w:val="center"/>
              <w:rPr>
                <w:b/>
              </w:rPr>
            </w:pPr>
            <w:r>
              <w:rPr>
                <w:b/>
              </w:rPr>
              <w:t>и среднего предпринимательства»</w:t>
            </w:r>
          </w:p>
        </w:tc>
      </w:tr>
      <w:tr>
        <w:trPr>
          <w:trHeight w:val="23"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pPr>
            <w:r>
              <w:rPr/>
              <w:t>Бюджет муниципального округа</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pPr>
            <w:r>
              <w:rPr/>
              <w:t>2090,9</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t>317, 9</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t>443,0</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t>440,0</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hd w:val="clear" w:color="auto" w:fill="FFFFFF"/>
              <w:jc w:val="center"/>
              <w:rPr/>
            </w:pPr>
            <w:r>
              <w:rPr/>
              <w:t>440,0</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hd w:val="clear" w:color="auto" w:fill="FFFFFF"/>
              <w:jc w:val="center"/>
              <w:rPr/>
            </w:pPr>
            <w:r>
              <w:rPr/>
              <w:t>450,0</w:t>
            </w:r>
          </w:p>
        </w:tc>
      </w:tr>
      <w:tr>
        <w:trPr>
          <w:trHeight w:val="23"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Итого:</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2090,9</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b/>
              </w:rPr>
            </w:pPr>
            <w:r>
              <w:rPr>
                <w:b/>
              </w:rPr>
              <w:t>317, 9</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b/>
              </w:rPr>
            </w:pPr>
            <w:r>
              <w:rPr>
                <w:b/>
              </w:rPr>
              <w:t>443,0</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b/>
              </w:rPr>
            </w:pPr>
            <w:r>
              <w:rPr>
                <w:b/>
              </w:rPr>
              <w:t>440,0</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hd w:val="clear" w:color="auto" w:fill="FFFFFF"/>
              <w:jc w:val="center"/>
              <w:rPr>
                <w:b/>
              </w:rPr>
            </w:pPr>
            <w:r>
              <w:rPr>
                <w:b/>
              </w:rPr>
              <w:t>440,0</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hd w:val="clear" w:color="auto" w:fill="FFFFFF"/>
              <w:jc w:val="center"/>
              <w:rPr>
                <w:b/>
              </w:rPr>
            </w:pPr>
            <w:r>
              <w:rPr>
                <w:b/>
              </w:rPr>
              <w:t>450,0</w:t>
            </w:r>
          </w:p>
        </w:tc>
      </w:tr>
      <w:tr>
        <w:trPr>
          <w:trHeight w:val="23" w:hRule="atLeast"/>
          <w:cantSplit w:val="true"/>
        </w:trPr>
        <w:tc>
          <w:tcPr>
            <w:tcW w:w="9380"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подпрограмма 2 «Развитие торговли»</w:t>
            </w:r>
          </w:p>
        </w:tc>
      </w:tr>
      <w:tr>
        <w:trPr>
          <w:trHeight w:val="23"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pPr>
            <w:r>
              <w:rPr>
                <w:color w:val="000000"/>
              </w:rPr>
              <w:t>Бюджет муниципального округа</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color w:val="000000"/>
              </w:rPr>
              <w:t>7298,1</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1214,6</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color w:val="000000"/>
              </w:rPr>
              <w:t>2726,5</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1119,0</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hd w:val="clear" w:color="auto" w:fill="FFFFFF"/>
              <w:jc w:val="center"/>
              <w:rPr>
                <w:color w:val="000000"/>
              </w:rPr>
            </w:pPr>
            <w:r>
              <w:rPr>
                <w:color w:val="000000"/>
              </w:rPr>
              <w:t>1119,0</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1119,0</w:t>
            </w:r>
          </w:p>
        </w:tc>
      </w:tr>
      <w:tr>
        <w:trPr>
          <w:trHeight w:val="23"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rPr>
            </w:pPr>
            <w:r>
              <w:rPr>
                <w:color w:val="000000"/>
              </w:rPr>
              <w:t>Областной бюджет</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color w:val="000000"/>
              </w:rPr>
              <w:t>10214,4</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1120,3</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color w:val="000000"/>
              </w:rPr>
              <w:t>4615,6</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1779,1</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hd w:val="clear" w:color="auto" w:fill="FFFFFF"/>
              <w:jc w:val="center"/>
              <w:rPr>
                <w:color w:val="000000"/>
              </w:rPr>
            </w:pPr>
            <w:r>
              <w:rPr>
                <w:color w:val="000000"/>
              </w:rPr>
              <w:t>1779,1</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hd w:val="clear" w:color="auto" w:fill="FFFFFF"/>
              <w:jc w:val="center"/>
              <w:rPr>
                <w:color w:val="000000"/>
              </w:rPr>
            </w:pPr>
            <w:r>
              <w:rPr>
                <w:color w:val="000000"/>
              </w:rPr>
              <w:t>920,3</w:t>
            </w:r>
          </w:p>
        </w:tc>
      </w:tr>
      <w:tr>
        <w:trPr>
          <w:trHeight w:val="23"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snapToGrid w:val="false"/>
              <w:jc w:val="center"/>
              <w:rPr>
                <w:color w:val="000000"/>
                <w:sz w:val="20"/>
                <w:szCs w:val="20"/>
              </w:rPr>
            </w:pPr>
            <w:r>
              <w:rPr>
                <w:color w:val="000000"/>
                <w:sz w:val="20"/>
                <w:szCs w:val="20"/>
              </w:rPr>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b/>
                <w:color w:val="000000"/>
              </w:rPr>
              <w:t>17512,5</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b/>
                <w:color w:val="000000"/>
              </w:rPr>
            </w:pPr>
            <w:r>
              <w:rPr>
                <w:b/>
                <w:color w:val="000000"/>
              </w:rPr>
              <w:t>2334,9</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pPr>
            <w:r>
              <w:rPr>
                <w:b/>
                <w:color w:val="000000"/>
              </w:rPr>
              <w:t>7342,1</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b/>
                <w:color w:val="000000"/>
              </w:rPr>
            </w:pPr>
            <w:r>
              <w:rPr>
                <w:b/>
                <w:color w:val="000000"/>
              </w:rPr>
              <w:t>2898,1</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hd w:val="clear" w:color="auto" w:fill="FFFFFF"/>
              <w:jc w:val="center"/>
              <w:rPr>
                <w:b/>
                <w:color w:val="000000"/>
              </w:rPr>
            </w:pPr>
            <w:r>
              <w:rPr>
                <w:b/>
                <w:color w:val="000000"/>
              </w:rPr>
              <w:t>2898,1</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hd w:val="clear" w:color="auto" w:fill="FFFFFF"/>
              <w:jc w:val="center"/>
              <w:rPr>
                <w:b/>
                <w:color w:val="000000"/>
              </w:rPr>
            </w:pPr>
            <w:r>
              <w:rPr>
                <w:b/>
                <w:color w:val="000000"/>
              </w:rPr>
              <w:t>2039,3</w:t>
            </w:r>
          </w:p>
        </w:tc>
      </w:tr>
      <w:tr>
        <w:trPr>
          <w:trHeight w:val="23" w:hRule="atLeast"/>
          <w:cantSplit w:val="true"/>
        </w:trPr>
        <w:tc>
          <w:tcPr>
            <w:tcW w:w="9380"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подпрограмма 3 «Развитие туризма»</w:t>
            </w:r>
          </w:p>
        </w:tc>
      </w:tr>
      <w:tr>
        <w:trPr>
          <w:trHeight w:val="621" w:hRule="atLeast"/>
          <w:cantSplit w:val="true"/>
        </w:trPr>
        <w:tc>
          <w:tcPr>
            <w:tcW w:w="2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pPr>
            <w:r>
              <w:rPr/>
              <w:t>Бюджет муниципального округа</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10849,4</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2269,4</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b/>
              </w:rPr>
            </w:pPr>
            <w:r>
              <w:rPr>
                <w:b/>
              </w:rPr>
              <w:t>2800,0</w:t>
            </w:r>
          </w:p>
        </w:tc>
        <w:tc>
          <w:tcPr>
            <w:tcW w:w="10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jc w:val="center"/>
              <w:rPr>
                <w:b/>
              </w:rPr>
            </w:pPr>
            <w:r>
              <w:rPr>
                <w:b/>
              </w:rPr>
              <w:t>2800,0</w:t>
            </w:r>
          </w:p>
        </w:tc>
        <w:tc>
          <w:tcPr>
            <w:tcW w:w="1203"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center"/>
              <w:rPr>
                <w:b/>
              </w:rPr>
            </w:pPr>
            <w:r>
              <w:rPr>
                <w:b/>
              </w:rPr>
              <w:t>2980,0</w:t>
            </w:r>
          </w:p>
        </w:tc>
      </w:tr>
      <w:tr>
        <w:trPr>
          <w:trHeight w:val="23" w:hRule="atLeast"/>
          <w:cantSplit w:val="true"/>
        </w:trPr>
        <w:tc>
          <w:tcPr>
            <w:tcW w:w="2139" w:type="dxa"/>
            <w:tcBorders>
              <w:left w:val="single" w:sz="6" w:space="0" w:color="000000"/>
              <w:bottom w:val="single" w:sz="6" w:space="0" w:color="000000"/>
              <w:right w:val="single" w:sz="6" w:space="0" w:color="000000"/>
            </w:tcBorders>
            <w:vAlign w:val="center"/>
          </w:tcPr>
          <w:p>
            <w:pPr>
              <w:pStyle w:val="Normal"/>
              <w:widowControl w:val="false"/>
              <w:jc w:val="center"/>
              <w:rPr>
                <w:b/>
                <w:color w:val="000000"/>
              </w:rPr>
            </w:pPr>
            <w:r>
              <w:rPr>
                <w:b/>
                <w:color w:val="000000"/>
              </w:rPr>
              <w:t>Всего:</w:t>
            </w:r>
          </w:p>
        </w:tc>
        <w:tc>
          <w:tcPr>
            <w:tcW w:w="1654" w:type="dxa"/>
            <w:tcBorders>
              <w:left w:val="single" w:sz="6" w:space="0" w:color="000000"/>
              <w:bottom w:val="single" w:sz="6" w:space="0" w:color="000000"/>
              <w:right w:val="single" w:sz="6" w:space="0" w:color="000000"/>
            </w:tcBorders>
            <w:vAlign w:val="center"/>
          </w:tcPr>
          <w:p>
            <w:pPr>
              <w:pStyle w:val="Normal"/>
              <w:widowControl w:val="false"/>
              <w:jc w:val="center"/>
              <w:rPr>
                <w:b/>
                <w:color w:val="000000"/>
              </w:rPr>
            </w:pPr>
            <w:r>
              <w:rPr>
                <w:b/>
                <w:color w:val="000000"/>
              </w:rPr>
              <w:t>30452,8</w:t>
            </w:r>
          </w:p>
          <w:p>
            <w:pPr>
              <w:pStyle w:val="Normal"/>
              <w:widowControl w:val="false"/>
              <w:jc w:val="center"/>
              <w:rPr>
                <w:b/>
                <w:color w:val="000000"/>
              </w:rPr>
            </w:pPr>
            <w:r>
              <w:rPr>
                <w:b/>
                <w:color w:val="000000"/>
              </w:rPr>
            </w:r>
          </w:p>
        </w:tc>
        <w:tc>
          <w:tcPr>
            <w:tcW w:w="1157" w:type="dxa"/>
            <w:tcBorders>
              <w:left w:val="single" w:sz="6" w:space="0" w:color="000000"/>
              <w:bottom w:val="single" w:sz="6" w:space="0" w:color="000000"/>
              <w:right w:val="single" w:sz="6" w:space="0" w:color="000000"/>
            </w:tcBorders>
            <w:vAlign w:val="center"/>
          </w:tcPr>
          <w:p>
            <w:pPr>
              <w:pStyle w:val="Normal"/>
              <w:widowControl w:val="false"/>
              <w:jc w:val="center"/>
              <w:rPr>
                <w:b/>
                <w:color w:val="000000"/>
              </w:rPr>
            </w:pPr>
            <w:r>
              <w:rPr>
                <w:b/>
                <w:color w:val="000000"/>
              </w:rPr>
              <w:t>2652,8</w:t>
            </w:r>
          </w:p>
          <w:p>
            <w:pPr>
              <w:pStyle w:val="Normal"/>
              <w:widowControl w:val="false"/>
              <w:jc w:val="center"/>
              <w:rPr>
                <w:b/>
                <w:color w:val="000000"/>
              </w:rPr>
            </w:pPr>
            <w:r>
              <w:rPr>
                <w:b/>
                <w:color w:val="000000"/>
              </w:rPr>
            </w:r>
          </w:p>
        </w:tc>
        <w:tc>
          <w:tcPr>
            <w:tcW w:w="1156" w:type="dxa"/>
            <w:tcBorders>
              <w:left w:val="single" w:sz="6" w:space="0" w:color="000000"/>
              <w:bottom w:val="single" w:sz="6" w:space="0" w:color="000000"/>
              <w:right w:val="single" w:sz="6" w:space="0" w:color="000000"/>
            </w:tcBorders>
          </w:tcPr>
          <w:p>
            <w:pPr>
              <w:pStyle w:val="Normal"/>
              <w:widowControl w:val="false"/>
              <w:jc w:val="center"/>
              <w:rPr>
                <w:b/>
                <w:color w:val="000000"/>
              </w:rPr>
            </w:pPr>
            <w:r>
              <w:rPr>
                <w:b/>
                <w:color w:val="000000"/>
              </w:rPr>
              <w:t>10054,5</w:t>
            </w:r>
          </w:p>
          <w:p>
            <w:pPr>
              <w:pStyle w:val="Normal"/>
              <w:widowControl w:val="false"/>
              <w:jc w:val="center"/>
              <w:rPr>
                <w:b/>
                <w:color w:val="000000"/>
              </w:rPr>
            </w:pPr>
            <w:r>
              <w:rPr>
                <w:b/>
                <w:color w:val="000000"/>
              </w:rPr>
            </w:r>
          </w:p>
        </w:tc>
        <w:tc>
          <w:tcPr>
            <w:tcW w:w="996" w:type="dxa"/>
            <w:tcBorders>
              <w:left w:val="single" w:sz="6" w:space="0" w:color="000000"/>
              <w:bottom w:val="single" w:sz="6" w:space="0" w:color="000000"/>
              <w:right w:val="single" w:sz="6" w:space="0" w:color="000000"/>
            </w:tcBorders>
          </w:tcPr>
          <w:p>
            <w:pPr>
              <w:pStyle w:val="Normal"/>
              <w:widowControl w:val="false"/>
              <w:jc w:val="center"/>
              <w:rPr>
                <w:b/>
                <w:color w:val="000000"/>
              </w:rPr>
            </w:pPr>
            <w:r>
              <w:rPr>
                <w:b/>
                <w:color w:val="000000"/>
              </w:rPr>
              <w:t>6138,1</w:t>
            </w:r>
          </w:p>
        </w:tc>
        <w:tc>
          <w:tcPr>
            <w:tcW w:w="1075" w:type="dxa"/>
            <w:tcBorders>
              <w:left w:val="single" w:sz="6" w:space="0" w:color="000000"/>
              <w:bottom w:val="single" w:sz="6" w:space="0" w:color="000000"/>
              <w:right w:val="single" w:sz="4" w:space="0" w:color="000000"/>
            </w:tcBorders>
          </w:tcPr>
          <w:p>
            <w:pPr>
              <w:pStyle w:val="Normal"/>
              <w:widowControl w:val="false"/>
              <w:jc w:val="center"/>
              <w:rPr>
                <w:b/>
                <w:color w:val="000000"/>
              </w:rPr>
            </w:pPr>
            <w:r>
              <w:rPr>
                <w:b/>
                <w:color w:val="000000"/>
              </w:rPr>
              <w:t>6138,1</w:t>
            </w:r>
          </w:p>
        </w:tc>
        <w:tc>
          <w:tcPr>
            <w:tcW w:w="1203" w:type="dxa"/>
            <w:gridSpan w:val="2"/>
            <w:tcBorders>
              <w:left w:val="single" w:sz="4" w:space="0" w:color="000000"/>
              <w:bottom w:val="single" w:sz="6" w:space="0" w:color="000000"/>
              <w:right w:val="single" w:sz="6" w:space="0" w:color="000000"/>
            </w:tcBorders>
          </w:tcPr>
          <w:p>
            <w:pPr>
              <w:pStyle w:val="Normal"/>
              <w:widowControl w:val="false"/>
              <w:jc w:val="center"/>
              <w:rPr>
                <w:b/>
                <w:color w:val="000000"/>
              </w:rPr>
            </w:pPr>
            <w:r>
              <w:rPr>
                <w:b/>
                <w:color w:val="000000"/>
              </w:rPr>
              <w:t>5469,3</w:t>
            </w:r>
          </w:p>
        </w:tc>
      </w:tr>
    </w:tbl>
    <w:p>
      <w:pPr>
        <w:pStyle w:val="Normal"/>
        <w:widowControl w:val="false"/>
        <w:jc w:val="center"/>
        <w:rPr>
          <w:sz w:val="22"/>
          <w:szCs w:val="26"/>
          <w:lang w:eastAsia="ru-RU"/>
        </w:rPr>
      </w:pPr>
      <w:r>
        <w:rPr>
          <w:sz w:val="22"/>
          <w:szCs w:val="26"/>
          <w:lang w:eastAsia="ru-RU"/>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Normal"/>
        <w:jc w:val="center"/>
        <w:rPr>
          <w:b/>
          <w:sz w:val="26"/>
          <w:szCs w:val="26"/>
        </w:rPr>
      </w:pPr>
      <w:r>
        <w:rPr>
          <w:b/>
          <w:sz w:val="26"/>
          <w:szCs w:val="26"/>
          <w:lang w:val="en-US"/>
        </w:rPr>
        <w:t>II</w:t>
      </w:r>
      <w:r>
        <w:rPr>
          <w:b/>
          <w:sz w:val="26"/>
          <w:szCs w:val="26"/>
        </w:rPr>
        <w:t>. Характеристика подпрограмм муниципальной Программы</w:t>
      </w:r>
    </w:p>
    <w:p>
      <w:pPr>
        <w:pStyle w:val="Normal"/>
        <w:jc w:val="center"/>
        <w:rPr>
          <w:b/>
          <w:sz w:val="26"/>
          <w:szCs w:val="26"/>
        </w:rPr>
      </w:pPr>
      <w:r>
        <w:rPr>
          <w:b/>
          <w:sz w:val="26"/>
          <w:szCs w:val="26"/>
        </w:rPr>
      </w:r>
    </w:p>
    <w:p>
      <w:pPr>
        <w:pStyle w:val="Normal"/>
        <w:widowControl w:val="false"/>
        <w:jc w:val="center"/>
        <w:rPr>
          <w:b/>
          <w:sz w:val="26"/>
          <w:szCs w:val="26"/>
        </w:rPr>
      </w:pPr>
      <w:r>
        <w:rPr>
          <w:b/>
          <w:sz w:val="26"/>
          <w:szCs w:val="26"/>
        </w:rPr>
        <w:t>1. Подпрограммы 1 «Развитие малого и среднего предпринимательства»</w:t>
      </w:r>
    </w:p>
    <w:p>
      <w:pPr>
        <w:pStyle w:val="Normal"/>
        <w:widowControl w:val="false"/>
        <w:jc w:val="center"/>
        <w:rPr>
          <w:b/>
          <w:sz w:val="26"/>
          <w:szCs w:val="26"/>
        </w:rPr>
      </w:pPr>
      <w:r>
        <w:rPr>
          <w:b/>
          <w:sz w:val="26"/>
          <w:szCs w:val="26"/>
        </w:rPr>
      </w:r>
    </w:p>
    <w:p>
      <w:pPr>
        <w:pStyle w:val="Normal"/>
        <w:widowControl w:val="false"/>
        <w:jc w:val="center"/>
        <w:rPr>
          <w:b/>
          <w:bCs/>
          <w:sz w:val="26"/>
          <w:szCs w:val="26"/>
        </w:rPr>
      </w:pPr>
      <w:r>
        <w:rPr>
          <w:b/>
          <w:bCs/>
          <w:sz w:val="26"/>
          <w:szCs w:val="26"/>
        </w:rPr>
        <w:t>Паспорт подпрограммы</w:t>
      </w:r>
    </w:p>
    <w:p>
      <w:pPr>
        <w:pStyle w:val="Normal"/>
        <w:widowControl w:val="false"/>
        <w:jc w:val="center"/>
        <w:rPr>
          <w:b/>
          <w:bCs/>
          <w:sz w:val="26"/>
          <w:szCs w:val="26"/>
        </w:rPr>
      </w:pPr>
      <w:r>
        <w:rPr>
          <w:b/>
          <w:bCs/>
          <w:sz w:val="26"/>
          <w:szCs w:val="26"/>
        </w:rPr>
      </w:r>
    </w:p>
    <w:tbl>
      <w:tblPr>
        <w:tblW w:w="9782" w:type="dxa"/>
        <w:jc w:val="left"/>
        <w:tblInd w:w="-284" w:type="dxa"/>
        <w:tblLayout w:type="fixed"/>
        <w:tblCellMar>
          <w:top w:w="0" w:type="dxa"/>
          <w:left w:w="75" w:type="dxa"/>
          <w:bottom w:w="0" w:type="dxa"/>
          <w:right w:w="75" w:type="dxa"/>
        </w:tblCellMar>
        <w:tblLook w:noVBand="1" w:val="04a0" w:noHBand="0" w:lastColumn="0" w:firstColumn="1" w:lastRow="0" w:firstRow="1"/>
      </w:tblPr>
      <w:tblGrid>
        <w:gridCol w:w="2834"/>
        <w:gridCol w:w="6947"/>
      </w:tblGrid>
      <w:tr>
        <w:trPr>
          <w:trHeight w:val="563" w:hRule="atLeast"/>
        </w:trPr>
        <w:tc>
          <w:tcPr>
            <w:tcW w:w="2834"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pPr>
            <w:r>
              <w:rPr>
                <w:szCs w:val="26"/>
              </w:rPr>
              <w:t>Ответственный исполнитель подпрограммы 1</w:t>
            </w:r>
          </w:p>
        </w:tc>
        <w:tc>
          <w:tcPr>
            <w:tcW w:w="6947" w:type="dxa"/>
            <w:tcBorders>
              <w:top w:val="single" w:sz="4" w:space="0" w:color="000000"/>
              <w:left w:val="single" w:sz="6" w:space="0" w:color="000000"/>
              <w:bottom w:val="single" w:sz="6" w:space="0" w:color="000000"/>
              <w:right w:val="single" w:sz="6" w:space="0" w:color="000000"/>
            </w:tcBorders>
          </w:tcPr>
          <w:p>
            <w:pPr>
              <w:pStyle w:val="Normal"/>
              <w:widowControl w:val="false"/>
              <w:rPr/>
            </w:pPr>
            <w:r>
              <w:rPr>
                <w:szCs w:val="26"/>
              </w:rPr>
              <w:t>Управление экономического развития администрации Великоустюгского муниципального округа Вологодской области</w:t>
            </w:r>
          </w:p>
        </w:tc>
      </w:tr>
      <w:tr>
        <w:trPr>
          <w:trHeight w:val="600"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Cs w:val="26"/>
              </w:rPr>
              <w:t>Цель 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45" w:leader="none"/>
              </w:tabs>
              <w:rPr/>
            </w:pPr>
            <w:r>
              <w:rPr>
                <w:szCs w:val="26"/>
              </w:rPr>
              <w:t>Создание условий для устойчивого функционирования и развития малого и среднего предпринимательства в Великоустюгском муниципальном округе</w:t>
            </w:r>
            <w:r>
              <w:rPr>
                <w:bCs/>
                <w:color w:val="000000"/>
                <w:szCs w:val="26"/>
              </w:rPr>
              <w:t xml:space="preserve"> Вологодской области</w:t>
            </w:r>
          </w:p>
        </w:tc>
      </w:tr>
      <w:tr>
        <w:trPr>
          <w:trHeight w:val="600"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Cs w:val="26"/>
              </w:rPr>
              <w:t>Задачи 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Cs w:val="26"/>
              </w:rPr>
            </w:pPr>
            <w:r>
              <w:rPr>
                <w:szCs w:val="26"/>
              </w:rPr>
              <w:t>1. Развитие и совершенствование механизмов поддержки в различных направлениях субъектов малого и среднего предпринимательства (в том числе социальных предприятий), «самозанятых» граждан.</w:t>
            </w:r>
          </w:p>
          <w:p>
            <w:pPr>
              <w:pStyle w:val="Normal"/>
              <w:widowControl w:val="false"/>
              <w:jc w:val="both"/>
              <w:rPr>
                <w:szCs w:val="26"/>
              </w:rPr>
            </w:pPr>
            <w:r>
              <w:rPr>
                <w:szCs w:val="26"/>
              </w:rPr>
              <w:t>2. Пропаганда и популяризация предпринимательской деятельности.</w:t>
            </w:r>
          </w:p>
          <w:p>
            <w:pPr>
              <w:pStyle w:val="Normal"/>
              <w:widowControl w:val="false"/>
              <w:jc w:val="both"/>
              <w:rPr>
                <w:szCs w:val="26"/>
                <w:shd w:fill="FFFFFF" w:val="clear"/>
              </w:rPr>
            </w:pPr>
            <w:r>
              <w:rPr>
                <w:szCs w:val="26"/>
              </w:rPr>
              <w:t>3. 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w:t>
            </w:r>
          </w:p>
          <w:p>
            <w:pPr>
              <w:pStyle w:val="Normal"/>
              <w:widowControl w:val="false"/>
              <w:jc w:val="both"/>
              <w:rPr/>
            </w:pPr>
            <w:r>
              <w:rPr>
                <w:szCs w:val="26"/>
                <w:shd w:fill="FFFFFF" w:val="clear"/>
              </w:rPr>
              <w:t>4. Усиление инвестиционной активности на территории округа</w:t>
            </w:r>
          </w:p>
        </w:tc>
      </w:tr>
      <w:tr>
        <w:trPr>
          <w:trHeight w:val="600"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Целевые показатели</w:t>
            </w:r>
          </w:p>
          <w:p>
            <w:pPr>
              <w:pStyle w:val="Normal"/>
              <w:widowControl w:val="false"/>
              <w:shd w:val="clear" w:color="auto" w:fill="FFFFFF"/>
              <w:jc w:val="center"/>
              <w:rPr>
                <w:szCs w:val="26"/>
              </w:rPr>
            </w:pPr>
            <w:r>
              <w:rPr>
                <w:szCs w:val="26"/>
              </w:rPr>
              <w:t xml:space="preserve"> </w:t>
            </w:r>
            <w:r>
              <w:rPr>
                <w:szCs w:val="26"/>
              </w:rPr>
              <w:t>(индикаторы)</w:t>
            </w:r>
          </w:p>
          <w:p>
            <w:pPr>
              <w:pStyle w:val="Normal"/>
              <w:widowControl w:val="false"/>
              <w:shd w:val="clear" w:color="auto" w:fill="FFFFFF"/>
              <w:jc w:val="center"/>
              <w:rPr/>
            </w:pPr>
            <w:r>
              <w:rPr>
                <w:szCs w:val="26"/>
              </w:rPr>
              <w:t>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szCs w:val="26"/>
              </w:rPr>
              <w:t>Перечень целевых показателей муниципальной программы приведён в приложении № 2 к подпрограмме 1</w:t>
            </w:r>
          </w:p>
        </w:tc>
      </w:tr>
      <w:tr>
        <w:trPr>
          <w:trHeight w:val="595"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6"/>
              </w:rPr>
            </w:pPr>
            <w:r>
              <w:rPr>
                <w:szCs w:val="26"/>
              </w:rPr>
              <w:t>Сроки реализации</w:t>
            </w:r>
          </w:p>
          <w:p>
            <w:pPr>
              <w:pStyle w:val="Normal"/>
              <w:widowControl w:val="false"/>
              <w:jc w:val="center"/>
              <w:rPr/>
            </w:pPr>
            <w:r>
              <w:rPr>
                <w:szCs w:val="26"/>
              </w:rPr>
              <w:t>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szCs w:val="26"/>
              </w:rPr>
              <w:t>2023 - 2027 годы, осуществляется в один этап</w:t>
            </w:r>
          </w:p>
        </w:tc>
      </w:tr>
      <w:tr>
        <w:trPr>
          <w:trHeight w:val="603"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Объёмы финансового обеспечения</w:t>
            </w:r>
          </w:p>
          <w:p>
            <w:pPr>
              <w:pStyle w:val="Normal"/>
              <w:widowControl w:val="false"/>
              <w:shd w:val="clear" w:color="auto" w:fill="FFFFFF"/>
              <w:jc w:val="center"/>
              <w:rPr/>
            </w:pPr>
            <w:r>
              <w:rPr>
                <w:szCs w:val="26"/>
              </w:rPr>
              <w:t>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bCs/>
                <w:szCs w:val="26"/>
              </w:rPr>
              <w:t>Объём финансирования на 2023-2027 годы – 2090,9 тыс. руб. (приложение № 5 к Программе)</w:t>
            </w:r>
          </w:p>
        </w:tc>
      </w:tr>
      <w:tr>
        <w:trPr>
          <w:trHeight w:val="603" w:hRule="atLeast"/>
        </w:trPr>
        <w:tc>
          <w:tcPr>
            <w:tcW w:w="2834"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Ожидаемые результаты реализации</w:t>
            </w:r>
          </w:p>
          <w:p>
            <w:pPr>
              <w:pStyle w:val="Normal"/>
              <w:widowControl w:val="false"/>
              <w:shd w:val="clear" w:color="auto" w:fill="FFFFFF"/>
              <w:jc w:val="center"/>
              <w:rPr/>
            </w:pPr>
            <w:r>
              <w:rPr>
                <w:szCs w:val="26"/>
              </w:rPr>
              <w:t>подпрограммы 1</w:t>
            </w:r>
          </w:p>
        </w:tc>
        <w:tc>
          <w:tcPr>
            <w:tcW w:w="694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bCs/>
                <w:color w:val="000000"/>
                <w:szCs w:val="26"/>
              </w:rPr>
              <w:t xml:space="preserve">увеличение количества субъектов малого и среднего предпринимательства (включая «самозанятых» граждан) в расчёте на          10 тыс. человек населения Великоустюгского </w:t>
            </w:r>
            <w:r>
              <w:rPr>
                <w:szCs w:val="26"/>
                <w:shd w:fill="FFFFFF" w:val="clear"/>
              </w:rPr>
              <w:t>округа</w:t>
            </w:r>
            <w:r>
              <w:rPr>
                <w:bCs/>
                <w:color w:val="000000"/>
                <w:szCs w:val="26"/>
              </w:rPr>
              <w:t xml:space="preserve"> Вологодской области - до 590 единиц</w:t>
            </w:r>
          </w:p>
        </w:tc>
      </w:tr>
    </w:tbl>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Normal"/>
        <w:ind w:firstLine="709"/>
        <w:jc w:val="center"/>
        <w:rPr>
          <w:b/>
          <w:sz w:val="26"/>
          <w:szCs w:val="26"/>
        </w:rPr>
      </w:pPr>
      <w:r>
        <w:rPr>
          <w:b/>
          <w:sz w:val="26"/>
          <w:szCs w:val="26"/>
        </w:rPr>
        <w:t>1.1. Характеристика сферы реализации подпрограммы 1,</w:t>
      </w:r>
    </w:p>
    <w:p>
      <w:pPr>
        <w:pStyle w:val="Normal"/>
        <w:ind w:firstLine="709"/>
        <w:jc w:val="center"/>
        <w:rPr>
          <w:b/>
          <w:sz w:val="26"/>
          <w:szCs w:val="26"/>
        </w:rPr>
      </w:pPr>
      <w:r>
        <w:rPr>
          <w:b/>
          <w:sz w:val="26"/>
          <w:szCs w:val="26"/>
        </w:rPr>
        <w:t>описание основных проблем</w:t>
      </w:r>
    </w:p>
    <w:p>
      <w:pPr>
        <w:pStyle w:val="Normal"/>
        <w:ind w:firstLine="709"/>
        <w:jc w:val="both"/>
        <w:rPr>
          <w:b/>
          <w:sz w:val="26"/>
          <w:szCs w:val="26"/>
        </w:rPr>
      </w:pPr>
      <w:r>
        <w:rPr>
          <w:b/>
          <w:sz w:val="26"/>
          <w:szCs w:val="26"/>
        </w:rPr>
      </w:r>
    </w:p>
    <w:p>
      <w:pPr>
        <w:pStyle w:val="Normal"/>
        <w:ind w:firstLine="709"/>
        <w:jc w:val="both"/>
        <w:rPr>
          <w:sz w:val="26"/>
          <w:szCs w:val="26"/>
        </w:rPr>
      </w:pPr>
      <w:r>
        <w:rPr>
          <w:sz w:val="26"/>
          <w:szCs w:val="26"/>
        </w:rPr>
        <w:t>Малый бизнес – это важная составляющая развития современной экономики, источник доходов и сфера приложения труда существенной части населения, основной фактор экономической и социальной стабильности общества. Предпринимательство формирует основу среднего класса - налогоплательщика, от экономического положения которого зависят многие социально-экономические процессы.</w:t>
      </w:r>
    </w:p>
    <w:p>
      <w:pPr>
        <w:pStyle w:val="ConsPlusNormal1"/>
        <w:widowControl/>
        <w:numPr>
          <w:ilvl w:val="0"/>
          <w:numId w:val="0"/>
        </w:numPr>
        <w:ind w:firstLine="720"/>
        <w:jc w:val="both"/>
        <w:outlineLvl w:val="1"/>
        <w:rPr>
          <w:sz w:val="26"/>
          <w:szCs w:val="26"/>
        </w:rPr>
      </w:pPr>
      <w:r>
        <w:rPr>
          <w:rFonts w:cs="Times New Roman" w:ascii="Times New Roman" w:hAnsi="Times New Roman"/>
          <w:sz w:val="26"/>
          <w:szCs w:val="26"/>
        </w:rPr>
        <w:t xml:space="preserve">Развитие малого предпринимательства, института «самозанятых» в Великоустюгском округе </w:t>
      </w:r>
      <w:r>
        <w:rPr>
          <w:rFonts w:cs="Times New Roman" w:ascii="Times New Roman" w:hAnsi="Times New Roman"/>
          <w:bCs/>
          <w:color w:val="000000"/>
          <w:sz w:val="26"/>
          <w:szCs w:val="26"/>
        </w:rPr>
        <w:t>Вологодской области</w:t>
      </w:r>
      <w:r>
        <w:rPr>
          <w:rFonts w:cs="Times New Roman" w:ascii="Times New Roman" w:hAnsi="Times New Roman"/>
          <w:sz w:val="26"/>
          <w:szCs w:val="26"/>
        </w:rPr>
        <w:t xml:space="preserve">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pPr>
        <w:pStyle w:val="Normal"/>
        <w:ind w:firstLine="709"/>
        <w:jc w:val="both"/>
        <w:rPr>
          <w:sz w:val="26"/>
          <w:szCs w:val="26"/>
        </w:rPr>
      </w:pPr>
      <w:r>
        <w:rPr>
          <w:sz w:val="26"/>
          <w:szCs w:val="26"/>
        </w:rPr>
        <w:t>Создание и реализация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МСП.</w:t>
      </w:r>
    </w:p>
    <w:p>
      <w:pPr>
        <w:pStyle w:val="Normal"/>
        <w:ind w:firstLine="709"/>
        <w:jc w:val="both"/>
        <w:rPr>
          <w:sz w:val="26"/>
          <w:szCs w:val="26"/>
        </w:rPr>
      </w:pPr>
      <w:r>
        <w:rPr>
          <w:sz w:val="26"/>
          <w:szCs w:val="26"/>
        </w:rPr>
        <w:t xml:space="preserve">На 10.01.2022 в Великоустюгском муниципальном округе </w:t>
      </w:r>
      <w:r>
        <w:rPr>
          <w:bCs/>
          <w:color w:val="000000"/>
          <w:sz w:val="26"/>
          <w:szCs w:val="26"/>
        </w:rPr>
        <w:t>Вологодской области</w:t>
      </w:r>
      <w:r>
        <w:rPr>
          <w:sz w:val="26"/>
          <w:szCs w:val="26"/>
        </w:rPr>
        <w:t xml:space="preserve"> свою деятельность осуществляли </w:t>
      </w:r>
      <w:r>
        <w:rPr>
          <w:rFonts w:eastAsia="Calibri"/>
          <w:sz w:val="26"/>
          <w:szCs w:val="26"/>
          <w:lang w:eastAsia="en-US"/>
        </w:rPr>
        <w:t xml:space="preserve">1571 субъект </w:t>
      </w:r>
      <w:r>
        <w:rPr>
          <w:sz w:val="26"/>
          <w:szCs w:val="26"/>
        </w:rPr>
        <w:t>малого и среднего предпринимательства</w:t>
      </w:r>
      <w:r>
        <w:rPr>
          <w:rFonts w:eastAsia="Calibri"/>
          <w:sz w:val="26"/>
          <w:szCs w:val="26"/>
          <w:lang w:eastAsia="en-US"/>
        </w:rPr>
        <w:t>, в том числе 478 малых и 1 среднее предприятие, 1092 индивидуальных предпринимателей.</w:t>
      </w:r>
    </w:p>
    <w:p>
      <w:pPr>
        <w:pStyle w:val="Normal"/>
        <w:ind w:firstLine="709"/>
        <w:jc w:val="both"/>
        <w:rPr>
          <w:sz w:val="26"/>
          <w:szCs w:val="26"/>
        </w:rPr>
      </w:pPr>
      <w:r>
        <w:rPr>
          <w:sz w:val="26"/>
          <w:szCs w:val="26"/>
        </w:rPr>
        <w:t>Структура предприятий по видам экономической деятельности в течение ряда лет остаётся практически неизменной. Так, наиболее привлекательной для малого бизнеса остаётся сфера торговли, что объясняется более быстрым оборотом денежных средств.</w:t>
      </w:r>
    </w:p>
    <w:p>
      <w:pPr>
        <w:pStyle w:val="Normal"/>
        <w:ind w:firstLine="709"/>
        <w:jc w:val="both"/>
        <w:rPr>
          <w:sz w:val="26"/>
          <w:szCs w:val="26"/>
        </w:rPr>
      </w:pPr>
      <w:r>
        <w:rPr>
          <w:sz w:val="26"/>
          <w:szCs w:val="26"/>
        </w:rPr>
        <w:t>Несмотря на стабильную ситуацию в деятельности субъектов малого и среднего предпринимательства, ключевые проблемы и вызовы существуют, в числе которых:</w:t>
      </w:r>
    </w:p>
    <w:p>
      <w:pPr>
        <w:pStyle w:val="Normal"/>
        <w:ind w:firstLine="709"/>
        <w:jc w:val="both"/>
        <w:rPr>
          <w:color w:val="000000"/>
          <w:sz w:val="26"/>
          <w:szCs w:val="26"/>
        </w:rPr>
      </w:pPr>
      <w:r>
        <w:rPr>
          <w:sz w:val="26"/>
          <w:szCs w:val="26"/>
        </w:rPr>
        <w:t xml:space="preserve">а) недостаточный внутренний спрос на производимую продукцию (работы, услуги) малого и среднего предпринимательства; </w:t>
      </w:r>
    </w:p>
    <w:p>
      <w:pPr>
        <w:pStyle w:val="Normal"/>
        <w:ind w:firstLine="709"/>
        <w:jc w:val="both"/>
        <w:rPr>
          <w:rFonts w:eastAsia="Calibri"/>
          <w:sz w:val="26"/>
          <w:szCs w:val="26"/>
          <w:lang w:eastAsia="en-US"/>
        </w:rPr>
      </w:pPr>
      <w:r>
        <w:rPr>
          <w:color w:val="000000"/>
          <w:sz w:val="26"/>
          <w:szCs w:val="26"/>
        </w:rPr>
        <w:t>б)</w:t>
      </w:r>
      <w:r>
        <w:rPr>
          <w:color w:val="0000FF"/>
          <w:sz w:val="26"/>
          <w:szCs w:val="26"/>
        </w:rPr>
        <w:t xml:space="preserve"> </w:t>
      </w:r>
      <w:r>
        <w:rPr>
          <w:sz w:val="26"/>
          <w:szCs w:val="26"/>
        </w:rPr>
        <w:t>ограничение доступа к реализации продукции и конкуренции при поставках продукции, произведённой местными товаропроизводителями;</w:t>
      </w:r>
    </w:p>
    <w:p>
      <w:pPr>
        <w:pStyle w:val="Normal"/>
        <w:ind w:firstLine="709"/>
        <w:jc w:val="both"/>
        <w:rPr>
          <w:rFonts w:eastAsia="Calibri"/>
          <w:sz w:val="26"/>
          <w:szCs w:val="26"/>
          <w:lang w:eastAsia="en-US"/>
        </w:rPr>
      </w:pPr>
      <w:r>
        <w:rPr>
          <w:rFonts w:eastAsia="Calibri"/>
          <w:sz w:val="26"/>
          <w:szCs w:val="26"/>
          <w:lang w:eastAsia="en-US"/>
        </w:rPr>
        <w:t>в) недостаточная вовлеченность молодёжи в сферу малого предпринимательства;</w:t>
      </w:r>
    </w:p>
    <w:p>
      <w:pPr>
        <w:pStyle w:val="Normal"/>
        <w:ind w:firstLine="709"/>
        <w:jc w:val="both"/>
        <w:rPr>
          <w:sz w:val="26"/>
          <w:szCs w:val="26"/>
        </w:rPr>
      </w:pPr>
      <w:r>
        <w:rPr>
          <w:rFonts w:eastAsia="Calibri"/>
          <w:sz w:val="26"/>
          <w:szCs w:val="26"/>
          <w:lang w:eastAsia="en-US"/>
        </w:rPr>
        <w:t xml:space="preserve">г) существенные различия в условиях ведения бизнеса в муниципальных образованиях; </w:t>
      </w:r>
    </w:p>
    <w:p>
      <w:pPr>
        <w:pStyle w:val="Normal"/>
        <w:ind w:firstLine="709"/>
        <w:jc w:val="both"/>
        <w:rPr>
          <w:sz w:val="26"/>
          <w:szCs w:val="26"/>
        </w:rPr>
      </w:pPr>
      <w:r>
        <w:rPr>
          <w:sz w:val="26"/>
          <w:szCs w:val="26"/>
        </w:rPr>
        <w:t>д) введение обязательной маркировки товаров;</w:t>
      </w:r>
    </w:p>
    <w:p>
      <w:pPr>
        <w:pStyle w:val="Normal"/>
        <w:ind w:firstLine="709"/>
        <w:jc w:val="both"/>
        <w:rPr>
          <w:sz w:val="26"/>
          <w:szCs w:val="26"/>
        </w:rPr>
      </w:pPr>
      <w:r>
        <w:rPr>
          <w:sz w:val="26"/>
          <w:szCs w:val="26"/>
        </w:rPr>
        <w:t>е) избыточно высокие налоги;</w:t>
      </w:r>
    </w:p>
    <w:p>
      <w:pPr>
        <w:pStyle w:val="Normal"/>
        <w:ind w:firstLine="709"/>
        <w:jc w:val="both"/>
        <w:rPr>
          <w:sz w:val="26"/>
          <w:szCs w:val="26"/>
        </w:rPr>
      </w:pPr>
      <w:r>
        <w:rPr>
          <w:sz w:val="26"/>
          <w:szCs w:val="26"/>
        </w:rPr>
        <w:t>ё) чрезмерное контрольно-надзорное давление;</w:t>
      </w:r>
    </w:p>
    <w:p>
      <w:pPr>
        <w:pStyle w:val="Normal"/>
        <w:ind w:firstLine="709"/>
        <w:jc w:val="both"/>
        <w:rPr>
          <w:sz w:val="26"/>
          <w:szCs w:val="26"/>
        </w:rPr>
      </w:pPr>
      <w:r>
        <w:rPr>
          <w:sz w:val="26"/>
          <w:szCs w:val="26"/>
        </w:rPr>
        <w:t>ж) рост цен и тарифов;</w:t>
      </w:r>
    </w:p>
    <w:p>
      <w:pPr>
        <w:pStyle w:val="Normal"/>
        <w:ind w:firstLine="709"/>
        <w:jc w:val="both"/>
        <w:rPr>
          <w:color w:val="212121"/>
          <w:sz w:val="26"/>
          <w:szCs w:val="26"/>
          <w:shd w:fill="FFFFFF" w:val="clear"/>
        </w:rPr>
      </w:pPr>
      <w:r>
        <w:rPr>
          <w:sz w:val="26"/>
          <w:szCs w:val="26"/>
        </w:rPr>
        <w:t>з) недостаток квалифицированных кадров.</w:t>
      </w:r>
    </w:p>
    <w:p>
      <w:pPr>
        <w:pStyle w:val="Normal"/>
        <w:ind w:firstLine="709"/>
        <w:jc w:val="both"/>
        <w:rPr>
          <w:rFonts w:eastAsia="Calibri"/>
          <w:sz w:val="26"/>
          <w:szCs w:val="26"/>
          <w:lang w:eastAsia="en-US"/>
        </w:rPr>
      </w:pPr>
      <w:r>
        <w:rPr>
          <w:color w:val="212121"/>
          <w:sz w:val="26"/>
          <w:szCs w:val="26"/>
          <w:shd w:fill="FFFFFF" w:val="clear"/>
        </w:rPr>
        <w:t xml:space="preserve">Преодоление существующих препятствий и дальнейшее поступательное развитие малого и среднего предпринимательства </w:t>
      </w:r>
      <w:r>
        <w:rPr>
          <w:sz w:val="26"/>
          <w:szCs w:val="26"/>
          <w:shd w:fill="FFFFFF" w:val="clear"/>
        </w:rPr>
        <w:t>округа</w:t>
      </w:r>
      <w:r>
        <w:rPr>
          <w:color w:val="212121"/>
          <w:sz w:val="26"/>
          <w:szCs w:val="26"/>
          <w:shd w:fill="FFFFFF" w:val="clear"/>
        </w:rPr>
        <w:t xml:space="preserve"> возможно только на основе целенаправленной работы по созданию благоприятных условий для его развития путём оказания комплексной и адресной поддержки в различных направлениях.</w:t>
      </w:r>
    </w:p>
    <w:p>
      <w:pPr>
        <w:pStyle w:val="Normal"/>
        <w:ind w:firstLine="709"/>
        <w:jc w:val="both"/>
        <w:rPr>
          <w:sz w:val="26"/>
          <w:szCs w:val="26"/>
        </w:rPr>
      </w:pPr>
      <w:r>
        <w:rPr>
          <w:rFonts w:eastAsia="Calibri"/>
          <w:sz w:val="26"/>
          <w:szCs w:val="26"/>
          <w:lang w:eastAsia="en-US"/>
        </w:rPr>
        <w:t xml:space="preserve">Подпрограмма 1 призвана </w:t>
      </w:r>
      <w:r>
        <w:rPr>
          <w:sz w:val="26"/>
          <w:szCs w:val="26"/>
        </w:rPr>
        <w:t xml:space="preserve">сохранить основные приоритеты в сфере муниципальной поддержки малого предпринимательства в логической увязке с уже имеющейся системой региональной и федеральной государственной поддержки малого бизнеса, </w:t>
      </w:r>
      <w:r>
        <w:rPr>
          <w:rFonts w:eastAsia="Calibri"/>
          <w:sz w:val="26"/>
          <w:szCs w:val="26"/>
          <w:lang w:eastAsia="en-US"/>
        </w:rPr>
        <w:t>запустить механизм обратной связи с субъектами малого предпринимательства.</w:t>
      </w:r>
    </w:p>
    <w:p>
      <w:pPr>
        <w:pStyle w:val="Normal"/>
        <w:ind w:firstLine="709"/>
        <w:jc w:val="both"/>
        <w:rPr>
          <w:sz w:val="26"/>
          <w:szCs w:val="26"/>
        </w:rPr>
      </w:pPr>
      <w:r>
        <w:rPr>
          <w:sz w:val="26"/>
          <w:szCs w:val="26"/>
        </w:rPr>
      </w:r>
    </w:p>
    <w:p>
      <w:pPr>
        <w:pStyle w:val="Normal"/>
        <w:widowControl w:val="false"/>
        <w:numPr>
          <w:ilvl w:val="0"/>
          <w:numId w:val="0"/>
        </w:numPr>
        <w:jc w:val="center"/>
        <w:outlineLvl w:val="4"/>
        <w:rPr>
          <w:b/>
          <w:sz w:val="26"/>
          <w:szCs w:val="26"/>
        </w:rPr>
      </w:pPr>
      <w:r>
        <w:rPr>
          <w:b/>
          <w:sz w:val="26"/>
          <w:szCs w:val="26"/>
        </w:rPr>
        <w:t>1.2. Механизм реализации мероприятий подпрограммы 1</w:t>
      </w:r>
    </w:p>
    <w:p>
      <w:pPr>
        <w:pStyle w:val="Normal"/>
        <w:widowControl w:val="false"/>
        <w:numPr>
          <w:ilvl w:val="0"/>
          <w:numId w:val="0"/>
        </w:numPr>
        <w:jc w:val="center"/>
        <w:outlineLvl w:val="4"/>
        <w:rPr>
          <w:b/>
          <w:sz w:val="26"/>
          <w:szCs w:val="26"/>
        </w:rPr>
      </w:pPr>
      <w:r>
        <w:rPr>
          <w:b/>
          <w:sz w:val="26"/>
          <w:szCs w:val="26"/>
        </w:rPr>
      </w:r>
    </w:p>
    <w:p>
      <w:pPr>
        <w:pStyle w:val="Normal"/>
        <w:ind w:firstLine="709"/>
        <w:jc w:val="both"/>
        <w:rPr>
          <w:sz w:val="26"/>
          <w:szCs w:val="26"/>
        </w:rPr>
      </w:pPr>
      <w:r>
        <w:rPr>
          <w:sz w:val="26"/>
          <w:szCs w:val="26"/>
        </w:rPr>
        <w:t>Перечень мероприятий подпрограммы 1 представлен в приложение № 1 к подпрограмме 1. Ресурсное обеспечение реализации подпрограммы 1 представлено в приложении № 5 к Программе.</w:t>
      </w:r>
    </w:p>
    <w:p>
      <w:pPr>
        <w:pStyle w:val="Normal"/>
        <w:ind w:firstLine="709"/>
        <w:jc w:val="both"/>
        <w:rPr>
          <w:sz w:val="26"/>
          <w:szCs w:val="26"/>
        </w:rPr>
      </w:pPr>
      <w:r>
        <w:rPr>
          <w:sz w:val="26"/>
          <w:szCs w:val="26"/>
        </w:rPr>
        <w:t xml:space="preserve">Мероприятия подпрограммы 1 направлены на оказание методической, организационной, информационной помощи субъектам малого и среднего предпринимательства, «самозанятым» гражданам Великоустюгского округа. </w:t>
      </w:r>
    </w:p>
    <w:p>
      <w:pPr>
        <w:pStyle w:val="Normal"/>
        <w:ind w:firstLine="709"/>
        <w:jc w:val="both"/>
        <w:rPr>
          <w:sz w:val="26"/>
          <w:szCs w:val="26"/>
        </w:rPr>
      </w:pPr>
      <w:r>
        <w:rPr>
          <w:sz w:val="26"/>
          <w:szCs w:val="26"/>
        </w:rPr>
        <w:t>В рамках реализации мероприятия 2 перечня мероприятий подпрограммы 1 (приложение № 1 к подпрограмме 1) осуществляется имущественная поддержка субъектов малого и среднего предпринимательства путём предоставления льготы по арендной плате за пользование муниципальным имуществом на основании решения представительного органа Великоустюгского муниципального округ</w:t>
      </w:r>
      <w:r>
        <w:rPr>
          <w:bCs/>
          <w:color w:val="000000"/>
          <w:sz w:val="26"/>
          <w:szCs w:val="26"/>
        </w:rPr>
        <w:t xml:space="preserve"> Вологодской области</w:t>
      </w:r>
      <w:r>
        <w:rPr>
          <w:sz w:val="26"/>
          <w:szCs w:val="26"/>
        </w:rPr>
        <w:t xml:space="preserve"> а. Перечень имущества Великоустюгского муниципального округа</w:t>
      </w:r>
      <w:r>
        <w:rPr>
          <w:bCs/>
          <w:color w:val="000000"/>
          <w:sz w:val="26"/>
          <w:szCs w:val="26"/>
        </w:rPr>
        <w:t xml:space="preserve"> Вологодской области</w:t>
      </w:r>
      <w:r>
        <w:rPr>
          <w:sz w:val="26"/>
          <w:szCs w:val="26"/>
        </w:rPr>
        <w:t>, предназначенного для передачи во владение и (или) пользование субъектам малого и среднего предпринимательства и «самозанятым» гражданам, размещен на официальном сайте муниципального округа в разделе «Экономика» в подразделе «Малое и среднее предпринимательство».</w:t>
      </w:r>
    </w:p>
    <w:p>
      <w:pPr>
        <w:pStyle w:val="Normal"/>
        <w:ind w:firstLine="709"/>
        <w:jc w:val="both"/>
        <w:rPr>
          <w:sz w:val="26"/>
          <w:szCs w:val="26"/>
        </w:rPr>
      </w:pPr>
      <w:r>
        <w:rPr>
          <w:sz w:val="26"/>
          <w:szCs w:val="26"/>
        </w:rPr>
        <w:t>В ходе реализации мероприятия 3</w:t>
      </w:r>
      <w:r>
        <w:rPr>
          <w:b/>
          <w:sz w:val="26"/>
          <w:szCs w:val="26"/>
        </w:rPr>
        <w:t xml:space="preserve"> </w:t>
      </w:r>
      <w:r>
        <w:rPr>
          <w:sz w:val="26"/>
          <w:szCs w:val="26"/>
        </w:rPr>
        <w:t>перечня мероприятий подпрограммы 1 (приложение № 1 к подпрограмме 1) субъектам малого и среднего предпринимательства</w:t>
      </w:r>
      <w:r>
        <w:rPr>
          <w:b/>
          <w:sz w:val="26"/>
          <w:szCs w:val="26"/>
        </w:rPr>
        <w:t xml:space="preserve"> </w:t>
      </w:r>
      <w:r>
        <w:rPr>
          <w:sz w:val="26"/>
          <w:szCs w:val="26"/>
        </w:rPr>
        <w:t>оказывается информационно - консультационная поддержка, в рамках которой: ежегодно обновляется инвестиционный паспорт Великоустюгского муниципального округа</w:t>
      </w:r>
      <w:r>
        <w:rPr>
          <w:bCs/>
          <w:color w:val="000000"/>
          <w:sz w:val="26"/>
          <w:szCs w:val="26"/>
        </w:rPr>
        <w:t xml:space="preserve"> Вологодской области</w:t>
      </w:r>
      <w:r>
        <w:rPr>
          <w:sz w:val="26"/>
          <w:szCs w:val="26"/>
        </w:rPr>
        <w:t xml:space="preserve">; создан реестр инвестиционных площадок; на официальном сайте </w:t>
      </w:r>
      <w:r>
        <w:rPr>
          <w:sz w:val="26"/>
          <w:szCs w:val="26"/>
          <w:shd w:fill="FFFFFF" w:val="clear"/>
        </w:rPr>
        <w:t>округа</w:t>
      </w:r>
      <w:r>
        <w:rPr>
          <w:sz w:val="26"/>
          <w:szCs w:val="26"/>
        </w:rPr>
        <w:t xml:space="preserve"> в разделе «Экономика» ведётся подраздел «Малое и среднее предпринимательство»; ведёт работу Экономический совет при Главе Великоустюгского муниципального округа</w:t>
      </w:r>
      <w:r>
        <w:rPr>
          <w:bCs/>
          <w:color w:val="000000"/>
          <w:sz w:val="26"/>
          <w:szCs w:val="26"/>
        </w:rPr>
        <w:t xml:space="preserve"> Вологодской области</w:t>
      </w:r>
      <w:r>
        <w:rPr>
          <w:sz w:val="26"/>
          <w:szCs w:val="26"/>
        </w:rPr>
        <w:t>, в состав которого входят представители власти и бизнеса; администрацией округа ежеквартально проводятся заседания районной трёхсторонней комиссии по регулированию социально-трудовых отношений; предусмотрены обучающие тренинги для представителей бизнеса округа с привлечением спикеров из региональных институтов поддержки бизнеса.</w:t>
      </w:r>
    </w:p>
    <w:p>
      <w:pPr>
        <w:pStyle w:val="Normal"/>
        <w:ind w:firstLine="709"/>
        <w:jc w:val="both"/>
        <w:rPr>
          <w:sz w:val="26"/>
          <w:szCs w:val="26"/>
        </w:rPr>
      </w:pPr>
      <w:r>
        <w:rPr>
          <w:sz w:val="26"/>
          <w:szCs w:val="26"/>
        </w:rPr>
        <w:t>В рамках реализации мероприятия 4 перечня мероприятий подпрограммы 1 (приложение № 1 к подпрограмме 1) администрацией округа ведётся популяризация предпринимательской деятельности проводятся конкурсы:</w:t>
      </w:r>
    </w:p>
    <w:p>
      <w:pPr>
        <w:pStyle w:val="Normal"/>
        <w:ind w:firstLine="709"/>
        <w:jc w:val="both"/>
        <w:rPr>
          <w:bCs/>
          <w:color w:val="000000"/>
          <w:sz w:val="26"/>
          <w:szCs w:val="26"/>
        </w:rPr>
      </w:pPr>
      <w:r>
        <w:rPr>
          <w:sz w:val="26"/>
          <w:szCs w:val="26"/>
        </w:rPr>
        <w:t xml:space="preserve">1) «Юный предприниматель» с целью </w:t>
      </w:r>
      <w:r>
        <w:rPr>
          <w:bCs/>
          <w:color w:val="000000"/>
          <w:sz w:val="26"/>
          <w:szCs w:val="26"/>
        </w:rPr>
        <w:t>содействия развитию молодёжного предпринимательства на территории Великоустюгского муниципального округа Вологодской области и формирования условий для дальнейшего интеллектуального развития и профессиональной ориентации школьников и студентов в соответствии с положением о проведении конкурса;</w:t>
      </w:r>
    </w:p>
    <w:p>
      <w:pPr>
        <w:pStyle w:val="Normal"/>
        <w:ind w:firstLine="709"/>
        <w:jc w:val="both"/>
        <w:rPr>
          <w:sz w:val="26"/>
          <w:szCs w:val="26"/>
        </w:rPr>
      </w:pPr>
      <w:r>
        <w:rPr>
          <w:bCs/>
          <w:color w:val="000000"/>
          <w:sz w:val="26"/>
          <w:szCs w:val="26"/>
        </w:rPr>
        <w:t>2)</w:t>
      </w:r>
      <w:r>
        <w:rPr>
          <w:sz w:val="26"/>
          <w:szCs w:val="26"/>
        </w:rPr>
        <w:t xml:space="preserve"> «Я-предприниматель» для субъектов МСП и «самозанятых» граждан</w:t>
      </w:r>
      <w:r>
        <w:rPr>
          <w:color w:val="000000"/>
          <w:sz w:val="26"/>
          <w:szCs w:val="26"/>
        </w:rPr>
        <w:t xml:space="preserve"> с целью пропаганды бизнеса и предпринимательства в Великоустюгском муниципальном округе как эффективной общественной и социальной самореализации граждан</w:t>
      </w:r>
      <w:r>
        <w:rPr>
          <w:bCs/>
          <w:color w:val="000000"/>
          <w:sz w:val="26"/>
          <w:szCs w:val="26"/>
        </w:rPr>
        <w:t xml:space="preserve"> в соответствии с положением о проведении конкурса;</w:t>
      </w:r>
    </w:p>
    <w:p>
      <w:pPr>
        <w:pStyle w:val="Normal"/>
        <w:ind w:firstLine="709"/>
        <w:jc w:val="both"/>
        <w:rPr>
          <w:sz w:val="26"/>
          <w:szCs w:val="26"/>
        </w:rPr>
      </w:pPr>
      <w:r>
        <w:rPr>
          <w:sz w:val="26"/>
          <w:szCs w:val="26"/>
        </w:rPr>
        <w:t>Все эти мероприятия направлены на создание и поддержку благоприятной внешней среды для субъектов малого и среднего предпринимательства, оказание содействия внедрению современных технологий ведения бизнеса, в том числе с широким использованием возможностей сети Интернет.</w:t>
      </w:r>
    </w:p>
    <w:p>
      <w:pPr>
        <w:pStyle w:val="Normal"/>
        <w:ind w:firstLine="709"/>
        <w:jc w:val="both"/>
        <w:rPr>
          <w:b/>
          <w:sz w:val="26"/>
          <w:szCs w:val="26"/>
        </w:rPr>
      </w:pPr>
      <w:r>
        <w:rPr>
          <w:sz w:val="26"/>
          <w:szCs w:val="26"/>
        </w:rPr>
        <w:t>Подпрограмма 1 подлежит приведению в соответствие с решением о бюджете не позднее трёх месяцев со дня вступления его в силу.</w:t>
      </w:r>
    </w:p>
    <w:p>
      <w:pPr>
        <w:pStyle w:val="Normal"/>
        <w:jc w:val="center"/>
        <w:rPr>
          <w:b/>
          <w:sz w:val="26"/>
          <w:szCs w:val="26"/>
        </w:rPr>
      </w:pPr>
      <w:r>
        <w:rPr>
          <w:b/>
          <w:sz w:val="26"/>
          <w:szCs w:val="26"/>
        </w:rPr>
      </w:r>
    </w:p>
    <w:p>
      <w:pPr>
        <w:pStyle w:val="Normal"/>
        <w:jc w:val="center"/>
        <w:rPr>
          <w:b/>
          <w:sz w:val="26"/>
          <w:szCs w:val="26"/>
        </w:rPr>
      </w:pPr>
      <w:r>
        <w:rPr>
          <w:b/>
          <w:sz w:val="26"/>
          <w:szCs w:val="26"/>
        </w:rPr>
        <w:t xml:space="preserve">1.3. Оценка эффективности  </w:t>
      </w:r>
    </w:p>
    <w:p>
      <w:pPr>
        <w:pStyle w:val="Normal"/>
        <w:jc w:val="center"/>
        <w:rPr>
          <w:b/>
          <w:sz w:val="26"/>
          <w:szCs w:val="26"/>
        </w:rPr>
      </w:pPr>
      <w:r>
        <w:rPr>
          <w:b/>
          <w:sz w:val="26"/>
          <w:szCs w:val="26"/>
        </w:rPr>
        <w:t>реализации подпрограммы 1</w:t>
      </w:r>
    </w:p>
    <w:p>
      <w:pPr>
        <w:pStyle w:val="ConsPlusNormal1"/>
        <w:widowControl/>
        <w:numPr>
          <w:ilvl w:val="0"/>
          <w:numId w:val="0"/>
        </w:numPr>
        <w:ind w:hanging="0"/>
        <w:jc w:val="center"/>
        <w:outlineLvl w:val="1"/>
        <w:rPr>
          <w:rFonts w:ascii="Times New Roman" w:hAnsi="Times New Roman" w:cs="Times New Roman"/>
          <w:b/>
          <w:sz w:val="26"/>
          <w:szCs w:val="26"/>
        </w:rPr>
      </w:pPr>
      <w:r>
        <w:rPr>
          <w:rFonts w:cs="Times New Roman" w:ascii="Times New Roman" w:hAnsi="Times New Roman"/>
          <w:b/>
          <w:sz w:val="26"/>
          <w:szCs w:val="26"/>
        </w:rPr>
      </w:r>
    </w:p>
    <w:p>
      <w:pPr>
        <w:pStyle w:val="Normal"/>
        <w:ind w:firstLine="709"/>
        <w:jc w:val="both"/>
        <w:rPr>
          <w:sz w:val="26"/>
          <w:szCs w:val="26"/>
        </w:rPr>
      </w:pPr>
      <w:r>
        <w:rPr>
          <w:sz w:val="26"/>
          <w:szCs w:val="26"/>
        </w:rPr>
        <w:t>Администрацией округа в лице управления экономического развития осуществляется мониторинг реализации муниципальной подпрограммы 1 на основании полугодового мониторинга реализации программ и годовых отчётов о ходе их реализации.</w:t>
      </w:r>
    </w:p>
    <w:p>
      <w:pPr>
        <w:pStyle w:val="ConsPlusNormal1"/>
        <w:ind w:firstLine="709"/>
        <w:jc w:val="both"/>
        <w:rPr>
          <w:sz w:val="26"/>
          <w:szCs w:val="26"/>
        </w:rPr>
      </w:pPr>
      <w:r>
        <w:rPr>
          <w:rFonts w:cs="Times New Roman" w:ascii="Times New Roman" w:hAnsi="Times New Roman"/>
          <w:sz w:val="26"/>
          <w:szCs w:val="26"/>
        </w:rPr>
        <w:t xml:space="preserve">Полугодовой мониторинг реализации мероприятий муниципальной подпро-граммы ориентирован на раннее предупреждение возникновения проблем и отклонений хода реализации муниципальной программы от запланированного, составляется ежегодно до 25 июля и представляется в управление экономического развития. </w:t>
      </w:r>
    </w:p>
    <w:p>
      <w:pPr>
        <w:pStyle w:val="Normal"/>
        <w:ind w:firstLine="709"/>
        <w:jc w:val="both"/>
        <w:rPr>
          <w:sz w:val="26"/>
          <w:szCs w:val="26"/>
        </w:rPr>
      </w:pPr>
      <w:r>
        <w:rPr>
          <w:sz w:val="26"/>
          <w:szCs w:val="26"/>
        </w:rPr>
        <w:t>Годовой отчёт о ходе реализации подпрограммы формирует ответственный исполнитель с учётом информации в срок до 1 марта года, следующего за отчётным годом.</w:t>
      </w:r>
    </w:p>
    <w:p>
      <w:pPr>
        <w:pStyle w:val="Normal"/>
        <w:ind w:firstLine="709"/>
        <w:jc w:val="both"/>
        <w:rPr>
          <w:sz w:val="26"/>
          <w:szCs w:val="26"/>
        </w:rPr>
      </w:pPr>
      <w:r>
        <w:rPr>
          <w:sz w:val="26"/>
          <w:szCs w:val="26"/>
        </w:rPr>
        <w:t>Оценка эффективности муниципальной подпрограммы 1 осуществляется на основании раздела «Оценка эффективности муниципальной программы» порядка разработки, реализации и оценки эффективности муниципальных программ Великоустюгского муниципального округа Вологодской области.</w:t>
      </w:r>
    </w:p>
    <w:p>
      <w:pPr>
        <w:pStyle w:val="Normal"/>
        <w:ind w:firstLine="709"/>
        <w:jc w:val="both"/>
        <w:rPr>
          <w:sz w:val="26"/>
          <w:szCs w:val="26"/>
        </w:rPr>
      </w:pPr>
      <w:r>
        <w:rPr>
          <w:sz w:val="26"/>
          <w:szCs w:val="26"/>
        </w:rPr>
        <w:t>Оценка эффективности реализации Программы определяется уровнем достижения запланированных показателей муниципальной программы, а также выполнением мероприятий в установленные сроки при освоении запланированного объёма финансирования за отчётный финансовый год и в целом после завершения её реализации.</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ind w:firstLine="709"/>
        <w:jc w:val="both"/>
        <w:rPr>
          <w:szCs w:val="26"/>
        </w:rPr>
      </w:pPr>
      <w:r>
        <w:rPr>
          <w:sz w:val="26"/>
          <w:szCs w:val="26"/>
        </w:rPr>
        <w:t>Анализ изменения показателей осуществляется ежегодно.</w:t>
      </w:r>
    </w:p>
    <w:p>
      <w:pPr>
        <w:pStyle w:val="ConsPlusNormal1"/>
        <w:ind w:hanging="0"/>
        <w:rPr>
          <w:rFonts w:ascii="Times New Roman" w:hAnsi="Times New Roman" w:cs="Times New Roman"/>
          <w:sz w:val="24"/>
          <w:szCs w:val="26"/>
        </w:rPr>
      </w:pPr>
      <w:r>
        <w:rPr>
          <w:rFonts w:cs="Times New Roman" w:ascii="Times New Roman" w:hAnsi="Times New Roman"/>
          <w:sz w:val="24"/>
          <w:szCs w:val="26"/>
        </w:rPr>
      </w:r>
    </w:p>
    <w:p>
      <w:pPr>
        <w:pStyle w:val="Normal"/>
        <w:widowControl w:val="false"/>
        <w:spacing w:lineRule="atLeast" w:line="26"/>
        <w:ind w:firstLine="9923"/>
        <w:jc w:val="center"/>
        <w:rPr>
          <w:b/>
          <w:sz w:val="26"/>
          <w:szCs w:val="26"/>
        </w:rPr>
      </w:pPr>
      <w:r>
        <w:rPr>
          <w:szCs w:val="26"/>
        </w:rPr>
        <w:t>Приложение № 1 к подпрограмме 1</w:t>
      </w:r>
    </w:p>
    <w:p>
      <w:pPr>
        <w:pStyle w:val="Normal"/>
        <w:widowControl w:val="false"/>
        <w:spacing w:lineRule="atLeast" w:line="26"/>
        <w:jc w:val="center"/>
        <w:rPr>
          <w:b/>
          <w:sz w:val="26"/>
          <w:szCs w:val="26"/>
        </w:rPr>
      </w:pPr>
      <w:r>
        <w:rPr>
          <w:b/>
          <w:sz w:val="26"/>
          <w:szCs w:val="26"/>
        </w:rPr>
      </w:r>
    </w:p>
    <w:p>
      <w:pPr>
        <w:pStyle w:val="Normal"/>
        <w:widowControl w:val="false"/>
        <w:spacing w:lineRule="atLeast" w:line="26"/>
        <w:jc w:val="center"/>
        <w:rPr>
          <w:b/>
          <w:sz w:val="26"/>
          <w:szCs w:val="26"/>
        </w:rPr>
      </w:pPr>
      <w:r>
        <w:rPr>
          <w:b/>
          <w:sz w:val="26"/>
          <w:szCs w:val="26"/>
        </w:rPr>
      </w:r>
    </w:p>
    <w:p>
      <w:pPr>
        <w:pStyle w:val="Normal"/>
        <w:widowControl w:val="false"/>
        <w:spacing w:lineRule="atLeast" w:line="26"/>
        <w:jc w:val="center"/>
        <w:rPr>
          <w:b/>
          <w:sz w:val="26"/>
        </w:rPr>
      </w:pPr>
      <w:r>
        <w:rPr>
          <w:b/>
          <w:sz w:val="26"/>
          <w:szCs w:val="26"/>
        </w:rPr>
        <w:t>П Е Р Е Ч Е Н Ь</w:t>
      </w:r>
    </w:p>
    <w:p>
      <w:pPr>
        <w:pStyle w:val="ConsPlusNormal1"/>
        <w:jc w:val="center"/>
        <w:rPr>
          <w:color w:val="A6A6A6"/>
          <w:szCs w:val="28"/>
        </w:rPr>
      </w:pPr>
      <w:r>
        <w:rPr>
          <w:rFonts w:cs="Times New Roman" w:ascii="Times New Roman" w:hAnsi="Times New Roman"/>
          <w:b/>
          <w:sz w:val="26"/>
          <w:szCs w:val="24"/>
        </w:rPr>
        <w:t xml:space="preserve"> </w:t>
      </w:r>
      <w:r>
        <w:rPr>
          <w:rFonts w:cs="Times New Roman" w:ascii="Times New Roman" w:hAnsi="Times New Roman"/>
          <w:b/>
          <w:sz w:val="26"/>
          <w:szCs w:val="24"/>
        </w:rPr>
        <w:t xml:space="preserve">основных мероприятий и финансовое обеспечение реализации муниципальной </w:t>
      </w:r>
      <w:r>
        <w:rPr>
          <w:rFonts w:cs="Times New Roman" w:ascii="Times New Roman" w:hAnsi="Times New Roman"/>
          <w:b/>
          <w:sz w:val="26"/>
        </w:rPr>
        <w:t xml:space="preserve">подпрограммы 1 </w:t>
      </w:r>
    </w:p>
    <w:p>
      <w:pPr>
        <w:pStyle w:val="Normal"/>
        <w:tabs>
          <w:tab w:val="clear" w:pos="708"/>
          <w:tab w:val="left" w:pos="4253" w:leader="none"/>
          <w:tab w:val="left" w:pos="4820" w:leader="none"/>
        </w:tabs>
        <w:ind w:right="-2" w:hanging="0"/>
        <w:jc w:val="center"/>
        <w:rPr>
          <w:color w:val="A6A6A6"/>
          <w:szCs w:val="28"/>
        </w:rPr>
      </w:pPr>
      <w:r>
        <w:rPr>
          <w:color w:val="A6A6A6"/>
          <w:szCs w:val="28"/>
        </w:rPr>
        <w:t xml:space="preserve">(в редакции постановлений администрации Великоустюгского муниципального </w:t>
      </w:r>
    </w:p>
    <w:p>
      <w:pPr>
        <w:pStyle w:val="ConsPlusNormal1"/>
        <w:jc w:val="center"/>
        <w:rPr>
          <w:sz w:val="22"/>
        </w:rPr>
      </w:pPr>
      <w:r>
        <w:rPr>
          <w:rFonts w:cs="Times New Roman" w:ascii="Times New Roman" w:hAnsi="Times New Roman"/>
          <w:color w:val="A6A6A6"/>
          <w:szCs w:val="28"/>
        </w:rPr>
        <w:t>округа Вологодской области № 2551 от 18.09.2023, №3088 от 03.11.2023, №414 от 16.02.2024</w:t>
      </w:r>
      <w:r>
        <w:rPr>
          <w:rFonts w:cs="Times New Roman" w:ascii="Times New Roman" w:hAnsi="Times New Roman"/>
          <w:szCs w:val="28"/>
        </w:rPr>
        <w:t>)</w:t>
      </w:r>
    </w:p>
    <w:tbl>
      <w:tblPr>
        <w:tblW w:w="15363"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74"/>
        <w:gridCol w:w="1704"/>
        <w:gridCol w:w="282"/>
        <w:gridCol w:w="2694"/>
        <w:gridCol w:w="284"/>
        <w:gridCol w:w="1985"/>
        <w:gridCol w:w="424"/>
        <w:gridCol w:w="1418"/>
        <w:gridCol w:w="983"/>
        <w:gridCol w:w="9"/>
        <w:gridCol w:w="974"/>
        <w:gridCol w:w="19"/>
        <w:gridCol w:w="964"/>
        <w:gridCol w:w="28"/>
        <w:gridCol w:w="956"/>
        <w:gridCol w:w="36"/>
        <w:gridCol w:w="947"/>
        <w:gridCol w:w="44"/>
        <w:gridCol w:w="936"/>
      </w:tblGrid>
      <w:tr>
        <w:trPr>
          <w:trHeight w:val="23"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 xml:space="preserve">№ </w:t>
            </w:r>
            <w:r>
              <w:rPr>
                <w:sz w:val="22"/>
              </w:rPr>
              <w:t>п/п</w:t>
            </w:r>
          </w:p>
        </w:tc>
        <w:tc>
          <w:tcPr>
            <w:tcW w:w="198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Ответственный</w:t>
            </w:r>
          </w:p>
          <w:p>
            <w:pPr>
              <w:pStyle w:val="Normal"/>
              <w:widowControl w:val="false"/>
              <w:shd w:val="clear" w:color="auto" w:fill="FFFFFF"/>
              <w:jc w:val="center"/>
              <w:rPr>
                <w:sz w:val="22"/>
              </w:rPr>
            </w:pPr>
            <w:r>
              <w:rPr>
                <w:sz w:val="22"/>
              </w:rPr>
              <w:t>исполнитель,</w:t>
            </w:r>
          </w:p>
          <w:p>
            <w:pPr>
              <w:pStyle w:val="Normal"/>
              <w:widowControl w:val="false"/>
              <w:shd w:val="clear" w:color="auto" w:fill="FFFFFF"/>
              <w:jc w:val="center"/>
              <w:rPr>
                <w:sz w:val="22"/>
              </w:rPr>
            </w:pPr>
            <w:r>
              <w:rPr>
                <w:sz w:val="22"/>
              </w:rPr>
              <w:t>соисполнитель,</w:t>
            </w:r>
          </w:p>
          <w:p>
            <w:pPr>
              <w:pStyle w:val="Normal"/>
              <w:widowControl w:val="false"/>
              <w:shd w:val="clear" w:color="auto" w:fill="FFFFFF"/>
              <w:jc w:val="center"/>
              <w:rPr/>
            </w:pPr>
            <w:r>
              <w:rPr>
                <w:sz w:val="22"/>
              </w:rPr>
              <w:t>исполнитель</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Наименование</w:t>
            </w:r>
          </w:p>
          <w:p>
            <w:pPr>
              <w:pStyle w:val="Normal"/>
              <w:widowControl w:val="false"/>
              <w:shd w:val="clear" w:color="auto" w:fill="FFFFFF"/>
              <w:jc w:val="center"/>
              <w:rPr>
                <w:sz w:val="22"/>
              </w:rPr>
            </w:pPr>
            <w:r>
              <w:rPr>
                <w:sz w:val="22"/>
              </w:rPr>
              <w:t>основного мероприятия, мероприятия</w:t>
            </w:r>
          </w:p>
          <w:p>
            <w:pPr>
              <w:pStyle w:val="Normal"/>
              <w:widowControl w:val="false"/>
              <w:shd w:val="clear" w:color="auto" w:fill="FFFFFF"/>
              <w:jc w:val="center"/>
              <w:rPr>
                <w:sz w:val="22"/>
              </w:rPr>
            </w:pPr>
            <w:r>
              <w:rPr>
                <w:sz w:val="22"/>
              </w:rPr>
              <w:t>муниципальной</w:t>
            </w:r>
          </w:p>
          <w:p>
            <w:pPr>
              <w:pStyle w:val="Normal"/>
              <w:widowControl w:val="false"/>
              <w:shd w:val="clear" w:color="auto" w:fill="FFFFFF"/>
              <w:jc w:val="center"/>
              <w:rPr>
                <w:sz w:val="22"/>
              </w:rPr>
            </w:pPr>
            <w:r>
              <w:rPr>
                <w:sz w:val="22"/>
              </w:rPr>
              <w:t>программы</w:t>
            </w:r>
          </w:p>
          <w:p>
            <w:pPr>
              <w:pStyle w:val="Normal"/>
              <w:widowControl w:val="false"/>
              <w:shd w:val="clear" w:color="auto" w:fill="FFFFFF"/>
              <w:jc w:val="center"/>
              <w:rPr/>
            </w:pPr>
            <w:r>
              <w:rPr>
                <w:sz w:val="22"/>
              </w:rPr>
              <w:t>(подпрограммы)</w:t>
            </w:r>
          </w:p>
        </w:tc>
        <w:tc>
          <w:tcPr>
            <w:tcW w:w="226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Ожидаемый</w:t>
            </w:r>
          </w:p>
          <w:p>
            <w:pPr>
              <w:pStyle w:val="Normal"/>
              <w:widowControl w:val="false"/>
              <w:shd w:val="clear" w:color="auto" w:fill="FFFFFF"/>
              <w:jc w:val="center"/>
              <w:rPr/>
            </w:pPr>
            <w:r>
              <w:rPr>
                <w:sz w:val="22"/>
              </w:rPr>
              <w:t>непосредственный результат</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Источник</w:t>
            </w:r>
          </w:p>
          <w:p>
            <w:pPr>
              <w:pStyle w:val="Normal"/>
              <w:widowControl w:val="false"/>
              <w:shd w:val="clear" w:color="auto" w:fill="FFFFFF"/>
              <w:jc w:val="center"/>
              <w:rPr>
                <w:sz w:val="22"/>
              </w:rPr>
            </w:pPr>
            <w:r>
              <w:rPr>
                <w:sz w:val="22"/>
              </w:rPr>
              <w:t>финансового</w:t>
            </w:r>
          </w:p>
          <w:p>
            <w:pPr>
              <w:pStyle w:val="Normal"/>
              <w:widowControl w:val="false"/>
              <w:shd w:val="clear" w:color="auto" w:fill="FFFFFF"/>
              <w:jc w:val="center"/>
              <w:rPr/>
            </w:pPr>
            <w:r>
              <w:rPr>
                <w:sz w:val="22"/>
              </w:rPr>
              <w:t>обеспечения</w:t>
            </w:r>
          </w:p>
        </w:tc>
        <w:tc>
          <w:tcPr>
            <w:tcW w:w="589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Расходы (тыс. руб.)</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r>
          </w:p>
        </w:tc>
        <w:tc>
          <w:tcPr>
            <w:tcW w:w="198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r>
          </w:p>
        </w:tc>
        <w:tc>
          <w:tcPr>
            <w:tcW w:w="226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2023</w:t>
            </w:r>
          </w:p>
        </w:tc>
        <w:tc>
          <w:tcPr>
            <w:tcW w:w="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2024</w:t>
            </w:r>
          </w:p>
        </w:tc>
        <w:tc>
          <w:tcPr>
            <w:tcW w:w="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2025</w:t>
            </w:r>
          </w:p>
        </w:tc>
        <w:tc>
          <w:tcPr>
            <w:tcW w:w="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2026</w:t>
            </w:r>
          </w:p>
        </w:tc>
        <w:tc>
          <w:tcPr>
            <w:tcW w:w="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2027</w:t>
            </w:r>
          </w:p>
        </w:tc>
        <w:tc>
          <w:tcPr>
            <w:tcW w:w="9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всего</w:t>
            </w:r>
          </w:p>
          <w:p>
            <w:pPr>
              <w:pStyle w:val="Normal"/>
              <w:widowControl w:val="false"/>
              <w:shd w:val="clear" w:color="auto" w:fill="FFFFFF"/>
              <w:jc w:val="center"/>
              <w:rPr/>
            </w:pPr>
            <w:r>
              <w:rPr>
                <w:sz w:val="22"/>
              </w:rPr>
              <w:t>за период 2023-2027</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1</w:t>
            </w:r>
          </w:p>
        </w:tc>
        <w:tc>
          <w:tcPr>
            <w:tcW w:w="198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3</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4</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5</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6</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7</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9</w:t>
            </w:r>
          </w:p>
        </w:tc>
        <w:tc>
          <w:tcPr>
            <w:tcW w:w="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sz w:val="22"/>
              </w:rPr>
              <w:t>10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sz w:val="22"/>
              </w:rPr>
              <w:t>11</w:t>
            </w:r>
          </w:p>
        </w:tc>
      </w:tr>
      <w:tr>
        <w:trPr>
          <w:trHeight w:val="498" w:hRule="atLeast"/>
        </w:trPr>
        <w:tc>
          <w:tcPr>
            <w:tcW w:w="6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lang w:val="en-US"/>
              </w:rPr>
              <w:t>I</w:t>
            </w:r>
            <w:r>
              <w:rPr>
                <w:b/>
              </w:rPr>
              <w:t>.</w:t>
            </w:r>
          </w:p>
        </w:tc>
        <w:tc>
          <w:tcPr>
            <w:tcW w:w="198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t>Итого по муниципальной</w:t>
            </w:r>
          </w:p>
          <w:p>
            <w:pPr>
              <w:pStyle w:val="Normal"/>
              <w:widowControl w:val="false"/>
              <w:shd w:val="clear" w:color="auto" w:fill="FFFFFF"/>
              <w:jc w:val="center"/>
              <w:rPr/>
            </w:pPr>
            <w:r>
              <w:rPr>
                <w:b/>
              </w:rPr>
              <w:t>подпрограмме 1</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r>
          </w:p>
        </w:tc>
        <w:tc>
          <w:tcPr>
            <w:tcW w:w="2269" w:type="dxa"/>
            <w:gridSpan w:val="2"/>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b/>
              </w:rPr>
            </w:pPr>
            <w:r>
              <w:rPr>
                <w:b/>
              </w:rPr>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Всего, в том числе</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317, 9</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443,0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450,0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2090,9</w:t>
            </w:r>
          </w:p>
        </w:tc>
      </w:tr>
      <w:tr>
        <w:trPr>
          <w:trHeight w:val="23" w:hRule="atLeast"/>
        </w:trPr>
        <w:tc>
          <w:tcPr>
            <w:tcW w:w="6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r>
          </w:p>
        </w:tc>
        <w:tc>
          <w:tcPr>
            <w:tcW w:w="198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r>
          </w:p>
        </w:tc>
        <w:tc>
          <w:tcPr>
            <w:tcW w:w="2269" w:type="dxa"/>
            <w:gridSpan w:val="2"/>
            <w:vMerge w:val="continue"/>
            <w:tcBorders>
              <w:top w:val="single" w:sz="4" w:space="0" w:color="000000"/>
              <w:left w:val="single" w:sz="4" w:space="0" w:color="000000"/>
              <w:right w:val="single" w:sz="4" w:space="0" w:color="000000"/>
            </w:tcBorders>
          </w:tcPr>
          <w:p>
            <w:pPr>
              <w:pStyle w:val="Normal"/>
              <w:widowControl w:val="false"/>
              <w:shd w:val="clear" w:color="auto" w:fill="FFFFFF"/>
              <w:jc w:val="center"/>
              <w:rPr>
                <w:b/>
              </w:rPr>
            </w:pPr>
            <w:r>
              <w:rPr>
                <w:b/>
              </w:rPr>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собственные доходы бюджета округа</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317,9</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443,0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440,0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450,0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2090,9</w:t>
            </w:r>
          </w:p>
        </w:tc>
      </w:tr>
      <w:tr>
        <w:trPr>
          <w:trHeight w:val="23" w:hRule="atLeast"/>
        </w:trPr>
        <w:tc>
          <w:tcPr>
            <w:tcW w:w="15361"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rPr>
              <w:t>1. Формирование благоприятной внешней среды для субъектов малого и среднего предпринимательства</w:t>
            </w:r>
          </w:p>
        </w:tc>
      </w:tr>
      <w:tr>
        <w:trPr>
          <w:trHeight w:val="845"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Cs/>
              </w:rPr>
              <w:t>1.1</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Управление</w:t>
            </w:r>
          </w:p>
          <w:p>
            <w:pPr>
              <w:pStyle w:val="Normal"/>
              <w:widowControl w:val="false"/>
              <w:shd w:val="clear" w:color="auto" w:fill="FFFFFF"/>
              <w:jc w:val="center"/>
              <w:rPr/>
            </w:pPr>
            <w:r>
              <w:rPr/>
              <w:t>экономического</w:t>
            </w:r>
          </w:p>
          <w:p>
            <w:pPr>
              <w:pStyle w:val="Normal"/>
              <w:widowControl w:val="false"/>
              <w:shd w:val="clear" w:color="auto" w:fill="FFFFFF"/>
              <w:jc w:val="center"/>
              <w:rPr>
                <w:bCs/>
              </w:rPr>
            </w:pPr>
            <w:r>
              <w:rPr/>
              <w:t>развития,</w:t>
            </w:r>
          </w:p>
          <w:p>
            <w:pPr>
              <w:pStyle w:val="Normal"/>
              <w:widowControl w:val="false"/>
              <w:shd w:val="clear" w:color="auto" w:fill="FFFFFF"/>
              <w:jc w:val="center"/>
              <w:rPr>
                <w:bCs/>
              </w:rPr>
            </w:pPr>
            <w:r>
              <w:rPr>
                <w:bCs/>
              </w:rPr>
              <w:t>структурные</w:t>
            </w:r>
          </w:p>
          <w:p>
            <w:pPr>
              <w:pStyle w:val="Normal"/>
              <w:widowControl w:val="false"/>
              <w:shd w:val="clear" w:color="auto" w:fill="FFFFFF"/>
              <w:jc w:val="center"/>
              <w:rPr/>
            </w:pPr>
            <w:r>
              <w:rPr>
                <w:bCs/>
              </w:rPr>
              <w:t>подразделения</w:t>
            </w:r>
          </w:p>
          <w:p>
            <w:pPr>
              <w:pStyle w:val="Normal"/>
              <w:widowControl w:val="false"/>
              <w:shd w:val="clear" w:color="auto" w:fill="FFFFFF"/>
              <w:jc w:val="center"/>
              <w:rPr/>
            </w:pPr>
            <w:r>
              <w:rPr/>
              <w:t>администрации</w:t>
            </w:r>
          </w:p>
          <w:p>
            <w:pPr>
              <w:pStyle w:val="Normal"/>
              <w:widowControl w:val="false"/>
              <w:shd w:val="clear" w:color="auto" w:fill="FFFFFF"/>
              <w:jc w:val="center"/>
              <w:rPr/>
            </w:pPr>
            <w:r>
              <w:rPr/>
              <w:t>округа</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Проведение, социологических опросов с целью оценки деятельности субъектов малого и среднего предпринимательства, в том числе мониторинга проблем и препятствий, сдерживающих развитие малого и среднего предпринимательства</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Увеличение количества субъектов малого и среднего предпринимательства (включая</w:t>
            </w:r>
          </w:p>
          <w:p>
            <w:pPr>
              <w:pStyle w:val="Normal"/>
              <w:widowControl w:val="false"/>
              <w:shd w:val="clear" w:color="auto" w:fill="FFFFFF"/>
              <w:jc w:val="center"/>
              <w:rPr/>
            </w:pPr>
            <w:r>
              <w:rPr>
                <w:bCs/>
              </w:rPr>
              <w:t>«самозанятых» граждан) в расчёте на 10 тыс. чел. населения Великоустюгского округа - до 590 единиц</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r>
      <w:tr>
        <w:trPr>
          <w:trHeight w:val="23" w:hRule="atLeast"/>
        </w:trPr>
        <w:tc>
          <w:tcPr>
            <w:tcW w:w="674" w:type="dxa"/>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pPr>
            <w:r>
              <w:rPr>
                <w:bCs/>
              </w:rPr>
              <w:t>1.2</w:t>
            </w:r>
          </w:p>
        </w:tc>
        <w:tc>
          <w:tcPr>
            <w:tcW w:w="1986" w:type="dxa"/>
            <w:gridSpan w:val="2"/>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pPr>
            <w:r>
              <w:rPr/>
              <w:t>Управление</w:t>
            </w:r>
          </w:p>
          <w:p>
            <w:pPr>
              <w:pStyle w:val="Normal"/>
              <w:widowControl w:val="false"/>
              <w:shd w:val="clear" w:color="auto" w:fill="FFFFFF"/>
              <w:jc w:val="center"/>
              <w:rPr/>
            </w:pPr>
            <w:r>
              <w:rPr/>
              <w:t>экономического</w:t>
            </w:r>
          </w:p>
          <w:p>
            <w:pPr>
              <w:pStyle w:val="Normal"/>
              <w:widowControl w:val="false"/>
              <w:shd w:val="clear" w:color="auto" w:fill="FFFFFF"/>
              <w:jc w:val="center"/>
              <w:rPr/>
            </w:pPr>
            <w:r>
              <w:rPr/>
              <w:t>развития</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Анализ состояния</w:t>
            </w:r>
          </w:p>
          <w:p>
            <w:pPr>
              <w:pStyle w:val="Normal"/>
              <w:widowControl w:val="false"/>
              <w:shd w:val="clear" w:color="auto" w:fill="FFFFFF"/>
              <w:jc w:val="center"/>
              <w:rPr/>
            </w:pPr>
            <w:r>
              <w:rPr>
                <w:bCs/>
              </w:rPr>
              <w:t xml:space="preserve"> </w:t>
            </w:r>
            <w:r>
              <w:rPr>
                <w:bCs/>
              </w:rPr>
              <w:t>малого и среднего предпринимательства, определение перспективных направлений развития малого и среднего предпринимательства в округе</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Увеличение</w:t>
            </w:r>
          </w:p>
          <w:p>
            <w:pPr>
              <w:pStyle w:val="Normal"/>
              <w:widowControl w:val="false"/>
              <w:shd w:val="clear" w:color="auto" w:fill="FFFFFF"/>
              <w:jc w:val="center"/>
              <w:rPr>
                <w:bCs/>
              </w:rPr>
            </w:pPr>
            <w:r>
              <w:rPr>
                <w:bCs/>
              </w:rPr>
              <w:t>количества субъектов малого и среднего предпринимательства (включая</w:t>
            </w:r>
          </w:p>
          <w:p>
            <w:pPr>
              <w:pStyle w:val="Normal"/>
              <w:widowControl w:val="false"/>
              <w:shd w:val="clear" w:color="auto" w:fill="FFFFFF"/>
              <w:jc w:val="center"/>
              <w:rPr/>
            </w:pPr>
            <w:r>
              <w:rPr>
                <w:bCs/>
              </w:rPr>
              <w:t>«самозанятых» граждан) в расчёте на 10 тыс. чел. населения Великоустюгского округа - до 590 единиц</w:t>
            </w:r>
          </w:p>
        </w:tc>
        <w:tc>
          <w:tcPr>
            <w:tcW w:w="184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В рамках</w:t>
            </w:r>
          </w:p>
          <w:p>
            <w:pPr>
              <w:pStyle w:val="Normal"/>
              <w:widowControl w:val="false"/>
              <w:shd w:val="clear" w:color="auto" w:fill="FFFFFF"/>
              <w:jc w:val="center"/>
              <w:rPr>
                <w:bCs/>
              </w:rPr>
            </w:pPr>
            <w:r>
              <w:rPr>
                <w:bCs/>
              </w:rPr>
              <w:t>основной</w:t>
            </w:r>
          </w:p>
          <w:p>
            <w:pPr>
              <w:pStyle w:val="Normal"/>
              <w:widowControl w:val="false"/>
              <w:shd w:val="clear" w:color="auto" w:fill="FFFFFF"/>
              <w:jc w:val="center"/>
              <w:rPr/>
            </w:pPr>
            <w:r>
              <w:rPr>
                <w:bCs/>
              </w:rPr>
              <w:t>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r>
      <w:tr>
        <w:trPr>
          <w:trHeight w:val="23" w:hRule="atLeast"/>
        </w:trPr>
        <w:tc>
          <w:tcPr>
            <w:tcW w:w="674" w:type="dxa"/>
            <w:vMerge w:val="continue"/>
            <w:tcBorders>
              <w:top w:val="single" w:sz="4" w:space="0" w:color="000000"/>
              <w:left w:val="single" w:sz="4" w:space="0" w:color="000000"/>
              <w:right w:val="single" w:sz="4" w:space="0" w:color="000000"/>
            </w:tcBorders>
          </w:tcPr>
          <w:p>
            <w:pPr>
              <w:pStyle w:val="Normal"/>
              <w:widowControl w:val="false"/>
              <w:shd w:val="clear" w:color="auto" w:fill="FFFFFF"/>
              <w:jc w:val="center"/>
              <w:rPr>
                <w:bCs/>
              </w:rPr>
            </w:pPr>
            <w:r>
              <w:rPr>
                <w:bCs/>
              </w:rPr>
            </w:r>
          </w:p>
        </w:tc>
        <w:tc>
          <w:tcPr>
            <w:tcW w:w="1986" w:type="dxa"/>
            <w:gridSpan w:val="2"/>
            <w:vMerge w:val="continue"/>
            <w:tcBorders>
              <w:top w:val="single" w:sz="4" w:space="0" w:color="000000"/>
              <w:left w:val="single" w:sz="4" w:space="0" w:color="000000"/>
              <w:right w:val="single" w:sz="4" w:space="0" w:color="000000"/>
            </w:tcBorders>
          </w:tcPr>
          <w:p>
            <w:pPr>
              <w:pStyle w:val="Normal"/>
              <w:widowControl w:val="false"/>
              <w:shd w:val="clear" w:color="auto" w:fill="FFFFFF"/>
              <w:jc w:val="center"/>
              <w:rPr>
                <w:bCs/>
              </w:rPr>
            </w:pPr>
            <w:r>
              <w:rPr>
                <w:bCs/>
              </w:rPr>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Проведение заседаний Экономического совета при Главе Великоустюгского муниципального округа</w:t>
            </w:r>
          </w:p>
          <w:p>
            <w:pPr>
              <w:pStyle w:val="Normal"/>
              <w:widowControl w:val="false"/>
              <w:shd w:val="clear" w:color="auto" w:fill="FFFFFF"/>
              <w:jc w:val="center"/>
              <w:rPr/>
            </w:pPr>
            <w:r>
              <w:rPr>
                <w:bCs/>
              </w:rPr>
              <w:t>Вологодской области</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bCs/>
                <w:lang w:val="en-US"/>
              </w:rPr>
            </w:pPr>
            <w:r>
              <w:rPr>
                <w:b/>
                <w:bCs/>
                <w:lang w:val="en-US"/>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bCs/>
                <w:lang w:val="en-US"/>
              </w:rPr>
            </w:pPr>
            <w:r>
              <w:rPr>
                <w:b/>
                <w:bCs/>
                <w:lang w:val="en-U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r>
      <w:tr>
        <w:trPr>
          <w:trHeight w:val="23" w:hRule="atLeast"/>
        </w:trPr>
        <w:tc>
          <w:tcPr>
            <w:tcW w:w="15361"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rPr>
              <w:t>2. Оказание имущественной поддержки субъектам малого и среднего предпринимательства</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Cs/>
              </w:rPr>
              <w:t>2.1</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Комитет по</w:t>
            </w:r>
          </w:p>
          <w:p>
            <w:pPr>
              <w:pStyle w:val="Normal"/>
              <w:widowControl w:val="false"/>
              <w:shd w:val="clear" w:color="auto" w:fill="FFFFFF"/>
              <w:jc w:val="center"/>
              <w:rPr/>
            </w:pPr>
            <w:r>
              <w:rPr/>
              <w:t>управлению</w:t>
            </w:r>
          </w:p>
          <w:p>
            <w:pPr>
              <w:pStyle w:val="Normal"/>
              <w:widowControl w:val="false"/>
              <w:shd w:val="clear" w:color="auto" w:fill="FFFFFF"/>
              <w:jc w:val="center"/>
              <w:rPr/>
            </w:pPr>
            <w:r>
              <w:rPr/>
              <w:t>имуществом</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Формирование и ведение перечня муниципального имущества, предназначенного для передачи во владение</w:t>
            </w:r>
          </w:p>
          <w:p>
            <w:pPr>
              <w:pStyle w:val="Normal"/>
              <w:widowControl w:val="false"/>
              <w:shd w:val="clear" w:color="auto" w:fill="FFFFFF"/>
              <w:jc w:val="center"/>
              <w:rPr/>
            </w:pPr>
            <w:r>
              <w:rPr/>
              <w:t>и (или) пользование субъектам малого</w:t>
            </w:r>
          </w:p>
          <w:p>
            <w:pPr>
              <w:pStyle w:val="Normal"/>
              <w:widowControl w:val="false"/>
              <w:shd w:val="clear" w:color="auto" w:fill="FFFFFF"/>
              <w:jc w:val="center"/>
              <w:rPr/>
            </w:pPr>
            <w:r>
              <w:rPr/>
              <w:t xml:space="preserve"> </w:t>
            </w:r>
            <w:r>
              <w:rPr/>
              <w:t>и среднего предпринимательства,</w:t>
            </w:r>
          </w:p>
          <w:p>
            <w:pPr>
              <w:pStyle w:val="Normal"/>
              <w:widowControl w:val="false"/>
              <w:shd w:val="clear" w:color="auto" w:fill="FFFFFF"/>
              <w:jc w:val="center"/>
              <w:rPr/>
            </w:pPr>
            <w:r>
              <w:rPr/>
              <w:t>«самозанятым»</w:t>
            </w:r>
          </w:p>
          <w:p>
            <w:pPr>
              <w:pStyle w:val="Normal"/>
              <w:widowControl w:val="false"/>
              <w:shd w:val="clear" w:color="auto" w:fill="FFFFFF"/>
              <w:jc w:val="center"/>
              <w:rPr/>
            </w:pPr>
            <w:r>
              <w:rPr/>
              <w:t>гражданам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Увеличение</w:t>
            </w:r>
          </w:p>
          <w:p>
            <w:pPr>
              <w:pStyle w:val="Normal"/>
              <w:widowControl w:val="false"/>
              <w:shd w:val="clear" w:color="auto" w:fill="FFFFFF"/>
              <w:jc w:val="center"/>
              <w:rPr/>
            </w:pPr>
            <w:r>
              <w:rPr>
                <w:bCs/>
              </w:rPr>
              <w:t>количества субъектов малого и среднего предпринимательства (включая «самозанятых» граждан) в расчёте на 10 тыс. чел. населения Великоустюгского округа – до 590 единиц</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В рамках</w:t>
            </w:r>
          </w:p>
          <w:p>
            <w:pPr>
              <w:pStyle w:val="Normal"/>
              <w:widowControl w:val="false"/>
              <w:shd w:val="clear" w:color="auto" w:fill="FFFFFF"/>
              <w:jc w:val="center"/>
              <w:rPr>
                <w:bCs/>
              </w:rPr>
            </w:pPr>
            <w:r>
              <w:rPr>
                <w:bCs/>
              </w:rPr>
              <w:t>основной</w:t>
            </w:r>
          </w:p>
          <w:p>
            <w:pPr>
              <w:pStyle w:val="Normal"/>
              <w:widowControl w:val="false"/>
              <w:shd w:val="clear" w:color="auto" w:fill="FFFFFF"/>
              <w:jc w:val="center"/>
              <w:rPr/>
            </w:pPr>
            <w:r>
              <w:rPr>
                <w:bCs/>
              </w:rPr>
              <w:t>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Cs/>
              </w:rPr>
              <w:t>2.1</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Комитет по</w:t>
            </w:r>
          </w:p>
          <w:p>
            <w:pPr>
              <w:pStyle w:val="Normal"/>
              <w:widowControl w:val="false"/>
              <w:shd w:val="clear" w:color="auto" w:fill="FFFFFF"/>
              <w:jc w:val="center"/>
              <w:rPr/>
            </w:pPr>
            <w:r>
              <w:rPr/>
              <w:t>управлению</w:t>
            </w:r>
          </w:p>
          <w:p>
            <w:pPr>
              <w:pStyle w:val="Normal"/>
              <w:widowControl w:val="false"/>
              <w:shd w:val="clear" w:color="auto" w:fill="FFFFFF"/>
              <w:jc w:val="center"/>
              <w:rPr/>
            </w:pPr>
            <w:r>
              <w:rPr/>
              <w:t>имуществом</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Оказание субъектам малого и среднего предпринимательства, «самозанятым» гражданам имущественной поддержки в виде передачи в аренду муниципального имущества округа в соответствии с действующим законодательством и муниципальными правовыми актами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Увеличение количества субъектов малого и среднего предпринимательства (включая</w:t>
            </w:r>
          </w:p>
          <w:p>
            <w:pPr>
              <w:pStyle w:val="Normal"/>
              <w:widowControl w:val="false"/>
              <w:shd w:val="clear" w:color="auto" w:fill="FFFFFF"/>
              <w:jc w:val="center"/>
              <w:rPr/>
            </w:pPr>
            <w:r>
              <w:rPr/>
              <w:t>«самозанятых» граждан) в расчёте на 10 тыс. чел. населения Великоустюгского округа – до 590 единиц</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В рамках</w:t>
            </w:r>
          </w:p>
          <w:p>
            <w:pPr>
              <w:pStyle w:val="Normal"/>
              <w:widowControl w:val="false"/>
              <w:shd w:val="clear" w:color="auto" w:fill="FFFFFF"/>
              <w:jc w:val="center"/>
              <w:rPr>
                <w:bCs/>
              </w:rPr>
            </w:pPr>
            <w:r>
              <w:rPr>
                <w:bCs/>
              </w:rPr>
              <w:t>основной</w:t>
            </w:r>
          </w:p>
          <w:p>
            <w:pPr>
              <w:pStyle w:val="Normal"/>
              <w:widowControl w:val="false"/>
              <w:shd w:val="clear" w:color="auto" w:fill="FFFFFF"/>
              <w:jc w:val="center"/>
              <w:rPr/>
            </w:pPr>
            <w:r>
              <w:rPr>
                <w:bCs/>
              </w:rPr>
              <w:t>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r>
          </w:p>
        </w:tc>
      </w:tr>
      <w:tr>
        <w:trPr>
          <w:trHeight w:val="23" w:hRule="atLeast"/>
        </w:trPr>
        <w:tc>
          <w:tcPr>
            <w:tcW w:w="15361"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rPr>
              <w:t>3. Информационно-консультационная поддержка субъектов малого и среднего предпринимательства</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3.1</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Структурные</w:t>
            </w:r>
          </w:p>
          <w:p>
            <w:pPr>
              <w:pStyle w:val="Normal"/>
              <w:widowControl w:val="false"/>
              <w:shd w:val="clear" w:color="auto" w:fill="FFFFFF"/>
              <w:jc w:val="center"/>
              <w:rPr/>
            </w:pPr>
            <w:r>
              <w:rPr/>
              <w:t>подразделения</w:t>
            </w:r>
          </w:p>
          <w:p>
            <w:pPr>
              <w:pStyle w:val="Normal"/>
              <w:widowControl w:val="false"/>
              <w:shd w:val="clear" w:color="auto" w:fill="FFFFFF"/>
              <w:jc w:val="center"/>
              <w:rPr/>
            </w:pPr>
            <w:r>
              <w:rPr/>
              <w:t>администрации округа</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Мониторинг нормативных правовых актов в части поддержки малого и среднего предпринимательства (нормативно-правовая экспертиза)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Увеличение количества субъектов малого и среднего предпринимательства (включая</w:t>
            </w:r>
          </w:p>
          <w:p>
            <w:pPr>
              <w:pStyle w:val="Normal"/>
              <w:widowControl w:val="false"/>
              <w:shd w:val="clear" w:color="auto" w:fill="FFFFFF"/>
              <w:jc w:val="center"/>
              <w:rPr/>
            </w:pPr>
            <w:r>
              <w:rPr/>
              <w:t>«самозанятых» граждан) в расчёте на 10 тыс. чел. населения Великоустюгского округа – до 590 единиц</w:t>
            </w:r>
          </w:p>
        </w:tc>
        <w:tc>
          <w:tcPr>
            <w:tcW w:w="184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Cs/>
              </w:rPr>
            </w:pPr>
            <w:r>
              <w:rPr>
                <w:bCs/>
              </w:rPr>
              <w:t>В рамках</w:t>
            </w:r>
          </w:p>
          <w:p>
            <w:pPr>
              <w:pStyle w:val="Normal"/>
              <w:widowControl w:val="false"/>
              <w:shd w:val="clear" w:color="auto" w:fill="FFFFFF"/>
              <w:jc w:val="center"/>
              <w:rPr>
                <w:bCs/>
              </w:rPr>
            </w:pPr>
            <w:r>
              <w:rPr>
                <w:bCs/>
              </w:rPr>
              <w:t>основной</w:t>
            </w:r>
          </w:p>
          <w:p>
            <w:pPr>
              <w:pStyle w:val="Normal"/>
              <w:widowControl w:val="false"/>
              <w:shd w:val="clear" w:color="auto" w:fill="FFFFFF"/>
              <w:jc w:val="center"/>
              <w:rPr/>
            </w:pPr>
            <w:r>
              <w:rPr>
                <w:bCs/>
              </w:rPr>
              <w:t>деятельности</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3.2</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Cs/>
              </w:rPr>
            </w:pPr>
            <w:r>
              <w:rPr>
                <w:bCs/>
              </w:rPr>
              <w:t>Управление</w:t>
            </w:r>
          </w:p>
          <w:p>
            <w:pPr>
              <w:pStyle w:val="Normal"/>
              <w:widowControl w:val="false"/>
              <w:shd w:val="clear" w:color="auto" w:fill="FFFFFF"/>
              <w:jc w:val="center"/>
              <w:rPr>
                <w:bCs/>
              </w:rPr>
            </w:pPr>
            <w:r>
              <w:rPr>
                <w:bCs/>
              </w:rPr>
              <w:t>экономического развития,</w:t>
            </w:r>
          </w:p>
          <w:p>
            <w:pPr>
              <w:pStyle w:val="Normal"/>
              <w:widowControl w:val="false"/>
              <w:shd w:val="clear" w:color="auto" w:fill="FFFFFF"/>
              <w:jc w:val="center"/>
              <w:rPr/>
            </w:pPr>
            <w:r>
              <w:rPr>
                <w:bCs/>
              </w:rPr>
              <w:t>управление</w:t>
            </w:r>
          </w:p>
          <w:p>
            <w:pPr>
              <w:pStyle w:val="Normal"/>
              <w:widowControl w:val="false"/>
              <w:shd w:val="clear" w:color="auto" w:fill="FFFFFF"/>
              <w:jc w:val="center"/>
              <w:rPr/>
            </w:pPr>
            <w:r>
              <w:rPr/>
              <w:t>делами</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Формирование раздела</w:t>
            </w:r>
          </w:p>
          <w:p>
            <w:pPr>
              <w:pStyle w:val="Normal"/>
              <w:widowControl w:val="false"/>
              <w:shd w:val="clear" w:color="auto" w:fill="FFFFFF"/>
              <w:jc w:val="center"/>
              <w:rPr/>
            </w:pPr>
            <w:r>
              <w:rPr/>
              <w:t>по вопросам деятельности субъектов малого и</w:t>
            </w:r>
          </w:p>
          <w:p>
            <w:pPr>
              <w:pStyle w:val="Normal"/>
              <w:widowControl w:val="false"/>
              <w:shd w:val="clear" w:color="auto" w:fill="FFFFFF"/>
              <w:jc w:val="center"/>
              <w:rPr/>
            </w:pPr>
            <w:r>
              <w:rPr/>
              <w:t>среднего предпринимательства на сайте администрации округа, организация и проведение мероприятий с целью решения проблем развития малого и среднего предпринимательства округа</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3.3</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Cs/>
              </w:rPr>
            </w:pPr>
            <w:r>
              <w:rPr>
                <w:bCs/>
              </w:rPr>
              <w:t>Управление</w:t>
            </w:r>
          </w:p>
          <w:p>
            <w:pPr>
              <w:pStyle w:val="Normal"/>
              <w:widowControl w:val="false"/>
              <w:shd w:val="clear" w:color="auto" w:fill="FFFFFF"/>
              <w:jc w:val="center"/>
              <w:rPr/>
            </w:pPr>
            <w:r>
              <w:rPr>
                <w:bCs/>
              </w:rPr>
              <w:t>экономического развития</w:t>
            </w:r>
          </w:p>
        </w:tc>
        <w:tc>
          <w:tcPr>
            <w:tcW w:w="29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Информационная поддержка субъектов малого и среднего предпринимательства, «самозанятых» граждан с целью улучшения благоприятного инвестиционного климата Великоустюгского муниципального округа Вологодской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Увеличение</w:t>
            </w:r>
          </w:p>
          <w:p>
            <w:pPr>
              <w:pStyle w:val="Normal"/>
              <w:widowControl w:val="false"/>
              <w:shd w:val="clear" w:color="auto" w:fill="FFFFFF"/>
              <w:jc w:val="center"/>
              <w:rPr/>
            </w:pPr>
            <w:r>
              <w:rPr/>
              <w:t>количества субъектов малого и среднего предпринимательства (включая «самозанятых» граждан) в расчёте на 10 тыс. чел. населения Великоустюгского округа – до 590 единиц</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w:t>
            </w:r>
          </w:p>
          <w:p>
            <w:pPr>
              <w:pStyle w:val="Normal"/>
              <w:widowControl w:val="false"/>
              <w:shd w:val="clear" w:color="auto" w:fill="FFFFFF"/>
              <w:jc w:val="center"/>
              <w:rPr/>
            </w:pPr>
            <w:r>
              <w:rPr/>
              <w:t>округа</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17,9</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83,0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90,0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350,9</w:t>
            </w:r>
          </w:p>
        </w:tc>
      </w:tr>
      <w:tr>
        <w:trPr>
          <w:trHeight w:val="23" w:hRule="atLeast"/>
        </w:trPr>
        <w:tc>
          <w:tcPr>
            <w:tcW w:w="15361"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rPr>
              <w:t>4. Пропаганда и популяризация предпринимательской деятельности</w:t>
            </w:r>
          </w:p>
        </w:tc>
      </w:tr>
      <w:tr>
        <w:trPr>
          <w:trHeight w:val="23" w:hRule="atLeast"/>
        </w:trPr>
        <w:tc>
          <w:tcPr>
            <w:tcW w:w="674" w:type="dxa"/>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pPr>
            <w:r>
              <w:rPr/>
              <w:t>4.1</w:t>
            </w:r>
          </w:p>
        </w:tc>
        <w:tc>
          <w:tcPr>
            <w:tcW w:w="17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Структурные</w:t>
            </w:r>
          </w:p>
          <w:p>
            <w:pPr>
              <w:pStyle w:val="Normal"/>
              <w:widowControl w:val="false"/>
              <w:shd w:val="clear" w:color="auto" w:fill="FFFFFF"/>
              <w:jc w:val="center"/>
              <w:rPr/>
            </w:pPr>
            <w:r>
              <w:rPr/>
              <w:t>подразделения администрации</w:t>
            </w:r>
          </w:p>
          <w:p>
            <w:pPr>
              <w:pStyle w:val="Normal"/>
              <w:widowControl w:val="false"/>
              <w:shd w:val="clear" w:color="auto" w:fill="FFFFFF"/>
              <w:jc w:val="center"/>
              <w:rPr/>
            </w:pPr>
            <w:r>
              <w:rPr/>
              <w:t>округа</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Содействие деятельности общественных объединений предпринимателей, Великоустюгского отделения Союза промышленников и предпринимателей Вологодской области по развитию малого и среднего предпринимательства в Великоустюгском муниципальном округе</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Увеличение</w:t>
            </w:r>
          </w:p>
          <w:p>
            <w:pPr>
              <w:pStyle w:val="Normal"/>
              <w:widowControl w:val="false"/>
              <w:shd w:val="clear" w:color="auto" w:fill="FFFFFF"/>
              <w:jc w:val="center"/>
              <w:rPr/>
            </w:pPr>
            <w:r>
              <w:rPr/>
              <w:t>количества субъектов малого и среднего предпринимательства (включая «самозанятых» граждан) в расчёте на 10 тыс. чел. населения Великоустюгского округа - до 590 единиц</w:t>
            </w:r>
          </w:p>
        </w:tc>
        <w:tc>
          <w:tcPr>
            <w:tcW w:w="184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674" w:type="dxa"/>
            <w:vMerge w:val="continue"/>
            <w:tcBorders>
              <w:top w:val="single" w:sz="4" w:space="0" w:color="000000"/>
              <w:left w:val="single" w:sz="4" w:space="0" w:color="000000"/>
              <w:right w:val="single" w:sz="4" w:space="0" w:color="000000"/>
            </w:tcBorders>
          </w:tcPr>
          <w:p>
            <w:pPr>
              <w:pStyle w:val="Normal"/>
              <w:widowControl w:val="false"/>
              <w:shd w:val="clear" w:color="auto" w:fill="FFFFFF"/>
              <w:jc w:val="center"/>
              <w:rPr>
                <w:b/>
              </w:rPr>
            </w:pPr>
            <w:r>
              <w:rPr>
                <w:b/>
              </w:rPr>
            </w:r>
          </w:p>
        </w:tc>
        <w:tc>
          <w:tcPr>
            <w:tcW w:w="17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Организация и проведение мероприятий, способствующих развитию инвестиционной активности субъектов предпринимательства</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4.1</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Структурные</w:t>
            </w:r>
          </w:p>
          <w:p>
            <w:pPr>
              <w:pStyle w:val="Normal"/>
              <w:widowControl w:val="false"/>
              <w:shd w:val="clear" w:color="auto" w:fill="FFFFFF"/>
              <w:jc w:val="center"/>
              <w:rPr/>
            </w:pPr>
            <w:r>
              <w:rPr/>
              <w:t>подразделения администрации</w:t>
            </w:r>
          </w:p>
          <w:p>
            <w:pPr>
              <w:pStyle w:val="Normal"/>
              <w:widowControl w:val="false"/>
              <w:shd w:val="clear" w:color="auto" w:fill="FFFFFF"/>
              <w:jc w:val="center"/>
              <w:rPr/>
            </w:pPr>
            <w:r>
              <w:rPr/>
              <w:t>округа</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Содействие организации участия субъектов МСП, «самозанятых» граждан округа в региональных и межрегиональных конкурсах малого и среднего предпринимательства</w:t>
            </w:r>
          </w:p>
        </w:tc>
        <w:tc>
          <w:tcPr>
            <w:tcW w:w="1985" w:type="dxa"/>
            <w:vMerge w:val="restart"/>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pPr>
            <w:r>
              <w:rPr/>
              <w:t>Увеличение</w:t>
            </w:r>
          </w:p>
          <w:p>
            <w:pPr>
              <w:pStyle w:val="Normal"/>
              <w:widowControl w:val="false"/>
              <w:shd w:val="clear" w:color="auto" w:fill="FFFFFF"/>
              <w:jc w:val="center"/>
              <w:rPr/>
            </w:pPr>
            <w:r>
              <w:rPr/>
              <w:t>количества субъектов малого и среднего предпринимательства (включая «самозанятых» граждан) в расчёте на 10 тыс. человек населения Великоустюгского округа – до 590 единиц</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4.2</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Управление</w:t>
            </w:r>
          </w:p>
          <w:p>
            <w:pPr>
              <w:pStyle w:val="Normal"/>
              <w:widowControl w:val="false"/>
              <w:shd w:val="clear" w:color="auto" w:fill="FFFFFF"/>
              <w:jc w:val="center"/>
              <w:rPr/>
            </w:pPr>
            <w:r>
              <w:rPr/>
              <w:t>экономического развития</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Проведение мероприятий и конкурсов, направленных на популяризацию предпринимательской</w:t>
            </w:r>
          </w:p>
          <w:p>
            <w:pPr>
              <w:pStyle w:val="Normal"/>
              <w:widowControl w:val="false"/>
              <w:shd w:val="clear" w:color="auto" w:fill="FFFFFF"/>
              <w:jc w:val="center"/>
              <w:rPr/>
            </w:pPr>
            <w:r>
              <w:rPr/>
              <w:t>деятельности</w:t>
            </w:r>
          </w:p>
        </w:tc>
        <w:tc>
          <w:tcPr>
            <w:tcW w:w="1985" w:type="dxa"/>
            <w:vMerge w:val="continue"/>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w:t>
            </w:r>
          </w:p>
          <w:p>
            <w:pPr>
              <w:pStyle w:val="Normal"/>
              <w:widowControl w:val="false"/>
              <w:shd w:val="clear" w:color="auto" w:fill="FFFFFF"/>
              <w:jc w:val="center"/>
              <w:rPr/>
            </w:pPr>
            <w:r>
              <w:rPr/>
              <w:t>округа</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1200,0</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4.3</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Структурные</w:t>
            </w:r>
          </w:p>
          <w:p>
            <w:pPr>
              <w:pStyle w:val="Normal"/>
              <w:widowControl w:val="false"/>
              <w:shd w:val="clear" w:color="auto" w:fill="FFFFFF"/>
              <w:jc w:val="center"/>
              <w:rPr/>
            </w:pPr>
            <w:r>
              <w:rPr/>
              <w:t>подразделения адми-нистрации округа</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Помощь в организации подготовки, переподготовки, повышения квалификации кадров субъектам малого и среднего предпринимательства, «самозанятым» гражданам</w:t>
            </w:r>
          </w:p>
        </w:tc>
        <w:tc>
          <w:tcPr>
            <w:tcW w:w="1985" w:type="dxa"/>
            <w:vMerge w:val="continue"/>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r>
          </w:p>
        </w:tc>
      </w:tr>
      <w:tr>
        <w:trPr>
          <w:trHeight w:val="23" w:hRule="atLeast"/>
        </w:trPr>
        <w:tc>
          <w:tcPr>
            <w:tcW w:w="15361"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b/>
              </w:rPr>
              <w:t>5. Оказание финансовой поддержки субъектам малого и среднего предпринимательства</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5.1</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Управление</w:t>
            </w:r>
          </w:p>
          <w:p>
            <w:pPr>
              <w:pStyle w:val="Normal"/>
              <w:widowControl w:val="false"/>
              <w:shd w:val="clear" w:color="auto" w:fill="FFFFFF"/>
              <w:jc w:val="center"/>
              <w:rPr/>
            </w:pPr>
            <w:r>
              <w:rPr/>
              <w:t>экономического развития</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по оказанию услуг бань при предоставлении дополнительных мер социальной поддержки отдельным категориям граждан</w:t>
            </w:r>
          </w:p>
        </w:tc>
        <w:tc>
          <w:tcPr>
            <w:tcW w:w="2409"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Увеличение количества субъектов малого и среднего предпринимательства (включая «самозанятых» граждан) в расчёте на 10 тыс. человек населения Великоустюгского округа – до 590 единиц</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 xml:space="preserve"> </w:t>
            </w:r>
            <w:r>
              <w:rPr/>
              <w:t>бюджета</w:t>
            </w:r>
          </w:p>
          <w:p>
            <w:pPr>
              <w:pStyle w:val="Normal"/>
              <w:widowControl w:val="false"/>
              <w:shd w:val="clear" w:color="auto" w:fill="FFFFFF"/>
              <w:jc w:val="center"/>
              <w:rPr/>
            </w:pPr>
            <w:r>
              <w:rPr/>
              <w:t>округа</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60,0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120,0</w:t>
            </w:r>
          </w:p>
        </w:tc>
        <w:tc>
          <w:tcPr>
            <w:tcW w:w="98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120,0</w:t>
            </w: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r>
          </w:p>
          <w:p>
            <w:pPr>
              <w:pStyle w:val="Normal"/>
              <w:widowControl w:val="false"/>
              <w:shd w:val="clear" w:color="auto" w:fill="FFFFFF"/>
              <w:jc w:val="center"/>
              <w:rPr/>
            </w:pPr>
            <w:r>
              <w:rPr/>
            </w:r>
          </w:p>
          <w:p>
            <w:pPr>
              <w:pStyle w:val="Normal"/>
              <w:widowControl w:val="false"/>
              <w:shd w:val="clear" w:color="auto" w:fill="FFFFFF"/>
              <w:jc w:val="center"/>
              <w:rPr/>
            </w:pPr>
            <w:r>
              <w:rPr/>
            </w:r>
          </w:p>
          <w:p>
            <w:pPr>
              <w:pStyle w:val="Normal"/>
              <w:widowControl w:val="false"/>
              <w:shd w:val="clear" w:color="auto" w:fill="FFFFFF"/>
              <w:jc w:val="center"/>
              <w:rPr/>
            </w:pPr>
            <w:r>
              <w:rPr/>
            </w:r>
          </w:p>
          <w:p>
            <w:pPr>
              <w:pStyle w:val="Normal"/>
              <w:widowControl w:val="false"/>
              <w:shd w:val="clear" w:color="auto" w:fill="FFFFFF"/>
              <w:jc w:val="center"/>
              <w:rPr/>
            </w:pPr>
            <w:r>
              <w:rPr/>
              <w:t>540,0</w:t>
            </w:r>
          </w:p>
          <w:p>
            <w:pPr>
              <w:pStyle w:val="Normal"/>
              <w:widowControl w:val="false"/>
              <w:shd w:val="clear" w:color="auto" w:fill="FFFFFF"/>
              <w:jc w:val="center"/>
              <w:rPr/>
            </w:pPr>
            <w:r>
              <w:rPr/>
            </w:r>
          </w:p>
          <w:p>
            <w:pPr>
              <w:pStyle w:val="Normal"/>
              <w:widowControl w:val="false"/>
              <w:shd w:val="clear" w:color="auto" w:fill="FFFFFF"/>
              <w:jc w:val="center"/>
              <w:rPr/>
            </w:pPr>
            <w:r>
              <w:rPr/>
            </w:r>
          </w:p>
          <w:p>
            <w:pPr>
              <w:pStyle w:val="Normal"/>
              <w:widowControl w:val="false"/>
              <w:shd w:val="clear" w:color="auto" w:fill="FFFFFF"/>
              <w:jc w:val="center"/>
              <w:rPr/>
            </w:pPr>
            <w:r>
              <w:rPr/>
            </w:r>
          </w:p>
          <w:p>
            <w:pPr>
              <w:pStyle w:val="Normal"/>
              <w:widowControl w:val="false"/>
              <w:shd w:val="clear" w:color="auto" w:fill="FFFFFF"/>
              <w:jc w:val="center"/>
              <w:rPr/>
            </w:pPr>
            <w:r>
              <w:rPr/>
            </w:r>
          </w:p>
        </w:tc>
      </w:tr>
    </w:tbl>
    <w:p>
      <w:pPr>
        <w:sectPr>
          <w:type w:val="nextPage"/>
          <w:pgSz w:orient="landscape" w:w="16838" w:h="11906"/>
          <w:pgMar w:left="851" w:right="851" w:gutter="0" w:header="0" w:top="1418" w:footer="0" w:bottom="851"/>
          <w:pgNumType w:fmt="decimal"/>
          <w:formProt w:val="false"/>
          <w:textDirection w:val="lrTb"/>
          <w:docGrid w:type="default" w:linePitch="360" w:charSpace="0"/>
        </w:sectPr>
      </w:pPr>
    </w:p>
    <w:p>
      <w:pPr>
        <w:pStyle w:val="Normal"/>
        <w:widowControl w:val="false"/>
        <w:spacing w:lineRule="atLeast" w:line="26"/>
        <w:ind w:firstLine="9923"/>
        <w:jc w:val="center"/>
        <w:rPr>
          <w:b/>
          <w:sz w:val="26"/>
        </w:rPr>
      </w:pPr>
      <w:r>
        <w:rPr>
          <w:szCs w:val="26"/>
        </w:rPr>
        <w:t>Приложение № 2 к подпрограмме 1</w:t>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о целевых показателях (индикаторах) подпрограммы 1</w:t>
      </w:r>
    </w:p>
    <w:p>
      <w:pPr>
        <w:pStyle w:val="ConsPlusNormal1"/>
        <w:jc w:val="both"/>
        <w:rPr>
          <w:rFonts w:ascii="Times New Roman" w:hAnsi="Times New Roman" w:cs="Times New Roman"/>
          <w:b/>
          <w:sz w:val="26"/>
          <w:szCs w:val="24"/>
        </w:rPr>
      </w:pPr>
      <w:r>
        <w:rPr>
          <w:rFonts w:cs="Times New Roman" w:ascii="Times New Roman" w:hAnsi="Times New Roman"/>
          <w:b/>
          <w:sz w:val="26"/>
          <w:szCs w:val="24"/>
        </w:rPr>
      </w:r>
    </w:p>
    <w:tbl>
      <w:tblPr>
        <w:tblW w:w="15310"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563"/>
        <w:gridCol w:w="4400"/>
        <w:gridCol w:w="2410"/>
        <w:gridCol w:w="1134"/>
        <w:gridCol w:w="920"/>
        <w:gridCol w:w="1064"/>
        <w:gridCol w:w="963"/>
        <w:gridCol w:w="965"/>
        <w:gridCol w:w="965"/>
        <w:gridCol w:w="963"/>
        <w:gridCol w:w="961"/>
      </w:tblGrid>
      <w:tr>
        <w:trPr>
          <w:trHeight w:val="23"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440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Задача, направленная</w:t>
            </w:r>
          </w:p>
          <w:p>
            <w:pPr>
              <w:pStyle w:val="ConsPlusNormal1"/>
              <w:widowControl w:val="false"/>
              <w:ind w:hanging="0"/>
              <w:jc w:val="center"/>
              <w:rPr/>
            </w:pPr>
            <w:r>
              <w:rPr>
                <w:rFonts w:cs="Times New Roman" w:ascii="Times New Roman" w:hAnsi="Times New Roman"/>
                <w:sz w:val="24"/>
                <w:szCs w:val="24"/>
              </w:rPr>
              <w:t>на достижение цели</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Единица</w:t>
            </w:r>
          </w:p>
          <w:p>
            <w:pPr>
              <w:pStyle w:val="ConsPlusNormal1"/>
              <w:widowControl w:val="false"/>
              <w:ind w:hanging="0"/>
              <w:jc w:val="center"/>
              <w:rPr/>
            </w:pPr>
            <w:r>
              <w:rPr>
                <w:rFonts w:cs="Times New Roman" w:ascii="Times New Roman" w:hAnsi="Times New Roman"/>
                <w:sz w:val="24"/>
                <w:szCs w:val="24"/>
              </w:rPr>
              <w:t>измерения</w:t>
            </w:r>
          </w:p>
        </w:tc>
        <w:tc>
          <w:tcPr>
            <w:tcW w:w="6801" w:type="dxa"/>
            <w:gridSpan w:val="7"/>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Значение целевого показателя (индикатора) по годам</w:t>
            </w:r>
          </w:p>
        </w:tc>
      </w:tr>
      <w:tr>
        <w:trPr>
          <w:trHeight w:val="23"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440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отчётное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оценочное</w:t>
            </w:r>
          </w:p>
        </w:tc>
        <w:tc>
          <w:tcPr>
            <w:tcW w:w="4817"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Times New Roman" w:ascii="Times New Roman" w:hAnsi="Times New Roman"/>
                <w:sz w:val="24"/>
                <w:szCs w:val="24"/>
              </w:rPr>
              <w:t>плановое</w:t>
            </w:r>
          </w:p>
        </w:tc>
      </w:tr>
      <w:tr>
        <w:trPr>
          <w:trHeight w:val="23"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440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2021</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2022</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2023</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2025</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2026</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2027</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1</w:t>
            </w:r>
          </w:p>
        </w:tc>
        <w:tc>
          <w:tcPr>
            <w:tcW w:w="440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5</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6</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7</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9</w:t>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10</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11</w:t>
            </w:r>
          </w:p>
        </w:tc>
      </w:tr>
      <w:tr>
        <w:trPr>
          <w:trHeight w:val="23" w:hRule="atLeast"/>
        </w:trPr>
        <w:tc>
          <w:tcPr>
            <w:tcW w:w="15308" w:type="dxa"/>
            <w:gridSpan w:val="11"/>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Цель: создание условий для устойчивого роста экономики,</w:t>
            </w:r>
          </w:p>
          <w:p>
            <w:pPr>
              <w:pStyle w:val="ConsPlusNormal1"/>
              <w:widowControl w:val="false"/>
              <w:ind w:hanging="0"/>
              <w:jc w:val="center"/>
              <w:rPr/>
            </w:pPr>
            <w:r>
              <w:rPr>
                <w:rFonts w:cs="Times New Roman" w:ascii="Times New Roman" w:hAnsi="Times New Roman"/>
                <w:sz w:val="24"/>
                <w:szCs w:val="24"/>
              </w:rPr>
              <w:t xml:space="preserve"> </w:t>
            </w:r>
            <w:r>
              <w:rPr>
                <w:rFonts w:cs="Times New Roman" w:ascii="Times New Roman" w:hAnsi="Times New Roman"/>
                <w:sz w:val="24"/>
                <w:szCs w:val="24"/>
              </w:rPr>
              <w:t>развития малого предпринимательства Великоустюгского муниципального округа Вологодской области</w:t>
            </w:r>
          </w:p>
        </w:tc>
      </w:tr>
      <w:tr>
        <w:trPr>
          <w:trHeight w:val="23" w:hRule="atLeast"/>
        </w:trPr>
        <w:tc>
          <w:tcPr>
            <w:tcW w:w="15308"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подпрограмма 1 «Развитие малого и среднего предпринимательства»</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1.</w:t>
            </w:r>
          </w:p>
        </w:tc>
        <w:tc>
          <w:tcPr>
            <w:tcW w:w="440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Развитие и совершенствование механизмов поддержки в различных направлениях субъектов малого и среднего предпринимательства (в том числе социальных предприятий), «самозанятых» граждан</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Количество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субъектов малого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 среднего предпринимательства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(включая «самозанятых» граждан)</w:t>
            </w:r>
          </w:p>
          <w:p>
            <w:pPr>
              <w:pStyle w:val="ConsPlusNormal1"/>
              <w:widowControl w:val="false"/>
              <w:ind w:hanging="0"/>
              <w:jc w:val="center"/>
              <w:rPr/>
            </w:pPr>
            <w:r>
              <w:rPr>
                <w:rFonts w:cs="Times New Roman" w:ascii="Times New Roman" w:hAnsi="Times New Roman"/>
                <w:sz w:val="24"/>
                <w:szCs w:val="24"/>
              </w:rPr>
              <w:t>в расчёте на 10 тыс. человек населения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Единиц на</w:t>
            </w:r>
          </w:p>
          <w:p>
            <w:pPr>
              <w:pStyle w:val="ConsPlusNormal1"/>
              <w:widowControl w:val="false"/>
              <w:ind w:hanging="0"/>
              <w:jc w:val="center"/>
              <w:rPr/>
            </w:pPr>
            <w:r>
              <w:rPr>
                <w:rFonts w:cs="Times New Roman" w:ascii="Times New Roman" w:hAnsi="Times New Roman"/>
                <w:sz w:val="24"/>
                <w:szCs w:val="24"/>
              </w:rPr>
              <w:t>10 000 жителей</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448</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516,2</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538,8</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552</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rPr>
              <w:t>566</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rPr>
              <w:t>580</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rPr>
              <w:t>590</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2.</w:t>
            </w:r>
          </w:p>
        </w:tc>
        <w:tc>
          <w:tcPr>
            <w:tcW w:w="440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Пропаганда и популяризация предпринимательской деятельности</w:t>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2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3.</w:t>
            </w:r>
          </w:p>
        </w:tc>
        <w:tc>
          <w:tcPr>
            <w:tcW w:w="440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w:t>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2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4.</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Усиление инвестиционной активности на территории округа</w:t>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2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96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rmal1"/>
        <w:jc w:val="right"/>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right"/>
        <w:rPr>
          <w:rFonts w:ascii="Times New Roman" w:hAnsi="Times New Roman" w:cs="Times New Roman"/>
          <w:sz w:val="24"/>
          <w:szCs w:val="24"/>
        </w:rPr>
      </w:pPr>
      <w:r>
        <w:rPr>
          <w:rFonts w:cs="Times New Roman" w:ascii="Times New Roman" w:hAnsi="Times New Roman"/>
          <w:sz w:val="24"/>
          <w:szCs w:val="24"/>
        </w:rPr>
      </w:r>
    </w:p>
    <w:p>
      <w:pPr>
        <w:pStyle w:val="ConsPlusNormal1"/>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firstLine="9923"/>
        <w:jc w:val="center"/>
        <w:rPr>
          <w:rFonts w:ascii="Times New Roman" w:hAnsi="Times New Roman" w:cs="Times New Roman"/>
          <w:sz w:val="24"/>
          <w:szCs w:val="24"/>
        </w:rPr>
      </w:pPr>
      <w:r>
        <w:rPr>
          <w:rFonts w:cs="Times New Roman" w:ascii="Times New Roman" w:hAnsi="Times New Roman"/>
          <w:sz w:val="24"/>
          <w:szCs w:val="24"/>
        </w:rPr>
        <w:t>Приложение № 3 к подпрограмме 1</w:t>
      </w:r>
    </w:p>
    <w:p>
      <w:pPr>
        <w:pStyle w:val="ConsPlusNormal1"/>
        <w:ind w:firstLine="9923"/>
        <w:jc w:val="center"/>
        <w:rPr>
          <w:rFonts w:ascii="Times New Roman" w:hAnsi="Times New Roman" w:cs="Times New Roman"/>
          <w:sz w:val="24"/>
          <w:szCs w:val="24"/>
        </w:rPr>
      </w:pPr>
      <w:r>
        <w:rPr>
          <w:rFonts w:cs="Times New Roman" w:ascii="Times New Roman" w:hAnsi="Times New Roman"/>
          <w:sz w:val="24"/>
          <w:szCs w:val="24"/>
        </w:rPr>
      </w:r>
    </w:p>
    <w:p>
      <w:pPr>
        <w:pStyle w:val="ConsPlusNormal1"/>
        <w:ind w:firstLine="9923"/>
        <w:jc w:val="center"/>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о порядке сбора информации и методике расчёта целевых показателей (индикаторов) подпрограммы 1</w:t>
      </w:r>
    </w:p>
    <w:p>
      <w:pPr>
        <w:pStyle w:val="ConsPlusNormal1"/>
        <w:jc w:val="center"/>
        <w:rPr>
          <w:rFonts w:ascii="Times New Roman" w:hAnsi="Times New Roman" w:cs="Times New Roman"/>
          <w:b/>
          <w:sz w:val="26"/>
          <w:szCs w:val="24"/>
        </w:rPr>
      </w:pPr>
      <w:r>
        <w:rPr>
          <w:rFonts w:cs="Times New Roman" w:ascii="Times New Roman" w:hAnsi="Times New Roman"/>
          <w:b/>
          <w:sz w:val="26"/>
          <w:szCs w:val="24"/>
        </w:rPr>
      </w:r>
    </w:p>
    <w:tbl>
      <w:tblPr>
        <w:tblW w:w="1531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708"/>
        <w:gridCol w:w="2412"/>
        <w:gridCol w:w="1221"/>
        <w:gridCol w:w="2268"/>
        <w:gridCol w:w="1473"/>
        <w:gridCol w:w="2125"/>
        <w:gridCol w:w="1984"/>
        <w:gridCol w:w="1560"/>
        <w:gridCol w:w="1557"/>
      </w:tblGrid>
      <w:tr>
        <w:trPr/>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w:t>
            </w:r>
          </w:p>
          <w:p>
            <w:pPr>
              <w:pStyle w:val="ConsPlusNormal1"/>
              <w:widowControl w:val="false"/>
              <w:ind w:hanging="0"/>
              <w:jc w:val="center"/>
              <w:rPr/>
            </w:pPr>
            <w:r>
              <w:rPr>
                <w:rFonts w:cs="Times New Roman" w:ascii="Times New Roman" w:hAnsi="Times New Roman"/>
                <w:sz w:val="24"/>
                <w:szCs w:val="24"/>
              </w:rPr>
              <w:t>п/п</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12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Единица</w:t>
            </w:r>
          </w:p>
          <w:p>
            <w:pPr>
              <w:pStyle w:val="ConsPlusNormal1"/>
              <w:widowControl w:val="false"/>
              <w:ind w:hanging="0"/>
              <w:jc w:val="center"/>
              <w:rPr/>
            </w:pPr>
            <w:r>
              <w:rPr>
                <w:rFonts w:cs="Times New Roman" w:ascii="Times New Roman" w:hAnsi="Times New Roman"/>
                <w:sz w:val="24"/>
                <w:szCs w:val="24"/>
              </w:rPr>
              <w:t>измерения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Определение целевого</w:t>
            </w:r>
          </w:p>
          <w:p>
            <w:pPr>
              <w:pStyle w:val="ConsPlusNormal1"/>
              <w:widowControl w:val="false"/>
              <w:ind w:hanging="0"/>
              <w:jc w:val="center"/>
              <w:rPr/>
            </w:pPr>
            <w:r>
              <w:rPr>
                <w:rFonts w:cs="Times New Roman" w:ascii="Times New Roman" w:hAnsi="Times New Roman"/>
                <w:sz w:val="24"/>
                <w:szCs w:val="24"/>
              </w:rPr>
              <w:t>показателя (индикатора)</w:t>
            </w:r>
          </w:p>
        </w:tc>
        <w:tc>
          <w:tcPr>
            <w:tcW w:w="147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Временные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характеристики</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Алгоритм</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формирования</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(формула)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 методологические пояснения</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к целевому</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показателю</w:t>
            </w:r>
          </w:p>
          <w:p>
            <w:pPr>
              <w:pStyle w:val="ConsPlusNormal1"/>
              <w:widowControl w:val="false"/>
              <w:ind w:hanging="0"/>
              <w:jc w:val="center"/>
              <w:rPr/>
            </w:pPr>
            <w:r>
              <w:rPr>
                <w:rFonts w:cs="Times New Roman" w:ascii="Times New Roman" w:hAnsi="Times New Roman"/>
                <w:sz w:val="24"/>
                <w:szCs w:val="24"/>
              </w:rPr>
              <w:t>(индикатору</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Показатели,</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используемые</w:t>
            </w:r>
          </w:p>
          <w:p>
            <w:pPr>
              <w:pStyle w:val="ConsPlusNormal1"/>
              <w:widowControl w:val="false"/>
              <w:ind w:hanging="0"/>
              <w:jc w:val="center"/>
              <w:rPr/>
            </w:pPr>
            <w:r>
              <w:rPr>
                <w:rFonts w:cs="Times New Roman" w:ascii="Times New Roman" w:hAnsi="Times New Roman"/>
                <w:sz w:val="24"/>
                <w:szCs w:val="24"/>
              </w:rPr>
              <w:t>в формуле</w:t>
            </w:r>
          </w:p>
        </w:tc>
        <w:tc>
          <w:tcPr>
            <w:tcW w:w="156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Метод</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сбора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информации, индекс</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формы</w:t>
            </w:r>
          </w:p>
          <w:p>
            <w:pPr>
              <w:pStyle w:val="ConsPlusNormal1"/>
              <w:widowControl w:val="false"/>
              <w:ind w:hanging="0"/>
              <w:jc w:val="center"/>
              <w:rPr/>
            </w:pPr>
            <w:r>
              <w:rPr>
                <w:rFonts w:cs="Times New Roman" w:ascii="Times New Roman" w:hAnsi="Times New Roman"/>
                <w:sz w:val="24"/>
                <w:szCs w:val="24"/>
              </w:rPr>
              <w:t>отчётности</w:t>
            </w:r>
          </w:p>
        </w:tc>
        <w:tc>
          <w:tcPr>
            <w:tcW w:w="155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Ответственный за сбор данных</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 целевому</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показателю</w:t>
            </w:r>
          </w:p>
          <w:p>
            <w:pPr>
              <w:pStyle w:val="ConsPlusNormal1"/>
              <w:widowControl w:val="false"/>
              <w:ind w:hanging="0"/>
              <w:jc w:val="center"/>
              <w:rPr/>
            </w:pPr>
            <w:r>
              <w:rPr>
                <w:rFonts w:cs="Times New Roman" w:ascii="Times New Roman" w:hAnsi="Times New Roman"/>
                <w:sz w:val="24"/>
                <w:szCs w:val="24"/>
              </w:rPr>
              <w:t>(индикатору)</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1</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2</w:t>
            </w:r>
          </w:p>
        </w:tc>
        <w:tc>
          <w:tcPr>
            <w:tcW w:w="12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3</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4</w:t>
            </w:r>
          </w:p>
        </w:tc>
        <w:tc>
          <w:tcPr>
            <w:tcW w:w="147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5</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6</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7</w:t>
            </w:r>
          </w:p>
        </w:tc>
        <w:tc>
          <w:tcPr>
            <w:tcW w:w="156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8</w:t>
            </w:r>
          </w:p>
        </w:tc>
        <w:tc>
          <w:tcPr>
            <w:tcW w:w="155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9</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1.</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Количество</w:t>
            </w:r>
          </w:p>
          <w:p>
            <w:pPr>
              <w:pStyle w:val="ConsPlusNormal1"/>
              <w:widowControl w:val="false"/>
              <w:ind w:hanging="0"/>
              <w:jc w:val="center"/>
              <w:rPr/>
            </w:pPr>
            <w:r>
              <w:rPr>
                <w:rFonts w:cs="Times New Roman" w:ascii="Times New Roman" w:hAnsi="Times New Roman"/>
                <w:sz w:val="24"/>
                <w:szCs w:val="24"/>
              </w:rPr>
              <w:t>субъектов малого и среднего предпринимательства (включая «самозанятых» граждан) в расчёте на 10 тыс. человек населения</w:t>
            </w:r>
          </w:p>
        </w:tc>
        <w:tc>
          <w:tcPr>
            <w:tcW w:w="122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Единиц на 1000 жителей округа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Отношение общего количества субъектов МСП, включая «самозанятых» граждан на 1 тыс. населения округа</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Отчётный год</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b/>
                <w:sz w:val="24"/>
                <w:szCs w:val="24"/>
              </w:rPr>
              <w:t>С = К/ Ж *</w:t>
            </w:r>
          </w:p>
          <w:p>
            <w:pPr>
              <w:pStyle w:val="ConsPlusNormal1"/>
              <w:widowControl w:val="false"/>
              <w:ind w:hanging="0"/>
              <w:jc w:val="center"/>
              <w:rPr/>
            </w:pPr>
            <w:r>
              <w:rPr>
                <w:rFonts w:cs="Times New Roman" w:ascii="Times New Roman" w:hAnsi="Times New Roman"/>
                <w:b/>
                <w:sz w:val="24"/>
                <w:szCs w:val="24"/>
              </w:rPr>
              <w:t>(10 000)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b/>
                <w:sz w:val="24"/>
                <w:szCs w:val="24"/>
              </w:rPr>
              <w:t xml:space="preserve">С - </w:t>
            </w:r>
            <w:r>
              <w:rPr>
                <w:rFonts w:cs="Times New Roman" w:ascii="Times New Roman" w:hAnsi="Times New Roman"/>
                <w:sz w:val="24"/>
                <w:szCs w:val="24"/>
              </w:rPr>
              <w:t>количество субъектов МСП на 1000 жителей округа</w:t>
            </w:r>
          </w:p>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b/>
                <w:sz w:val="24"/>
                <w:szCs w:val="24"/>
              </w:rPr>
              <w:t>К</w:t>
            </w:r>
            <w:r>
              <w:rPr>
                <w:rFonts w:cs="Times New Roman" w:ascii="Times New Roman" w:hAnsi="Times New Roman"/>
                <w:sz w:val="24"/>
                <w:szCs w:val="24"/>
              </w:rPr>
              <w:t xml:space="preserve"> - Количество субъектов МСП</w:t>
            </w:r>
          </w:p>
          <w:p>
            <w:pPr>
              <w:pStyle w:val="ConsPlusNormal1"/>
              <w:widowControl w:val="false"/>
              <w:ind w:hanging="0"/>
              <w:jc w:val="center"/>
              <w:rPr/>
            </w:pPr>
            <w:r>
              <w:rPr>
                <w:rFonts w:cs="Times New Roman" w:ascii="Times New Roman" w:hAnsi="Times New Roman"/>
                <w:b/>
                <w:sz w:val="24"/>
                <w:szCs w:val="24"/>
              </w:rPr>
              <w:t>Ж</w:t>
            </w:r>
            <w:r>
              <w:rPr>
                <w:rFonts w:cs="Times New Roman" w:ascii="Times New Roman" w:hAnsi="Times New Roman"/>
                <w:sz w:val="24"/>
                <w:szCs w:val="24"/>
              </w:rPr>
              <w:t>- количество жителей</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Данные Единого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реестра субъектов МСП,</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статистическая</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widowControl w:val="false"/>
              <w:ind w:hanging="0"/>
              <w:jc w:val="center"/>
              <w:rPr/>
            </w:pPr>
            <w:r>
              <w:rPr>
                <w:rFonts w:cs="Times New Roman" w:ascii="Times New Roman" w:hAnsi="Times New Roman"/>
                <w:sz w:val="24"/>
                <w:szCs w:val="24"/>
              </w:rPr>
              <w:t>Вологдастата</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Управление          экономического</w:t>
            </w:r>
          </w:p>
          <w:p>
            <w:pPr>
              <w:pStyle w:val="ConsPlusNormal1"/>
              <w:widowControl w:val="false"/>
              <w:ind w:hanging="0"/>
              <w:jc w:val="center"/>
              <w:rPr/>
            </w:pPr>
            <w:r>
              <w:rPr>
                <w:rFonts w:cs="Times New Roman" w:ascii="Times New Roman" w:hAnsi="Times New Roman"/>
                <w:sz w:val="24"/>
                <w:szCs w:val="24"/>
              </w:rPr>
              <w:t>развития</w:t>
            </w:r>
          </w:p>
        </w:tc>
      </w:tr>
    </w:tbl>
    <w:p>
      <w:pPr>
        <w:sectPr>
          <w:type w:val="nextPage"/>
          <w:pgSz w:orient="landscape" w:w="16838" w:h="11906"/>
          <w:pgMar w:left="851" w:right="851" w:gutter="0" w:header="0" w:top="1701" w:footer="0" w:bottom="851"/>
          <w:pgNumType w:fmt="decimal"/>
          <w:formProt w:val="false"/>
          <w:textDirection w:val="lrTb"/>
          <w:docGrid w:type="default" w:linePitch="360" w:charSpace="0"/>
        </w:sectPr>
      </w:pPr>
    </w:p>
    <w:p>
      <w:pPr>
        <w:pStyle w:val="Normal"/>
        <w:widowControl w:val="false"/>
        <w:jc w:val="center"/>
        <w:rPr>
          <w:szCs w:val="26"/>
        </w:rPr>
      </w:pPr>
      <w:r>
        <w:rPr>
          <w:szCs w:val="26"/>
        </w:rPr>
      </w:r>
    </w:p>
    <w:p>
      <w:pPr>
        <w:pStyle w:val="Normal"/>
        <w:widowControl w:val="false"/>
        <w:jc w:val="center"/>
        <w:rPr>
          <w:b/>
          <w:sz w:val="26"/>
          <w:szCs w:val="26"/>
        </w:rPr>
      </w:pPr>
      <w:r>
        <w:rPr>
          <w:b/>
          <w:sz w:val="26"/>
          <w:szCs w:val="26"/>
        </w:rPr>
        <w:t xml:space="preserve">2. Подпрограммы 2 «Развитие торговли» </w:t>
      </w:r>
    </w:p>
    <w:p>
      <w:pPr>
        <w:pStyle w:val="Normal"/>
        <w:widowControl w:val="false"/>
        <w:jc w:val="center"/>
        <w:rPr>
          <w:b/>
          <w:sz w:val="26"/>
          <w:szCs w:val="26"/>
        </w:rPr>
      </w:pPr>
      <w:r>
        <w:rPr>
          <w:b/>
          <w:sz w:val="26"/>
          <w:szCs w:val="26"/>
        </w:rPr>
      </w:r>
    </w:p>
    <w:p>
      <w:pPr>
        <w:pStyle w:val="Normal"/>
        <w:widowControl w:val="false"/>
        <w:jc w:val="center"/>
        <w:rPr>
          <w:b/>
          <w:bCs/>
          <w:sz w:val="26"/>
          <w:szCs w:val="26"/>
        </w:rPr>
      </w:pPr>
      <w:r>
        <w:rPr>
          <w:b/>
          <w:bCs/>
          <w:sz w:val="26"/>
          <w:szCs w:val="26"/>
        </w:rPr>
        <w:t>Паспорт подпрограммы</w:t>
      </w:r>
    </w:p>
    <w:p>
      <w:pPr>
        <w:pStyle w:val="Normal"/>
        <w:widowControl w:val="false"/>
        <w:jc w:val="center"/>
        <w:rPr>
          <w:b/>
          <w:bCs/>
          <w:sz w:val="26"/>
          <w:szCs w:val="26"/>
        </w:rPr>
      </w:pPr>
      <w:r>
        <w:rPr>
          <w:b/>
          <w:bCs/>
          <w:sz w:val="26"/>
          <w:szCs w:val="26"/>
        </w:rPr>
      </w:r>
    </w:p>
    <w:tbl>
      <w:tblPr>
        <w:tblW w:w="9924" w:type="dxa"/>
        <w:jc w:val="left"/>
        <w:tblInd w:w="-284" w:type="dxa"/>
        <w:tblLayout w:type="fixed"/>
        <w:tblCellMar>
          <w:top w:w="0" w:type="dxa"/>
          <w:left w:w="75" w:type="dxa"/>
          <w:bottom w:w="0" w:type="dxa"/>
          <w:right w:w="75" w:type="dxa"/>
        </w:tblCellMar>
        <w:tblLook w:noVBand="1" w:val="04a0" w:noHBand="0" w:lastColumn="0" w:firstColumn="1" w:lastRow="0" w:firstRow="1"/>
      </w:tblPr>
      <w:tblGrid>
        <w:gridCol w:w="2836"/>
        <w:gridCol w:w="7087"/>
      </w:tblGrid>
      <w:tr>
        <w:trPr>
          <w:trHeight w:val="563" w:hRule="atLeast"/>
        </w:trPr>
        <w:tc>
          <w:tcPr>
            <w:tcW w:w="2836"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pPr>
            <w:r>
              <w:rPr>
                <w:szCs w:val="26"/>
              </w:rPr>
              <w:t>Ответственный исполнитель подпрограммы 2</w:t>
            </w:r>
          </w:p>
        </w:tc>
        <w:tc>
          <w:tcPr>
            <w:tcW w:w="7087" w:type="dxa"/>
            <w:tcBorders>
              <w:top w:val="single" w:sz="4" w:space="0" w:color="000000"/>
              <w:left w:val="single" w:sz="6" w:space="0" w:color="000000"/>
              <w:bottom w:val="single" w:sz="6" w:space="0" w:color="000000"/>
              <w:right w:val="single" w:sz="6" w:space="0" w:color="000000"/>
            </w:tcBorders>
          </w:tcPr>
          <w:p>
            <w:pPr>
              <w:pStyle w:val="Normal"/>
              <w:widowControl w:val="false"/>
              <w:jc w:val="both"/>
              <w:rPr/>
            </w:pPr>
            <w:r>
              <w:rPr>
                <w:szCs w:val="26"/>
              </w:rPr>
              <w:t>Управление экономического развития Великоустюгского муниципального округа</w:t>
            </w:r>
          </w:p>
        </w:tc>
      </w:tr>
      <w:tr>
        <w:trPr>
          <w:trHeight w:val="600"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Cs w:val="26"/>
              </w:rPr>
              <w:t>Цель подпрограммы 2</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45" w:leader="none"/>
              </w:tabs>
              <w:jc w:val="both"/>
              <w:rPr/>
            </w:pPr>
            <w:r>
              <w:rPr>
                <w:szCs w:val="26"/>
              </w:rPr>
              <w:t>Обеспечение условий для устойчивого функционирования и развития организаций торговли в Великоустюгском муниципальном округе</w:t>
            </w:r>
          </w:p>
        </w:tc>
      </w:tr>
      <w:tr>
        <w:trPr>
          <w:trHeight w:val="600"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Cs w:val="26"/>
              </w:rPr>
              <w:t>Задачи подпрограммы 2</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Cs w:val="26"/>
              </w:rPr>
            </w:pPr>
            <w:r>
              <w:rPr>
                <w:szCs w:val="26"/>
              </w:rPr>
              <w:t>1. Совершенствование форм и методов координации управления в сфере торговли.</w:t>
            </w:r>
          </w:p>
          <w:p>
            <w:pPr>
              <w:pStyle w:val="Normal"/>
              <w:widowControl w:val="false"/>
              <w:jc w:val="both"/>
              <w:rPr>
                <w:szCs w:val="26"/>
              </w:rPr>
            </w:pPr>
            <w:r>
              <w:rPr>
                <w:szCs w:val="26"/>
              </w:rPr>
              <w:t>2. Повышение экономической доступности товаров для населения в целях реализации социальной политики.</w:t>
            </w:r>
          </w:p>
          <w:p>
            <w:pPr>
              <w:pStyle w:val="Normal"/>
              <w:widowControl w:val="false"/>
              <w:jc w:val="both"/>
              <w:rPr/>
            </w:pPr>
            <w:r>
              <w:rPr>
                <w:szCs w:val="26"/>
              </w:rPr>
              <w:t>3. Стимулирование деловой активности и повышение конкуренции в сфере торговой деятельности</w:t>
            </w:r>
          </w:p>
        </w:tc>
      </w:tr>
      <w:tr>
        <w:trPr>
          <w:trHeight w:val="600"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Целевые показатели</w:t>
            </w:r>
          </w:p>
          <w:p>
            <w:pPr>
              <w:pStyle w:val="Normal"/>
              <w:widowControl w:val="false"/>
              <w:shd w:val="clear" w:color="auto" w:fill="FFFFFF"/>
              <w:jc w:val="center"/>
              <w:rPr>
                <w:szCs w:val="26"/>
              </w:rPr>
            </w:pPr>
            <w:r>
              <w:rPr>
                <w:szCs w:val="26"/>
              </w:rPr>
              <w:t>(индикаторы)</w:t>
            </w:r>
          </w:p>
          <w:p>
            <w:pPr>
              <w:pStyle w:val="Normal"/>
              <w:widowControl w:val="false"/>
              <w:shd w:val="clear" w:color="auto" w:fill="FFFFFF"/>
              <w:jc w:val="center"/>
              <w:rPr/>
            </w:pPr>
            <w:r>
              <w:rPr>
                <w:szCs w:val="26"/>
              </w:rPr>
              <w:t>подпрограммы 2</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szCs w:val="26"/>
              </w:rPr>
              <w:t>Перечень целевых показателей муниципальной программы приведён в приложении № 2 к подпрограмме 2</w:t>
            </w:r>
          </w:p>
        </w:tc>
      </w:tr>
      <w:tr>
        <w:trPr>
          <w:trHeight w:val="595"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Cs w:val="26"/>
              </w:rPr>
            </w:pPr>
            <w:r>
              <w:rPr>
                <w:szCs w:val="26"/>
              </w:rPr>
              <w:t>Сроки реализации</w:t>
            </w:r>
          </w:p>
          <w:p>
            <w:pPr>
              <w:pStyle w:val="Normal"/>
              <w:widowControl w:val="false"/>
              <w:jc w:val="center"/>
              <w:rPr/>
            </w:pPr>
            <w:r>
              <w:rPr>
                <w:szCs w:val="26"/>
              </w:rPr>
              <w:t>подпрограммы 2</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szCs w:val="26"/>
              </w:rPr>
              <w:t>2023 - 2027 годы, осуществляется в один этап</w:t>
            </w:r>
          </w:p>
        </w:tc>
      </w:tr>
      <w:tr>
        <w:trPr>
          <w:trHeight w:val="603"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Объёмы финансового обеспечения</w:t>
            </w:r>
          </w:p>
          <w:p>
            <w:pPr>
              <w:pStyle w:val="Normal"/>
              <w:widowControl w:val="false"/>
              <w:shd w:val="clear" w:color="auto" w:fill="FFFFFF"/>
              <w:jc w:val="center"/>
              <w:rPr/>
            </w:pPr>
            <w:r>
              <w:rPr>
                <w:szCs w:val="26"/>
              </w:rPr>
              <w:t>подпрограммы 2</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6"/>
              <w:jc w:val="both"/>
              <w:rPr>
                <w:szCs w:val="26"/>
              </w:rPr>
            </w:pPr>
            <w:r>
              <w:rPr>
                <w:bCs/>
                <w:szCs w:val="26"/>
              </w:rPr>
              <w:t>Объём финансирования на 2023-2027 годы -</w:t>
            </w:r>
            <w:r>
              <w:rPr>
                <w:szCs w:val="26"/>
              </w:rPr>
              <w:t xml:space="preserve"> 17512,5 </w:t>
            </w:r>
            <w:r>
              <w:rPr>
                <w:bCs/>
                <w:szCs w:val="26"/>
              </w:rPr>
              <w:t>тыс. руб. (приложение № 5 к Программе),</w:t>
            </w:r>
            <w:r>
              <w:rPr>
                <w:szCs w:val="26"/>
              </w:rPr>
              <w:t xml:space="preserve"> в том числе:</w:t>
            </w:r>
          </w:p>
          <w:p>
            <w:pPr>
              <w:pStyle w:val="Normal"/>
              <w:widowControl w:val="false"/>
              <w:spacing w:lineRule="atLeast" w:line="26"/>
              <w:jc w:val="both"/>
              <w:rPr>
                <w:szCs w:val="26"/>
              </w:rPr>
            </w:pPr>
            <w:r>
              <w:rPr>
                <w:szCs w:val="26"/>
              </w:rPr>
              <w:t>средства областного бюджета –7298,1 тыс. руб.;</w:t>
            </w:r>
          </w:p>
          <w:p>
            <w:pPr>
              <w:pStyle w:val="Normal"/>
              <w:widowControl w:val="false"/>
              <w:jc w:val="both"/>
              <w:rPr/>
            </w:pPr>
            <w:r>
              <w:rPr>
                <w:szCs w:val="26"/>
              </w:rPr>
              <w:t>средства бюджета округа –  10214,4 тыс. руб.</w:t>
            </w:r>
          </w:p>
        </w:tc>
      </w:tr>
      <w:tr>
        <w:trPr>
          <w:trHeight w:val="603" w:hRule="atLeast"/>
        </w:trPr>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center"/>
              <w:rPr>
                <w:szCs w:val="26"/>
              </w:rPr>
            </w:pPr>
            <w:r>
              <w:rPr>
                <w:szCs w:val="26"/>
              </w:rPr>
              <w:t>Ожидаемые результаты реализации</w:t>
            </w:r>
          </w:p>
          <w:p>
            <w:pPr>
              <w:pStyle w:val="Normal"/>
              <w:widowControl w:val="false"/>
              <w:shd w:val="clear" w:color="auto" w:fill="FFFFFF"/>
              <w:jc w:val="center"/>
              <w:rPr/>
            </w:pPr>
            <w:r>
              <w:rPr>
                <w:szCs w:val="26"/>
              </w:rPr>
              <w:t>подпрограммы</w:t>
            </w:r>
          </w:p>
        </w:tc>
        <w:tc>
          <w:tcPr>
            <w:tcW w:w="708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szCs w:val="26"/>
              </w:rPr>
              <w:t>Доля малонаселённых и труднодоступных населённых пунктов, в которые фактически осуществляется доставка социально значимых товаров составит 100%.</w:t>
            </w:r>
          </w:p>
        </w:tc>
      </w:tr>
    </w:tbl>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Normal"/>
        <w:jc w:val="center"/>
        <w:rPr>
          <w:b/>
          <w:sz w:val="26"/>
          <w:szCs w:val="26"/>
        </w:rPr>
      </w:pPr>
      <w:r>
        <w:rPr>
          <w:b/>
          <w:sz w:val="26"/>
          <w:szCs w:val="26"/>
        </w:rPr>
        <w:t>2.1. Характеристика сферы реализации подпрограммы 2,</w:t>
      </w:r>
    </w:p>
    <w:p>
      <w:pPr>
        <w:pStyle w:val="Normal"/>
        <w:jc w:val="center"/>
        <w:rPr>
          <w:b/>
          <w:sz w:val="26"/>
          <w:szCs w:val="26"/>
          <w:highlight w:val="yellow"/>
        </w:rPr>
      </w:pPr>
      <w:r>
        <w:rPr>
          <w:b/>
          <w:sz w:val="26"/>
          <w:szCs w:val="26"/>
        </w:rPr>
        <w:t>описание основных проблем</w:t>
      </w:r>
    </w:p>
    <w:p>
      <w:pPr>
        <w:pStyle w:val="Normal"/>
        <w:spacing w:lineRule="atLeast" w:line="26"/>
        <w:ind w:firstLine="709"/>
        <w:jc w:val="center"/>
        <w:rPr>
          <w:b/>
          <w:sz w:val="26"/>
          <w:szCs w:val="26"/>
          <w:highlight w:val="yellow"/>
        </w:rPr>
      </w:pPr>
      <w:r>
        <w:rPr>
          <w:b/>
          <w:sz w:val="26"/>
          <w:szCs w:val="26"/>
          <w:highlight w:val="yellow"/>
        </w:rPr>
      </w:r>
    </w:p>
    <w:p>
      <w:pPr>
        <w:pStyle w:val="Normal"/>
        <w:ind w:firstLine="708"/>
        <w:jc w:val="both"/>
        <w:rPr>
          <w:sz w:val="26"/>
          <w:szCs w:val="26"/>
        </w:rPr>
      </w:pPr>
      <w:r>
        <w:rPr>
          <w:sz w:val="26"/>
          <w:szCs w:val="26"/>
        </w:rPr>
        <w:t>В настоящей подпрограмме 2 под сферой торговли понимается хозяйственная деятельность по осуществлению продажи товаров и оказания услуг, в том числе услуг бытового обслуживания и услуг общественного питания (далее - сфера торговли).</w:t>
      </w:r>
    </w:p>
    <w:p>
      <w:pPr>
        <w:pStyle w:val="Normal"/>
        <w:ind w:firstLine="708"/>
        <w:jc w:val="both"/>
        <w:rPr>
          <w:sz w:val="26"/>
          <w:szCs w:val="26"/>
        </w:rPr>
      </w:pPr>
      <w:r>
        <w:rPr>
          <w:sz w:val="26"/>
          <w:szCs w:val="26"/>
        </w:rPr>
        <w:t xml:space="preserve">По состоянию на 01.01.2022 на территории Великоустюгского муниципального округа Вологодской области деятельность осуществляют 506 объектов торговли, 74 общественного питания (в том числе закрытая сеть) 169 объектов, оказывающих услуги населению </w:t>
      </w:r>
      <w:r>
        <w:rPr>
          <w:sz w:val="26"/>
          <w:szCs w:val="26"/>
          <w:shd w:fill="FFFFFF" w:val="clear"/>
        </w:rPr>
        <w:t>округа</w:t>
      </w:r>
      <w:r>
        <w:rPr>
          <w:sz w:val="26"/>
          <w:szCs w:val="26"/>
        </w:rPr>
        <w:t xml:space="preserve">. </w:t>
      </w:r>
    </w:p>
    <w:p>
      <w:pPr>
        <w:pStyle w:val="Normal"/>
        <w:ind w:firstLine="708"/>
        <w:jc w:val="both"/>
        <w:rPr>
          <w:sz w:val="26"/>
          <w:szCs w:val="26"/>
        </w:rPr>
      </w:pPr>
      <w:r>
        <w:rPr>
          <w:sz w:val="26"/>
          <w:szCs w:val="26"/>
        </w:rPr>
        <w:t xml:space="preserve">Розничная сеть Великоустюгского муниципального </w:t>
      </w:r>
      <w:r>
        <w:rPr>
          <w:sz w:val="26"/>
          <w:szCs w:val="26"/>
          <w:shd w:fill="FFFFFF" w:val="clear"/>
        </w:rPr>
        <w:t>округа</w:t>
      </w:r>
      <w:r>
        <w:rPr>
          <w:sz w:val="26"/>
          <w:szCs w:val="26"/>
        </w:rPr>
        <w:t xml:space="preserve"> Вологодской области представлена федеральными, региональными и местными торговыми сетями различных форматов. </w:t>
      </w:r>
    </w:p>
    <w:p>
      <w:pPr>
        <w:pStyle w:val="Normal"/>
        <w:ind w:firstLine="708"/>
        <w:jc w:val="both"/>
        <w:rPr>
          <w:sz w:val="26"/>
          <w:szCs w:val="26"/>
        </w:rPr>
      </w:pPr>
      <w:r>
        <w:rPr>
          <w:sz w:val="26"/>
          <w:szCs w:val="26"/>
        </w:rPr>
        <w:t xml:space="preserve">На территории населённых пунктов услуги розничной торговли предоставляют 362 магазина, в сельской местности 144. Торговая сеть Великоустюгского </w:t>
      </w:r>
      <w:r>
        <w:rPr>
          <w:sz w:val="26"/>
          <w:szCs w:val="26"/>
          <w:shd w:fill="FFFFFF" w:val="clear"/>
        </w:rPr>
        <w:t>округа</w:t>
      </w:r>
      <w:r>
        <w:rPr>
          <w:sz w:val="26"/>
          <w:szCs w:val="26"/>
        </w:rPr>
        <w:t xml:space="preserve"> представлена следующими предприятиями: супермаркеты - 41; специализированные продовольственные магазины - 18; специализированные непродовольственные магазины - 61; минимаркеты - 242; прочие магазины - 144.</w:t>
      </w:r>
    </w:p>
    <w:p>
      <w:pPr>
        <w:pStyle w:val="Normal"/>
        <w:ind w:firstLine="708"/>
        <w:jc w:val="both"/>
        <w:rPr>
          <w:sz w:val="26"/>
          <w:szCs w:val="26"/>
        </w:rPr>
      </w:pPr>
      <w:r>
        <w:rPr>
          <w:sz w:val="26"/>
          <w:szCs w:val="26"/>
        </w:rPr>
        <w:t xml:space="preserve">Общая площадь торговых объектов составляет 83792 кв. м. </w:t>
      </w:r>
    </w:p>
    <w:p>
      <w:pPr>
        <w:pStyle w:val="Normal"/>
        <w:ind w:firstLine="708"/>
        <w:jc w:val="both"/>
        <w:rPr>
          <w:sz w:val="26"/>
          <w:szCs w:val="26"/>
        </w:rPr>
      </w:pPr>
      <w:r>
        <w:rPr>
          <w:sz w:val="26"/>
          <w:szCs w:val="26"/>
        </w:rPr>
      </w:r>
    </w:p>
    <w:p>
      <w:pPr>
        <w:pStyle w:val="Normal"/>
        <w:jc w:val="center"/>
        <w:rPr>
          <w:sz w:val="26"/>
          <w:szCs w:val="26"/>
        </w:rPr>
      </w:pPr>
      <w:r>
        <w:rPr>
          <w:szCs w:val="26"/>
        </w:rPr>
        <w:t>24</w:t>
      </w:r>
    </w:p>
    <w:p>
      <w:pPr>
        <w:pStyle w:val="Normal"/>
        <w:ind w:firstLine="708"/>
        <w:jc w:val="both"/>
        <w:rPr>
          <w:sz w:val="26"/>
          <w:szCs w:val="26"/>
        </w:rPr>
      </w:pPr>
      <w:r>
        <w:rPr>
          <w:sz w:val="26"/>
          <w:szCs w:val="26"/>
        </w:rPr>
      </w:r>
    </w:p>
    <w:p>
      <w:pPr>
        <w:pStyle w:val="Normal"/>
        <w:ind w:firstLine="708"/>
        <w:jc w:val="both"/>
        <w:rPr>
          <w:sz w:val="26"/>
          <w:szCs w:val="26"/>
        </w:rPr>
      </w:pPr>
      <w:r>
        <w:rPr>
          <w:sz w:val="26"/>
          <w:szCs w:val="26"/>
        </w:rPr>
        <w:t xml:space="preserve">Фактическая обеспеченность населения площадью стационарных торговых объектов в расчёте на 1000 человек на 1 января 2022 года составила 1605,4 кв. м, и превышает установленный для Великоустюгского </w:t>
      </w:r>
      <w:r>
        <w:rPr>
          <w:sz w:val="26"/>
          <w:szCs w:val="26"/>
          <w:shd w:fill="FFFFFF" w:val="clear"/>
        </w:rPr>
        <w:t>округа</w:t>
      </w:r>
      <w:r>
        <w:rPr>
          <w:sz w:val="26"/>
          <w:szCs w:val="26"/>
        </w:rPr>
        <w:t xml:space="preserve"> в 3,0 раза.</w:t>
      </w:r>
    </w:p>
    <w:p>
      <w:pPr>
        <w:pStyle w:val="Normal"/>
        <w:ind w:firstLine="708"/>
        <w:jc w:val="both"/>
        <w:rPr>
          <w:sz w:val="26"/>
          <w:szCs w:val="26"/>
        </w:rPr>
      </w:pPr>
      <w:r>
        <w:rPr>
          <w:sz w:val="26"/>
          <w:szCs w:val="26"/>
        </w:rPr>
        <w:t xml:space="preserve">При достаточно высоких темпах развития сети предприятий потребительского рынка, обеспеченность населения торговыми площадями неравномерна по сельским территориям Великоустюгского </w:t>
      </w:r>
      <w:r>
        <w:rPr>
          <w:sz w:val="26"/>
          <w:szCs w:val="26"/>
          <w:shd w:fill="FFFFFF" w:val="clear"/>
        </w:rPr>
        <w:t>округа</w:t>
      </w:r>
      <w:r>
        <w:rPr>
          <w:sz w:val="26"/>
          <w:szCs w:val="26"/>
        </w:rPr>
        <w:t xml:space="preserve">. Сложившееся размещение объектов торговли также не всегда отвечает потребностям населения. </w:t>
      </w:r>
    </w:p>
    <w:p>
      <w:pPr>
        <w:pStyle w:val="Normal"/>
        <w:ind w:firstLine="708"/>
        <w:jc w:val="both"/>
        <w:rPr>
          <w:sz w:val="26"/>
          <w:szCs w:val="26"/>
        </w:rPr>
      </w:pPr>
      <w:r>
        <w:rPr>
          <w:sz w:val="26"/>
          <w:szCs w:val="26"/>
        </w:rPr>
        <w:t xml:space="preserve">Для 75 малонаселённых и труднодоступных населённых пунктов </w:t>
      </w:r>
      <w:r>
        <w:rPr>
          <w:sz w:val="26"/>
          <w:szCs w:val="26"/>
          <w:shd w:fill="FFFFFF" w:val="clear"/>
        </w:rPr>
        <w:t>округа</w:t>
      </w:r>
      <w:r>
        <w:rPr>
          <w:sz w:val="26"/>
          <w:szCs w:val="26"/>
        </w:rPr>
        <w:t xml:space="preserve"> организована мобильная торговля - один из немногих способов снабжения сельских жителей товарами первой необходимости, широким ассортиментом качественных товаров продовольственного и непродовольственного характера.  </w:t>
      </w:r>
    </w:p>
    <w:p>
      <w:pPr>
        <w:pStyle w:val="Normal"/>
        <w:ind w:firstLine="708"/>
        <w:jc w:val="both"/>
        <w:rPr>
          <w:sz w:val="26"/>
          <w:szCs w:val="26"/>
        </w:rPr>
      </w:pPr>
      <w:r>
        <w:rPr>
          <w:sz w:val="26"/>
          <w:szCs w:val="26"/>
        </w:rPr>
        <w:t>Настоящая программа направлена на решение актуальных вопросов развития малого и среднего предпринимательства в Великоустюгском округе,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pPr>
        <w:pStyle w:val="Normal"/>
        <w:ind w:firstLine="708"/>
        <w:jc w:val="both"/>
        <w:rPr>
          <w:sz w:val="26"/>
          <w:szCs w:val="26"/>
        </w:rPr>
      </w:pPr>
      <w:r>
        <w:rPr>
          <w:sz w:val="26"/>
          <w:szCs w:val="26"/>
        </w:rPr>
        <w:t xml:space="preserve">Сфера общественного питания представлена как открытой, так и закрытой сетью организаций. На территории </w:t>
      </w:r>
      <w:r>
        <w:rPr>
          <w:sz w:val="26"/>
          <w:szCs w:val="26"/>
          <w:shd w:fill="FFFFFF" w:val="clear"/>
        </w:rPr>
        <w:t>округа</w:t>
      </w:r>
      <w:r>
        <w:rPr>
          <w:sz w:val="26"/>
          <w:szCs w:val="26"/>
        </w:rPr>
        <w:t xml:space="preserve"> оказывают услуги населению 74 предприятия общественного питания, из них 30 столовых учебных заведений, организаций и предприятий, 9 общедоступных столовых и закусочных, 35 баров, ресторанов и кафе, которые имеют 5671 посадочное место и площадь залов обслуживания – 11 тыс. кв. метров. </w:t>
      </w:r>
    </w:p>
    <w:p>
      <w:pPr>
        <w:pStyle w:val="Normal"/>
        <w:ind w:firstLine="708"/>
        <w:jc w:val="both"/>
        <w:rPr>
          <w:sz w:val="26"/>
          <w:szCs w:val="26"/>
        </w:rPr>
      </w:pPr>
      <w:r>
        <w:rPr>
          <w:sz w:val="26"/>
          <w:szCs w:val="26"/>
        </w:rPr>
        <w:t xml:space="preserve">На территории </w:t>
      </w:r>
      <w:r>
        <w:rPr>
          <w:sz w:val="26"/>
          <w:szCs w:val="26"/>
          <w:shd w:fill="FFFFFF" w:val="clear"/>
        </w:rPr>
        <w:t>округа</w:t>
      </w:r>
      <w:r>
        <w:rPr>
          <w:sz w:val="26"/>
          <w:szCs w:val="26"/>
        </w:rPr>
        <w:t xml:space="preserve"> имеется широкий спектр услуг оказываемых населению. Число объектов бытового обслуживания составляет 169, в том числе:</w:t>
      </w:r>
    </w:p>
    <w:p>
      <w:pPr>
        <w:pStyle w:val="Normal"/>
        <w:ind w:firstLine="708"/>
        <w:jc w:val="both"/>
        <w:rPr>
          <w:sz w:val="26"/>
          <w:szCs w:val="26"/>
        </w:rPr>
      </w:pPr>
      <w:r>
        <w:rPr>
          <w:sz w:val="26"/>
          <w:szCs w:val="26"/>
        </w:rPr>
        <w:t>а) ремонт, окраска и пошив обуви - 5;</w:t>
      </w:r>
    </w:p>
    <w:p>
      <w:pPr>
        <w:pStyle w:val="Normal"/>
        <w:ind w:firstLine="708"/>
        <w:jc w:val="both"/>
        <w:rPr>
          <w:sz w:val="26"/>
          <w:szCs w:val="26"/>
        </w:rPr>
      </w:pPr>
      <w:r>
        <w:rPr>
          <w:sz w:val="26"/>
          <w:szCs w:val="26"/>
        </w:rPr>
        <w:t>б) ремонт и пошив швейных изделий, головных уборов - 13;</w:t>
      </w:r>
    </w:p>
    <w:p>
      <w:pPr>
        <w:pStyle w:val="Normal"/>
        <w:ind w:firstLine="708"/>
        <w:jc w:val="both"/>
        <w:rPr>
          <w:sz w:val="26"/>
          <w:szCs w:val="26"/>
        </w:rPr>
      </w:pPr>
      <w:r>
        <w:rPr>
          <w:sz w:val="26"/>
          <w:szCs w:val="26"/>
        </w:rPr>
        <w:t>в) ремонт техническому обслуживанию бытовой радиоэлектронной аппаратуры – 12;</w:t>
      </w:r>
    </w:p>
    <w:p>
      <w:pPr>
        <w:pStyle w:val="Normal"/>
        <w:ind w:firstLine="708"/>
        <w:jc w:val="both"/>
        <w:rPr>
          <w:sz w:val="26"/>
          <w:szCs w:val="26"/>
        </w:rPr>
      </w:pPr>
      <w:r>
        <w:rPr>
          <w:sz w:val="26"/>
          <w:szCs w:val="26"/>
        </w:rPr>
        <w:t>г) техническое обслуживание и ремонт транспортных средств - 42 и т.д.</w:t>
      </w:r>
    </w:p>
    <w:p>
      <w:pPr>
        <w:pStyle w:val="Normal"/>
        <w:ind w:firstLine="708"/>
        <w:jc w:val="both"/>
        <w:rPr>
          <w:sz w:val="26"/>
          <w:szCs w:val="26"/>
        </w:rPr>
      </w:pPr>
      <w:r>
        <w:rPr>
          <w:sz w:val="26"/>
          <w:szCs w:val="26"/>
        </w:rPr>
        <w:t xml:space="preserve">Торговая отрасль в </w:t>
      </w:r>
      <w:r>
        <w:rPr>
          <w:sz w:val="26"/>
          <w:szCs w:val="26"/>
          <w:shd w:fill="FFFFFF" w:val="clear"/>
        </w:rPr>
        <w:t>округе</w:t>
      </w:r>
      <w:r>
        <w:rPr>
          <w:sz w:val="26"/>
          <w:szCs w:val="26"/>
        </w:rPr>
        <w:t xml:space="preserve"> на 80% сформирована субъектами малого предпринимательства. Розничная торговля выполняет важные экономические и социальные функции, поддерживая  уровень жизни населения, занятости, развитие малого бизнеса и экономическое развитие </w:t>
      </w:r>
      <w:r>
        <w:rPr>
          <w:sz w:val="26"/>
          <w:szCs w:val="26"/>
          <w:shd w:fill="FFFFFF" w:val="clear"/>
        </w:rPr>
        <w:t>округа</w:t>
      </w:r>
      <w:r>
        <w:rPr>
          <w:sz w:val="26"/>
          <w:szCs w:val="26"/>
        </w:rPr>
        <w:t>.</w:t>
      </w:r>
    </w:p>
    <w:p>
      <w:pPr>
        <w:pStyle w:val="Normal"/>
        <w:ind w:firstLine="708"/>
        <w:jc w:val="both"/>
        <w:rPr>
          <w:sz w:val="26"/>
          <w:szCs w:val="26"/>
        </w:rPr>
      </w:pPr>
      <w:r>
        <w:rPr>
          <w:sz w:val="26"/>
          <w:szCs w:val="26"/>
        </w:rPr>
        <w:t xml:space="preserve">В целях стабилизации и достижения положительной динамики по основным показателям организации торговли на территории Великоустюгского  </w:t>
      </w:r>
      <w:r>
        <w:rPr>
          <w:sz w:val="26"/>
          <w:szCs w:val="26"/>
          <w:shd w:fill="FFFFFF" w:val="clear"/>
        </w:rPr>
        <w:t>округа</w:t>
      </w:r>
      <w:r>
        <w:rPr>
          <w:sz w:val="26"/>
          <w:szCs w:val="26"/>
        </w:rPr>
        <w:t xml:space="preserve"> активно реализуются меры, направленные на повышение эффективности работы за счёт повышения культуры и профессионализма обслуживания населения, внедрению прогрессивных форм торговли: самообслуживания, торговли в кредит, по заказам, техники работы со штрих - кодированием, оплаты пластиковыми картами, доступности и качества товаров для потребителей, более гибкой ценовой политики.</w:t>
      </w:r>
    </w:p>
    <w:p>
      <w:pPr>
        <w:pStyle w:val="Normal"/>
        <w:ind w:firstLine="708"/>
        <w:jc w:val="both"/>
        <w:rPr>
          <w:szCs w:val="26"/>
        </w:rPr>
      </w:pPr>
      <w:r>
        <w:rPr>
          <w:sz w:val="26"/>
          <w:szCs w:val="26"/>
        </w:rPr>
        <w:t xml:space="preserve">Материально-техническая база предприятий торговли претерпевает качественное преобразование. Открываются крупные магазины, оснащённые современным высокотехнологичным оборудованием, что позволяет использовать новые методы и формы обслуживания. Благодаря этому, сокращается время на совершение покупки, создаются комфортные условия для покупателей, увеличивается количество расчётов за товары с использованием пластиковых карт через торговые терминалы. </w:t>
      </w:r>
    </w:p>
    <w:p>
      <w:pPr>
        <w:pStyle w:val="Normal"/>
        <w:ind w:firstLine="709"/>
        <w:jc w:val="both"/>
        <w:rPr>
          <w:sz w:val="26"/>
          <w:szCs w:val="26"/>
        </w:rPr>
      </w:pPr>
      <w:r>
        <w:rPr>
          <w:sz w:val="26"/>
          <w:szCs w:val="26"/>
        </w:rPr>
        <w:t xml:space="preserve">Основные проблемы, стоящие перед сферой торговли: </w:t>
      </w:r>
    </w:p>
    <w:p>
      <w:pPr>
        <w:pStyle w:val="Normal"/>
        <w:ind w:firstLine="708"/>
        <w:jc w:val="both"/>
        <w:rPr>
          <w:sz w:val="26"/>
          <w:szCs w:val="26"/>
        </w:rPr>
      </w:pPr>
      <w:r>
        <w:rPr>
          <w:sz w:val="26"/>
          <w:szCs w:val="26"/>
        </w:rPr>
        <w:t xml:space="preserve">1. Отсутствие законодательной базы позволяющей органам местного самоуправления на правовой основе запрашивать информацию у бизнеса для проведения анализа деятельности отрасли торговли, в том числе по типам предприятий, ассортименту, товарным запасам и т.д. </w:t>
      </w:r>
    </w:p>
    <w:p>
      <w:pPr>
        <w:pStyle w:val="Normal"/>
        <w:ind w:firstLine="708"/>
        <w:jc w:val="both"/>
        <w:rPr>
          <w:sz w:val="26"/>
          <w:szCs w:val="26"/>
        </w:rPr>
      </w:pPr>
      <w:r>
        <w:rPr>
          <w:sz w:val="26"/>
          <w:szCs w:val="26"/>
        </w:rPr>
        <w:t>Существующая система статистического учёта и информационного обеспечения потребительского рынка не позволяет проводить в полном объёме мониторинг и анализ развития сферы торговли, правильно спрогнозировать её развитие и обеспечить создание единого информационного пространства для современного динамичного функционирования сферы торговли. Полностью отсутствуют статистические данные по малому бизнесу, преобладающему в сфере розничной торговли.</w:t>
      </w:r>
    </w:p>
    <w:p>
      <w:pPr>
        <w:pStyle w:val="Normal"/>
        <w:ind w:firstLine="708"/>
        <w:jc w:val="both"/>
        <w:rPr>
          <w:sz w:val="26"/>
          <w:szCs w:val="26"/>
        </w:rPr>
      </w:pPr>
      <w:r>
        <w:rPr>
          <w:sz w:val="26"/>
          <w:szCs w:val="26"/>
        </w:rPr>
        <w:t>2. Недостаточное развитие инфраструктуры для функционирования сферы торговли сельских территорий.</w:t>
      </w:r>
    </w:p>
    <w:p>
      <w:pPr>
        <w:pStyle w:val="Normal"/>
        <w:ind w:firstLine="708"/>
        <w:jc w:val="both"/>
        <w:rPr>
          <w:sz w:val="26"/>
          <w:szCs w:val="26"/>
        </w:rPr>
      </w:pPr>
      <w:r>
        <w:rPr>
          <w:sz w:val="26"/>
          <w:szCs w:val="26"/>
        </w:rPr>
        <w:t xml:space="preserve">Сложившееся неравномерное размещение объектов торгового обслуживания не полностью отвечает потребностям населения, особенно в удалённых населённых пунктах </w:t>
      </w:r>
      <w:r>
        <w:rPr>
          <w:sz w:val="26"/>
          <w:szCs w:val="26"/>
          <w:shd w:fill="FFFFFF" w:val="clear"/>
        </w:rPr>
        <w:t>округа</w:t>
      </w:r>
      <w:r>
        <w:rPr>
          <w:sz w:val="26"/>
          <w:szCs w:val="26"/>
        </w:rPr>
        <w:t xml:space="preserve">. Происходит это вследствие того, что и для крупных розничных компаний, и для индивидуальных предпринимателей нецелесообразно с экономической точки зрения открывать магазины в населённых пунктах с невысокой численностью населения, невысоким платежеспособным спросом и с недостаточно развитой инфраструктурой. Указанные проблемы замедляют динамику роста инвестиций в развитие потребительского рынка и сферы услуг. </w:t>
      </w:r>
    </w:p>
    <w:p>
      <w:pPr>
        <w:pStyle w:val="Normal"/>
        <w:ind w:firstLine="708"/>
        <w:jc w:val="both"/>
        <w:rPr>
          <w:sz w:val="26"/>
          <w:szCs w:val="26"/>
        </w:rPr>
      </w:pPr>
      <w:r>
        <w:rPr>
          <w:sz w:val="26"/>
          <w:szCs w:val="26"/>
        </w:rPr>
        <w:t>158 населённых пунктов с численностью населения до 100 человек не имеют стационарных торговых точек, как следствие, сокращается обеспеченность жителей даже товарами первой необходимости. Частично данная проблема решается путём организации выездной торговли (75 населённых пунктов обеспечивается автомагазинами). Но вследствие малочисленности населённых пунктов, необеспеченности транспортной доступностью (отсутствие постоянного моста через р. Северную Двину), высоких тарифов на энергоресурсы, высоких транспортных расходов, низкой платежеспособности сельского населения, дефицита отраслевых кадров, торговая деятельность в таких населённых пунктах становится коммерчески неэффективной, убыточной, что делает ведение бизнеса непривлекательным. Поэтому, для обеспечения сельского населения качественными и безопасными товарами и услугами, необходима поддержка государства.</w:t>
      </w:r>
    </w:p>
    <w:p>
      <w:pPr>
        <w:pStyle w:val="Normal"/>
        <w:ind w:firstLine="708"/>
        <w:jc w:val="both"/>
        <w:rPr>
          <w:sz w:val="26"/>
          <w:szCs w:val="26"/>
        </w:rPr>
      </w:pPr>
      <w:r>
        <w:rPr>
          <w:sz w:val="26"/>
          <w:szCs w:val="26"/>
        </w:rPr>
        <w:t>3. Дефицит квалифицированных кадров.</w:t>
      </w:r>
    </w:p>
    <w:p>
      <w:pPr>
        <w:pStyle w:val="Normal"/>
        <w:ind w:firstLine="708"/>
        <w:jc w:val="both"/>
        <w:rPr>
          <w:sz w:val="26"/>
          <w:szCs w:val="26"/>
        </w:rPr>
      </w:pPr>
      <w:r>
        <w:rPr>
          <w:sz w:val="26"/>
          <w:szCs w:val="26"/>
        </w:rPr>
        <w:t xml:space="preserve">Недостаток трудовых ресурсов отмечается в низшем и среднем звеньях: продавцы, кассиры, руководители отделов. Рост сферы торговли обусловил приток в торговую отрасль работников с недостаточным уровнем образования и непрофильной квалификацией. При этом профессиональные кадры, работавшие ещё в советской торговле, как правило, имеют недостаточный объем знаний и навыков в стимулировании продаж, маркетинговых технологиях и коммуникациях. Решение данной проблемы возможно путём переподготовки и повышения квалификации кадров, проведения обучающих семинаров и тренингов внутри торговых сетевых компаний. Необходимо проводить в организациях потребительского рынка полноценную практику и стажировку обучающихся. </w:t>
      </w:r>
    </w:p>
    <w:p>
      <w:pPr>
        <w:pStyle w:val="Normal"/>
        <w:ind w:firstLine="708"/>
        <w:jc w:val="both"/>
        <w:rPr>
          <w:sz w:val="26"/>
          <w:szCs w:val="26"/>
        </w:rPr>
      </w:pPr>
      <w:r>
        <w:rPr>
          <w:sz w:val="26"/>
          <w:szCs w:val="26"/>
        </w:rPr>
      </w:r>
    </w:p>
    <w:p>
      <w:pPr>
        <w:pStyle w:val="Normal"/>
        <w:ind w:firstLine="708"/>
        <w:jc w:val="both"/>
        <w:rPr>
          <w:sz w:val="26"/>
          <w:szCs w:val="26"/>
        </w:rPr>
      </w:pPr>
      <w:r>
        <w:rPr>
          <w:sz w:val="26"/>
          <w:szCs w:val="26"/>
        </w:rPr>
      </w:r>
    </w:p>
    <w:p>
      <w:pPr>
        <w:pStyle w:val="Normal"/>
        <w:jc w:val="both"/>
        <w:rPr>
          <w:sz w:val="26"/>
          <w:szCs w:val="26"/>
        </w:rPr>
      </w:pPr>
      <w:r>
        <w:rPr>
          <w:sz w:val="26"/>
          <w:szCs w:val="26"/>
        </w:rPr>
      </w:r>
    </w:p>
    <w:p>
      <w:pPr>
        <w:pStyle w:val="Normal"/>
        <w:ind w:firstLine="708"/>
        <w:jc w:val="both"/>
        <w:rPr>
          <w:sz w:val="26"/>
          <w:szCs w:val="26"/>
        </w:rPr>
      </w:pPr>
      <w:r>
        <w:rPr>
          <w:sz w:val="26"/>
          <w:szCs w:val="26"/>
        </w:rPr>
        <w:t xml:space="preserve">Все перечисленные факторы повлияют на развитие и совершенствование инфраструктуры потребительского рынка </w:t>
      </w:r>
      <w:r>
        <w:rPr>
          <w:sz w:val="26"/>
          <w:szCs w:val="26"/>
          <w:shd w:fill="FFFFFF" w:val="clear"/>
        </w:rPr>
        <w:t>округа</w:t>
      </w:r>
      <w:r>
        <w:rPr>
          <w:sz w:val="26"/>
          <w:szCs w:val="26"/>
        </w:rPr>
        <w:t>, создавая тем самым конкурентную среду. Борьба за покупателя повлияет на внедрение инновационных форм и методов обслуживания в предприятиях торговли.</w:t>
      </w:r>
    </w:p>
    <w:p>
      <w:pPr>
        <w:pStyle w:val="Normal"/>
        <w:ind w:firstLine="708"/>
        <w:jc w:val="both"/>
        <w:rPr>
          <w:sz w:val="26"/>
          <w:szCs w:val="26"/>
        </w:rPr>
      </w:pPr>
      <w:r>
        <w:rPr>
          <w:sz w:val="26"/>
          <w:szCs w:val="26"/>
        </w:rPr>
      </w:r>
    </w:p>
    <w:p>
      <w:pPr>
        <w:pStyle w:val="Normal"/>
        <w:jc w:val="center"/>
        <w:rPr>
          <w:b/>
          <w:sz w:val="26"/>
          <w:szCs w:val="26"/>
        </w:rPr>
      </w:pPr>
      <w:r>
        <w:rPr>
          <w:b/>
          <w:sz w:val="26"/>
          <w:szCs w:val="26"/>
        </w:rPr>
        <w:t>2.2. Механизм реализации мероприятий подпрограммы 2</w:t>
      </w:r>
    </w:p>
    <w:p>
      <w:pPr>
        <w:pStyle w:val="Normal"/>
        <w:ind w:firstLine="708"/>
        <w:jc w:val="both"/>
        <w:rPr>
          <w:b/>
          <w:sz w:val="26"/>
          <w:szCs w:val="26"/>
        </w:rPr>
      </w:pPr>
      <w:r>
        <w:rPr>
          <w:b/>
          <w:sz w:val="26"/>
          <w:szCs w:val="26"/>
        </w:rPr>
      </w:r>
    </w:p>
    <w:p>
      <w:pPr>
        <w:pStyle w:val="Normal"/>
        <w:ind w:firstLine="708"/>
        <w:jc w:val="both"/>
        <w:rPr>
          <w:sz w:val="26"/>
          <w:szCs w:val="26"/>
        </w:rPr>
      </w:pPr>
      <w:r>
        <w:rPr>
          <w:sz w:val="26"/>
          <w:szCs w:val="26"/>
        </w:rPr>
        <w:t>Перечень мероприятий подпрограммы 2 представлен в приложении № 1 к подпрограмме 2.</w:t>
      </w:r>
    </w:p>
    <w:p>
      <w:pPr>
        <w:pStyle w:val="Normal"/>
        <w:ind w:firstLine="708"/>
        <w:jc w:val="both"/>
        <w:rPr>
          <w:sz w:val="26"/>
          <w:szCs w:val="26"/>
        </w:rPr>
      </w:pPr>
      <w:r>
        <w:rPr>
          <w:sz w:val="26"/>
          <w:szCs w:val="26"/>
        </w:rPr>
        <w:t>Ресурсное обеспечение реализации подпрограммы 2 представлено в приложении № 5 к муниципальной Программе.</w:t>
      </w:r>
    </w:p>
    <w:p>
      <w:pPr>
        <w:pStyle w:val="Normal"/>
        <w:ind w:firstLine="709"/>
        <w:jc w:val="both"/>
        <w:rPr>
          <w:sz w:val="26"/>
          <w:szCs w:val="26"/>
        </w:rPr>
      </w:pPr>
      <w:r>
        <w:rPr>
          <w:sz w:val="26"/>
          <w:szCs w:val="26"/>
        </w:rPr>
        <w:t>Мероприятия подпрограммы 2 направлены на оказание методической, консультационной (проведение совещаний, семинаров, конференций с предприятиями торговли, общественного питания, бытового обслуживания по вопросам изменений в законодательстве, улучшения качества обслуживания, по участию в закупках товаров, работ и услуг через ЕИС и «Электронный магазин»), финансовой помощи предпринимателям Великоустюгского округа.</w:t>
      </w:r>
    </w:p>
    <w:p>
      <w:pPr>
        <w:pStyle w:val="Normal"/>
        <w:ind w:firstLine="709"/>
        <w:jc w:val="both"/>
        <w:rPr>
          <w:sz w:val="26"/>
          <w:szCs w:val="26"/>
        </w:rPr>
      </w:pPr>
      <w:r>
        <w:rPr>
          <w:sz w:val="26"/>
          <w:szCs w:val="26"/>
        </w:rPr>
        <w:t xml:space="preserve">В рамках реализации мероприятия 1.2 перечня мероприятий подпрограммы 2 (приложение № 1 к подпрограмме 2) субъектам малого предпринимательства предоставляется </w:t>
      </w:r>
      <w:r>
        <w:rPr>
          <w:color w:val="000000"/>
          <w:sz w:val="26"/>
          <w:szCs w:val="26"/>
        </w:rPr>
        <w:t>субсидия в соответствии с порядком предоставления субсидии субъектам малого предпринимательства сельского территориального отдела Ломоватское, реализующим продовольственные товары, на возмещение части затрат  за проезд вдоль магистрального газопровода «СРТО-Торжок».</w:t>
      </w:r>
    </w:p>
    <w:p>
      <w:pPr>
        <w:pStyle w:val="Normal"/>
        <w:ind w:firstLine="709"/>
        <w:jc w:val="both"/>
        <w:rPr>
          <w:sz w:val="26"/>
          <w:szCs w:val="26"/>
        </w:rPr>
      </w:pPr>
      <w:r>
        <w:rPr>
          <w:sz w:val="26"/>
          <w:szCs w:val="26"/>
        </w:rPr>
        <w:t xml:space="preserve">В рамках реализации мероприятий 1.3 перечня мероприятий подпрограммы 2 (приложение № 1 к подпрограмме 2) осуществляется предоставление субсидий субъектам МСП в соответствии с Порядком </w:t>
      </w:r>
      <w:r>
        <w:rPr>
          <w:color w:val="000000"/>
          <w:sz w:val="26"/>
          <w:szCs w:val="26"/>
        </w:rPr>
        <w:t>предоставления субсидии субъектам малого предпринимательства, осуществляющим деятельность по реализации продовольст-венных товаров в стационарной торговой сети на территории  территориального отдела Заречное и территориального отдела Кузино, на возмещение части затрат услуг паромной переправы Великий Устюг - Кузино - Великий Устюг при проезде автомобильного транспорта.</w:t>
      </w:r>
    </w:p>
    <w:p>
      <w:pPr>
        <w:pStyle w:val="Normal"/>
        <w:ind w:firstLine="709"/>
        <w:jc w:val="both"/>
        <w:rPr>
          <w:sz w:val="26"/>
          <w:szCs w:val="26"/>
        </w:rPr>
      </w:pPr>
      <w:r>
        <w:rPr>
          <w:sz w:val="26"/>
          <w:szCs w:val="26"/>
        </w:rPr>
        <w:t xml:space="preserve">В рамках реализации мероприятий 1.4 перечня мероприятий подпрограммы 2 (приложение № 1 к подпрограмме 2) осуществляется предоставление субсидий субъектам МСП в соответствии с порядком </w:t>
      </w:r>
      <w:r>
        <w:rPr>
          <w:color w:val="000000"/>
          <w:sz w:val="26"/>
          <w:szCs w:val="26"/>
        </w:rPr>
        <w:t>предоставления субсидии субъектам малого предпринимательства, осуществляющим деятельность по реализации продовольственных товаров в стационарной торговой сети на территории территориального отдела Заречное и территориального отдела Кузино, на возмещение части затрат на доставку продовольственных товаров по автомобильной дороге через д. Теплогорье и       г. Луза.</w:t>
      </w:r>
    </w:p>
    <w:p>
      <w:pPr>
        <w:pStyle w:val="Normal"/>
        <w:ind w:firstLine="709"/>
        <w:jc w:val="both"/>
        <w:rPr>
          <w:color w:val="000000"/>
          <w:sz w:val="26"/>
          <w:szCs w:val="26"/>
        </w:rPr>
      </w:pPr>
      <w:r>
        <w:rPr>
          <w:sz w:val="26"/>
          <w:szCs w:val="26"/>
        </w:rPr>
        <w:t>В ходе реализации мероприятия 1.5 перечня мероприятий подпрограммы 2 (приложение № 1 к подпрограмме 2) осуществляется предоставление субсидий субъектам МСП в соответствии с порядком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малонаселённые и труднодоступные населённые пункты.</w:t>
      </w:r>
    </w:p>
    <w:p>
      <w:pPr>
        <w:pStyle w:val="Normal"/>
        <w:ind w:firstLine="709"/>
        <w:jc w:val="both"/>
        <w:rPr>
          <w:color w:val="000000"/>
          <w:sz w:val="26"/>
          <w:szCs w:val="26"/>
        </w:rPr>
      </w:pPr>
      <w:r>
        <w:rPr>
          <w:color w:val="000000"/>
          <w:sz w:val="26"/>
          <w:szCs w:val="26"/>
        </w:rPr>
      </w:r>
    </w:p>
    <w:p>
      <w:pPr>
        <w:pStyle w:val="Normal"/>
        <w:ind w:firstLine="709"/>
        <w:jc w:val="both"/>
        <w:rPr>
          <w:color w:val="000000"/>
          <w:sz w:val="26"/>
          <w:szCs w:val="26"/>
        </w:rPr>
      </w:pPr>
      <w:r>
        <w:rPr>
          <w:color w:val="000000"/>
          <w:sz w:val="26"/>
          <w:szCs w:val="26"/>
        </w:rPr>
      </w:r>
    </w:p>
    <w:p>
      <w:pPr>
        <w:pStyle w:val="Normal"/>
        <w:ind w:firstLine="709"/>
        <w:jc w:val="both"/>
        <w:rPr>
          <w:sz w:val="26"/>
          <w:szCs w:val="26"/>
        </w:rPr>
      </w:pPr>
      <w:r>
        <w:rPr>
          <w:sz w:val="26"/>
          <w:szCs w:val="26"/>
        </w:rPr>
        <w:t xml:space="preserve">В рамках реализации мероприятий 1.6 перечня мероприятий подпрограммы 2 (приложение № 1 к подпрограмме 2) осуществляется предоставление субсидии в соответствии с правилами приобретения и расходования субсидий на приобретение специализированного автотранспорта для развития мобильной торговли в малонаселённых и (или) труднодоступных населённых пунктах. </w:t>
      </w:r>
    </w:p>
    <w:p>
      <w:pPr>
        <w:pStyle w:val="Normal"/>
        <w:ind w:firstLine="709"/>
        <w:jc w:val="both"/>
        <w:rPr>
          <w:sz w:val="26"/>
          <w:szCs w:val="26"/>
        </w:rPr>
      </w:pPr>
      <w:r>
        <w:rPr>
          <w:sz w:val="26"/>
          <w:szCs w:val="26"/>
        </w:rPr>
        <w:t>Мероприятием 3 перечня мероприятий подпрограммы 2 (приложение № 1 к подпрограмме 2) предусмотрено финансирование на организацию проведения конкурса профессионального мастерства работников торговли, общественного питания, бытового обслуживания.</w:t>
      </w:r>
    </w:p>
    <w:p>
      <w:pPr>
        <w:pStyle w:val="Normal"/>
        <w:ind w:firstLine="708"/>
        <w:jc w:val="both"/>
        <w:rPr>
          <w:sz w:val="26"/>
          <w:szCs w:val="26"/>
        </w:rPr>
      </w:pPr>
      <w:r>
        <w:rPr>
          <w:sz w:val="26"/>
          <w:szCs w:val="26"/>
        </w:rPr>
        <w:t>Подпрограмма 2 подлежит приведению в соответствие с решением о бюджете не позднее трёх месяцев со дня вступления его в силу.</w:t>
      </w:r>
    </w:p>
    <w:p>
      <w:pPr>
        <w:pStyle w:val="Normal"/>
        <w:ind w:firstLine="708"/>
        <w:jc w:val="both"/>
        <w:rPr>
          <w:sz w:val="26"/>
          <w:szCs w:val="26"/>
        </w:rPr>
      </w:pPr>
      <w:r>
        <w:rPr>
          <w:sz w:val="26"/>
          <w:szCs w:val="26"/>
        </w:rPr>
      </w:r>
    </w:p>
    <w:p>
      <w:pPr>
        <w:pStyle w:val="Normal"/>
        <w:jc w:val="center"/>
        <w:rPr>
          <w:b/>
          <w:sz w:val="26"/>
          <w:szCs w:val="26"/>
        </w:rPr>
      </w:pPr>
      <w:r>
        <w:rPr>
          <w:b/>
          <w:sz w:val="26"/>
          <w:szCs w:val="26"/>
        </w:rPr>
        <w:t xml:space="preserve">2.3. Оценка эффективности и последствий </w:t>
      </w:r>
    </w:p>
    <w:p>
      <w:pPr>
        <w:pStyle w:val="Normal"/>
        <w:jc w:val="center"/>
        <w:rPr>
          <w:b/>
          <w:sz w:val="26"/>
          <w:szCs w:val="26"/>
        </w:rPr>
      </w:pPr>
      <w:r>
        <w:rPr>
          <w:b/>
          <w:sz w:val="26"/>
          <w:szCs w:val="26"/>
        </w:rPr>
        <w:t>реализации подпрограммы 2</w:t>
      </w:r>
    </w:p>
    <w:p>
      <w:pPr>
        <w:pStyle w:val="ConsPlusNormal1"/>
        <w:widowControl/>
        <w:numPr>
          <w:ilvl w:val="0"/>
          <w:numId w:val="0"/>
        </w:numPr>
        <w:ind w:hanging="0"/>
        <w:jc w:val="center"/>
        <w:outlineLvl w:val="1"/>
        <w:rPr>
          <w:rFonts w:ascii="Times New Roman" w:hAnsi="Times New Roman" w:cs="Times New Roman"/>
          <w:b/>
          <w:sz w:val="26"/>
          <w:szCs w:val="26"/>
        </w:rPr>
      </w:pPr>
      <w:r>
        <w:rPr>
          <w:rFonts w:cs="Times New Roman" w:ascii="Times New Roman" w:hAnsi="Times New Roman"/>
          <w:b/>
          <w:sz w:val="26"/>
          <w:szCs w:val="26"/>
        </w:rPr>
      </w:r>
    </w:p>
    <w:p>
      <w:pPr>
        <w:pStyle w:val="Normal"/>
        <w:ind w:firstLine="709"/>
        <w:jc w:val="both"/>
        <w:rPr>
          <w:sz w:val="26"/>
          <w:szCs w:val="26"/>
        </w:rPr>
      </w:pPr>
      <w:r>
        <w:rPr>
          <w:sz w:val="26"/>
          <w:szCs w:val="26"/>
        </w:rPr>
        <w:t>Администрацией округа в лице управления экономического развития осуществляется мониторинг реализации муниципальной подпрограммы 2 на основании полугодового мониторинга реализации программ и годовых отчётов о ходе их реализации.</w:t>
      </w:r>
    </w:p>
    <w:p>
      <w:pPr>
        <w:pStyle w:val="ConsPlusNormal1"/>
        <w:ind w:firstLine="709"/>
        <w:jc w:val="both"/>
        <w:rPr>
          <w:sz w:val="26"/>
          <w:szCs w:val="26"/>
        </w:rPr>
      </w:pPr>
      <w:r>
        <w:rPr>
          <w:rFonts w:cs="Times New Roman" w:ascii="Times New Roman" w:hAnsi="Times New Roman"/>
          <w:sz w:val="26"/>
          <w:szCs w:val="26"/>
        </w:rPr>
        <w:t xml:space="preserve">Полугодовой мониторинг реализации мероприятий муниципальной подпро-граммы ориентирован на раннее предупреждение возникновения проблем и отклонений хода реализации муниципальной программы от запланированного, составляется ежегодно до 25 июля и представляется в управление экономического развития. </w:t>
      </w:r>
    </w:p>
    <w:p>
      <w:pPr>
        <w:pStyle w:val="Normal"/>
        <w:ind w:firstLine="709"/>
        <w:jc w:val="both"/>
        <w:rPr>
          <w:sz w:val="26"/>
          <w:szCs w:val="26"/>
        </w:rPr>
      </w:pPr>
      <w:r>
        <w:rPr>
          <w:sz w:val="26"/>
          <w:szCs w:val="26"/>
        </w:rPr>
        <w:t>Годовой отчёт о ходе реализации муниципальной подпрограммы формирует ответственный исполнитель с учётом информации в срок до 1 марта года, следующего за отчётным годом.</w:t>
      </w:r>
    </w:p>
    <w:p>
      <w:pPr>
        <w:pStyle w:val="Normal"/>
        <w:ind w:firstLine="709"/>
        <w:jc w:val="both"/>
        <w:rPr>
          <w:sz w:val="26"/>
          <w:szCs w:val="26"/>
        </w:rPr>
      </w:pPr>
      <w:r>
        <w:rPr>
          <w:sz w:val="26"/>
          <w:szCs w:val="26"/>
        </w:rPr>
        <w:t>Оценка эффективности муниципальной подпрограммы 2 осуществляется на основании раздела «Оценка эффективности муниципальной программы» порядка разработки, реализации и оценки эффективности муниципальных программ Великоустюгского муниципального округа.</w:t>
      </w:r>
    </w:p>
    <w:p>
      <w:pPr>
        <w:pStyle w:val="Normal"/>
        <w:ind w:firstLine="709"/>
        <w:jc w:val="both"/>
        <w:rPr>
          <w:sz w:val="26"/>
          <w:szCs w:val="26"/>
        </w:rPr>
      </w:pPr>
      <w:r>
        <w:rPr>
          <w:sz w:val="26"/>
          <w:szCs w:val="26"/>
        </w:rPr>
        <w:t>Оценка эффективности реализации Программы определяется уровнем достижения запланированных показателей муниципальной программы, а также выполнением мероприятий в установленные сроки при освоении запланированного объёма финансирования за отчётный финансовый год и в целом после завершения её реализации.</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ind w:firstLine="709"/>
        <w:jc w:val="both"/>
        <w:rPr>
          <w:szCs w:val="26"/>
        </w:rPr>
      </w:pPr>
      <w:r>
        <w:rPr>
          <w:sz w:val="26"/>
          <w:szCs w:val="26"/>
        </w:rPr>
        <w:t>Анализ изменения показателей осуществляется ежегодно.</w:t>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p>
      <w:pPr>
        <w:pStyle w:val="ConsPlusNormal1"/>
        <w:widowControl/>
        <w:ind w:firstLine="9923"/>
        <w:jc w:val="center"/>
        <w:rPr>
          <w:rFonts w:ascii="Times New Roman" w:hAnsi="Times New Roman" w:cs="Times New Roman"/>
          <w:sz w:val="24"/>
          <w:szCs w:val="24"/>
        </w:rPr>
      </w:pPr>
      <w:r>
        <w:rPr>
          <w:rFonts w:cs="Times New Roman" w:ascii="Times New Roman" w:hAnsi="Times New Roman"/>
          <w:sz w:val="24"/>
          <w:szCs w:val="26"/>
        </w:rPr>
        <w:t>Приложение № 1 к подпрограмме 2</w:t>
      </w:r>
    </w:p>
    <w:p>
      <w:pPr>
        <w:pStyle w:val="ConsPlusNormal1"/>
        <w:widowControl/>
        <w:ind w:firstLine="709"/>
        <w:jc w:val="right"/>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firstLine="709"/>
        <w:jc w:val="right"/>
        <w:rPr>
          <w:rFonts w:ascii="Times New Roman" w:hAnsi="Times New Roman" w:cs="Times New Roman"/>
          <w:bCs/>
          <w:sz w:val="26"/>
          <w:szCs w:val="26"/>
        </w:rPr>
      </w:pPr>
      <w:r>
        <w:rPr>
          <w:rFonts w:cs="Times New Roman" w:ascii="Times New Roman" w:hAnsi="Times New Roman"/>
          <w:bCs/>
          <w:sz w:val="26"/>
          <w:szCs w:val="26"/>
        </w:rPr>
      </w:r>
    </w:p>
    <w:p>
      <w:pPr>
        <w:pStyle w:val="ConsPlusNormal1"/>
        <w:jc w:val="center"/>
        <w:rPr>
          <w:rFonts w:ascii="Times New Roman" w:hAnsi="Times New Roman" w:cs="Times New Roman"/>
          <w:b/>
          <w:sz w:val="26"/>
          <w:szCs w:val="24"/>
        </w:rPr>
      </w:pPr>
      <w:r>
        <w:rPr>
          <w:rFonts w:cs="Times New Roman" w:ascii="Times New Roman" w:hAnsi="Times New Roman"/>
          <w:b/>
          <w:sz w:val="26"/>
          <w:szCs w:val="24"/>
        </w:rPr>
        <w:t>П Е Р Е Ч Е Н Ь</w:t>
      </w:r>
    </w:p>
    <w:p>
      <w:pPr>
        <w:pStyle w:val="ConsPlusNormal1"/>
        <w:jc w:val="center"/>
        <w:rPr>
          <w:color w:val="7F7F7F"/>
          <w:szCs w:val="28"/>
        </w:rPr>
      </w:pPr>
      <w:r>
        <w:rPr>
          <w:rFonts w:cs="Times New Roman" w:ascii="Times New Roman" w:hAnsi="Times New Roman"/>
          <w:b/>
          <w:sz w:val="26"/>
          <w:szCs w:val="24"/>
        </w:rPr>
        <w:t xml:space="preserve">основных мероприятий и финансовое обеспечение реализации муниципальной </w:t>
      </w:r>
      <w:r>
        <w:rPr>
          <w:rFonts w:cs="Times New Roman" w:ascii="Times New Roman" w:hAnsi="Times New Roman"/>
          <w:b/>
          <w:sz w:val="26"/>
        </w:rPr>
        <w:t xml:space="preserve">программы подпрограммы 2 </w:t>
      </w:r>
    </w:p>
    <w:p>
      <w:pPr>
        <w:pStyle w:val="Normal"/>
        <w:tabs>
          <w:tab w:val="clear" w:pos="708"/>
          <w:tab w:val="left" w:pos="4253" w:leader="none"/>
          <w:tab w:val="left" w:pos="4820" w:leader="none"/>
        </w:tabs>
        <w:ind w:right="-2" w:firstLine="720"/>
        <w:jc w:val="center"/>
        <w:rPr>
          <w:color w:val="7F7F7F"/>
          <w:szCs w:val="28"/>
        </w:rPr>
      </w:pPr>
      <w:r>
        <w:rPr>
          <w:color w:val="7F7F7F"/>
          <w:szCs w:val="28"/>
        </w:rPr>
        <w:t xml:space="preserve">(в редакции постановления администрации Великоустюгского муниципального округа Вологодской области № 793 от 30.03.2023, </w:t>
      </w:r>
    </w:p>
    <w:p>
      <w:pPr>
        <w:pStyle w:val="Normal"/>
        <w:tabs>
          <w:tab w:val="clear" w:pos="708"/>
          <w:tab w:val="left" w:pos="4253" w:leader="none"/>
          <w:tab w:val="left" w:pos="4820" w:leader="none"/>
        </w:tabs>
        <w:ind w:right="-2" w:firstLine="720"/>
        <w:jc w:val="center"/>
        <w:rPr>
          <w:color w:val="7F7F7F"/>
          <w:szCs w:val="26"/>
        </w:rPr>
      </w:pPr>
      <w:r>
        <w:rPr>
          <w:color w:val="7F7F7F"/>
          <w:szCs w:val="28"/>
        </w:rPr>
        <w:t>№</w:t>
      </w:r>
      <w:r>
        <w:rPr>
          <w:color w:val="7F7F7F"/>
          <w:szCs w:val="28"/>
        </w:rPr>
        <w:t xml:space="preserve">414 от 16.02.2024, №2542 от 20.08.2024) </w:t>
      </w:r>
    </w:p>
    <w:p>
      <w:pPr>
        <w:pStyle w:val="ConsPlusNormal1"/>
        <w:ind w:hanging="0"/>
        <w:jc w:val="center"/>
        <w:rPr>
          <w:rFonts w:ascii="Times New Roman" w:hAnsi="Times New Roman" w:cs="Times New Roman"/>
          <w:color w:val="7F7F7F"/>
          <w:sz w:val="24"/>
          <w:szCs w:val="26"/>
        </w:rPr>
      </w:pPr>
      <w:r>
        <w:rPr>
          <w:rFonts w:cs="Times New Roman" w:ascii="Times New Roman" w:hAnsi="Times New Roman"/>
          <w:color w:val="7F7F7F"/>
          <w:sz w:val="24"/>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9"/>
        <w:gridCol w:w="2183"/>
        <w:gridCol w:w="2692"/>
        <w:gridCol w:w="1844"/>
        <w:gridCol w:w="1700"/>
        <w:gridCol w:w="1040"/>
        <w:gridCol w:w="61"/>
        <w:gridCol w:w="979"/>
        <w:gridCol w:w="46"/>
        <w:gridCol w:w="992"/>
        <w:gridCol w:w="72"/>
        <w:gridCol w:w="921"/>
        <w:gridCol w:w="47"/>
        <w:gridCol w:w="1086"/>
        <w:gridCol w:w="1133"/>
      </w:tblGrid>
      <w:tr>
        <w:trPr>
          <w:tblHeader w:val="true"/>
          <w:trHeight w:val="23" w:hRule="atLeast"/>
        </w:trPr>
        <w:tc>
          <w:tcPr>
            <w:tcW w:w="6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w:t>
            </w:r>
          </w:p>
        </w:tc>
        <w:tc>
          <w:tcPr>
            <w:tcW w:w="21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Ответственный</w:t>
            </w:r>
          </w:p>
        </w:tc>
        <w:tc>
          <w:tcPr>
            <w:tcW w:w="26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Наименование</w:t>
            </w:r>
          </w:p>
          <w:p>
            <w:pPr>
              <w:pStyle w:val="Normal"/>
              <w:widowControl w:val="false"/>
              <w:shd w:val="clear" w:color="auto" w:fill="FFFFFF"/>
              <w:jc w:val="center"/>
              <w:rPr>
                <w:sz w:val="22"/>
              </w:rPr>
            </w:pPr>
            <w:r>
              <w:rPr>
                <w:sz w:val="22"/>
              </w:rPr>
              <w:t>муниципальной</w:t>
            </w:r>
          </w:p>
          <w:p>
            <w:pPr>
              <w:pStyle w:val="Normal"/>
              <w:widowControl w:val="false"/>
              <w:shd w:val="clear" w:color="auto" w:fill="FFFFFF"/>
              <w:jc w:val="center"/>
              <w:rPr>
                <w:sz w:val="22"/>
              </w:rPr>
            </w:pPr>
            <w:r>
              <w:rPr>
                <w:sz w:val="22"/>
              </w:rPr>
              <w:t>программы</w:t>
            </w:r>
          </w:p>
          <w:p>
            <w:pPr>
              <w:pStyle w:val="Normal"/>
              <w:widowControl w:val="false"/>
              <w:shd w:val="clear" w:color="auto" w:fill="FFFFFF"/>
              <w:jc w:val="center"/>
              <w:rPr>
                <w:sz w:val="22"/>
              </w:rPr>
            </w:pPr>
            <w:r>
              <w:rPr>
                <w:sz w:val="22"/>
              </w:rPr>
              <w:t>(подпрограммы)</w:t>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Ожидаемый</w:t>
            </w:r>
          </w:p>
          <w:p>
            <w:pPr>
              <w:pStyle w:val="Normal"/>
              <w:widowControl w:val="false"/>
              <w:shd w:val="clear" w:color="auto" w:fill="FFFFFF"/>
              <w:jc w:val="center"/>
              <w:rPr/>
            </w:pPr>
            <w:r>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Источник</w:t>
            </w:r>
          </w:p>
          <w:p>
            <w:pPr>
              <w:pStyle w:val="Normal"/>
              <w:widowControl w:val="false"/>
              <w:shd w:val="clear" w:color="auto" w:fill="FFFFFF"/>
              <w:jc w:val="center"/>
              <w:rPr>
                <w:sz w:val="22"/>
              </w:rPr>
            </w:pPr>
            <w:r>
              <w:rPr>
                <w:sz w:val="22"/>
              </w:rPr>
              <w:t>финансового</w:t>
            </w:r>
          </w:p>
          <w:p>
            <w:pPr>
              <w:pStyle w:val="Normal"/>
              <w:widowControl w:val="false"/>
              <w:shd w:val="clear" w:color="auto" w:fill="FFFFFF"/>
              <w:jc w:val="center"/>
              <w:rPr>
                <w:sz w:val="22"/>
              </w:rPr>
            </w:pPr>
            <w:r>
              <w:rPr>
                <w:sz w:val="22"/>
              </w:rPr>
              <w:t>обеспечения</w:t>
            </w:r>
          </w:p>
        </w:tc>
        <w:tc>
          <w:tcPr>
            <w:tcW w:w="6377"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Расходы (тыс. руб.)</w:t>
            </w:r>
          </w:p>
        </w:tc>
      </w:tr>
      <w:tr>
        <w:trPr>
          <w:trHeight w:val="23" w:hRule="atLeast"/>
        </w:trPr>
        <w:tc>
          <w:tcPr>
            <w:tcW w:w="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04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2023</w:t>
            </w:r>
          </w:p>
        </w:tc>
        <w:tc>
          <w:tcPr>
            <w:tcW w:w="10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2024</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2025</w:t>
            </w:r>
          </w:p>
        </w:tc>
        <w:tc>
          <w:tcPr>
            <w:tcW w:w="104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2026</w:t>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2027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всего</w:t>
            </w:r>
          </w:p>
          <w:p>
            <w:pPr>
              <w:pStyle w:val="Normal"/>
              <w:widowControl w:val="false"/>
              <w:shd w:val="clear" w:color="auto" w:fill="FFFFFF"/>
              <w:jc w:val="center"/>
              <w:rPr>
                <w:sz w:val="22"/>
              </w:rPr>
            </w:pPr>
            <w:r>
              <w:rPr>
                <w:sz w:val="22"/>
              </w:rPr>
              <w:t>за период 2023-2027</w:t>
            </w:r>
          </w:p>
        </w:tc>
      </w:tr>
      <w:tr>
        <w:trPr>
          <w:trHeight w:val="23" w:hRule="atLeast"/>
        </w:trPr>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1</w:t>
            </w:r>
          </w:p>
        </w:tc>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2</w:t>
            </w:r>
          </w:p>
        </w:tc>
        <w:tc>
          <w:tcPr>
            <w:tcW w:w="2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3</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6</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7</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8</w:t>
            </w:r>
          </w:p>
        </w:tc>
        <w:tc>
          <w:tcPr>
            <w:tcW w:w="10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9</w:t>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2"/>
              </w:rPr>
            </w:pPr>
            <w:r>
              <w:rPr>
                <w:sz w:val="22"/>
              </w:rPr>
              <w:t>10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sz w:val="22"/>
              </w:rPr>
            </w:pPr>
            <w:r>
              <w:rPr>
                <w:sz w:val="22"/>
              </w:rPr>
              <w:t>11</w:t>
            </w:r>
          </w:p>
        </w:tc>
      </w:tr>
      <w:tr>
        <w:trPr>
          <w:trHeight w:val="23" w:hRule="atLeast"/>
        </w:trPr>
        <w:tc>
          <w:tcPr>
            <w:tcW w:w="619" w:type="dxa"/>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pPr>
            <w:r>
              <w:rPr>
                <w:b/>
                <w:lang w:val="en-US"/>
              </w:rPr>
              <w:t>I</w:t>
            </w:r>
            <w:r>
              <w:rPr>
                <w:b/>
              </w:rPr>
              <w:t>.</w:t>
            </w:r>
          </w:p>
        </w:tc>
        <w:tc>
          <w:tcPr>
            <w:tcW w:w="2183" w:type="dxa"/>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b/>
              </w:rPr>
            </w:pPr>
            <w:r>
              <w:rPr>
                <w:b/>
              </w:rPr>
              <w:t>Итого по</w:t>
            </w:r>
          </w:p>
          <w:p>
            <w:pPr>
              <w:pStyle w:val="Normal"/>
              <w:widowControl w:val="false"/>
              <w:shd w:val="clear" w:color="auto" w:fill="FFFFFF"/>
              <w:jc w:val="center"/>
              <w:rPr>
                <w:b/>
              </w:rPr>
            </w:pPr>
            <w:r>
              <w:rPr>
                <w:b/>
              </w:rPr>
              <w:t>муниципальной</w:t>
            </w:r>
          </w:p>
          <w:p>
            <w:pPr>
              <w:pStyle w:val="Normal"/>
              <w:widowControl w:val="false"/>
              <w:shd w:val="clear" w:color="auto" w:fill="FFFFFF"/>
              <w:jc w:val="center"/>
              <w:rPr>
                <w:b/>
              </w:rPr>
            </w:pPr>
            <w:r>
              <w:rPr>
                <w:b/>
              </w:rPr>
              <w:t>подпрограмме 2</w:t>
            </w:r>
          </w:p>
        </w:tc>
        <w:tc>
          <w:tcPr>
            <w:tcW w:w="26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jc w:val="center"/>
              <w:rPr>
                <w:b/>
              </w:rPr>
            </w:pPr>
            <w:r>
              <w:rPr>
                <w:b/>
              </w:rPr>
            </w:r>
          </w:p>
        </w:tc>
        <w:tc>
          <w:tcPr>
            <w:tcW w:w="1844" w:type="dxa"/>
            <w:vMerge w:val="restart"/>
            <w:tcBorders>
              <w:top w:val="single" w:sz="4" w:space="0" w:color="000000"/>
              <w:left w:val="single" w:sz="4" w:space="0" w:color="000000"/>
              <w:right w:val="single" w:sz="4" w:space="0" w:color="000000"/>
            </w:tcBorders>
          </w:tcPr>
          <w:p>
            <w:pPr>
              <w:pStyle w:val="Normal"/>
              <w:widowControl w:val="false"/>
              <w:shd w:val="clear" w:color="auto" w:fill="FFFFFF"/>
              <w:snapToGrid w:val="false"/>
              <w:jc w:val="center"/>
              <w:rPr>
                <w:b/>
              </w:rPr>
            </w:pPr>
            <w:r>
              <w:rPr>
                <w:b/>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rPr>
            </w:pPr>
            <w:r>
              <w:rPr>
                <w:b/>
              </w:rPr>
              <w:t>Всего,</w:t>
            </w:r>
          </w:p>
          <w:p>
            <w:pPr>
              <w:pStyle w:val="Normal"/>
              <w:widowControl w:val="false"/>
              <w:shd w:val="clear" w:color="auto" w:fill="FFFFFF"/>
              <w:jc w:val="center"/>
              <w:rPr>
                <w:b/>
              </w:rPr>
            </w:pPr>
            <w:r>
              <w:rPr>
                <w:b/>
              </w:rPr>
              <w:t>в том числе</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2334,9</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7342,1</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2898,1</w:t>
            </w:r>
          </w:p>
        </w:tc>
        <w:tc>
          <w:tcPr>
            <w:tcW w:w="10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2898,1</w:t>
            </w:r>
          </w:p>
        </w:tc>
        <w:tc>
          <w:tcPr>
            <w:tcW w:w="1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2039,3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17512,5</w:t>
            </w:r>
          </w:p>
        </w:tc>
      </w:tr>
      <w:tr>
        <w:trPr>
          <w:trHeight w:val="23" w:hRule="atLeast"/>
        </w:trPr>
        <w:tc>
          <w:tcPr>
            <w:tcW w:w="619"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183"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6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rPr>
            </w:pPr>
            <w:r>
              <w:rPr>
                <w:b/>
              </w:rPr>
            </w:r>
          </w:p>
        </w:tc>
        <w:tc>
          <w:tcPr>
            <w:tcW w:w="1844" w:type="dxa"/>
            <w:vMerge w:val="continue"/>
            <w:tcBorders>
              <w:top w:val="single" w:sz="4" w:space="0" w:color="000000"/>
              <w:left w:val="single" w:sz="4" w:space="0" w:color="000000"/>
              <w:right w:val="single" w:sz="4" w:space="0" w:color="000000"/>
            </w:tcBorders>
          </w:tcPr>
          <w:p>
            <w:pPr>
              <w:pStyle w:val="Normal"/>
              <w:widowControl w:val="false"/>
              <w:snapToGrid w:val="false"/>
              <w:rPr>
                <w:b/>
              </w:rPr>
            </w:pPr>
            <w:r>
              <w:rPr>
                <w:b/>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собственные доходы бюджета округа</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1214,6</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2726,5</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0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1119,0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7298,1</w:t>
            </w:r>
          </w:p>
        </w:tc>
      </w:tr>
      <w:tr>
        <w:trPr>
          <w:trHeight w:val="23" w:hRule="atLeast"/>
        </w:trPr>
        <w:tc>
          <w:tcPr>
            <w:tcW w:w="619"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183"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6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rPr>
            </w:pPr>
            <w:r>
              <w:rPr>
                <w:b/>
              </w:rPr>
            </w:r>
          </w:p>
        </w:tc>
        <w:tc>
          <w:tcPr>
            <w:tcW w:w="1844" w:type="dxa"/>
            <w:vMerge w:val="continue"/>
            <w:tcBorders>
              <w:top w:val="single" w:sz="4" w:space="0" w:color="000000"/>
              <w:left w:val="single" w:sz="4" w:space="0" w:color="000000"/>
              <w:right w:val="single" w:sz="4" w:space="0" w:color="000000"/>
            </w:tcBorders>
          </w:tcPr>
          <w:p>
            <w:pPr>
              <w:pStyle w:val="Normal"/>
              <w:widowControl w:val="false"/>
              <w:snapToGrid w:val="false"/>
              <w:rPr>
                <w:b/>
              </w:rPr>
            </w:pPr>
            <w:r>
              <w:rPr>
                <w:b/>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rPr>
              <w:t>межбюджетные</w:t>
            </w:r>
          </w:p>
          <w:p>
            <w:pPr>
              <w:pStyle w:val="Normal"/>
              <w:widowControl w:val="false"/>
              <w:shd w:val="clear" w:color="auto" w:fill="FFFFFF"/>
              <w:jc w:val="center"/>
              <w:rPr>
                <w:b/>
              </w:rPr>
            </w:pPr>
            <w:r>
              <w:rPr>
                <w:b/>
              </w:rPr>
              <w:t>трансферты</w:t>
            </w:r>
          </w:p>
          <w:p>
            <w:pPr>
              <w:pStyle w:val="Normal"/>
              <w:widowControl w:val="false"/>
              <w:shd w:val="clear" w:color="auto" w:fill="FFFFFF"/>
              <w:jc w:val="center"/>
              <w:rPr/>
            </w:pPr>
            <w:r>
              <w:rPr>
                <w:b/>
              </w:rPr>
              <w:t>из областного бюджета</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1120,3</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4615,6</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1779,1</w:t>
            </w:r>
          </w:p>
        </w:tc>
        <w:tc>
          <w:tcPr>
            <w:tcW w:w="10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1779,1</w:t>
            </w:r>
          </w:p>
        </w:tc>
        <w:tc>
          <w:tcPr>
            <w:tcW w:w="1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b/>
                <w:color w:val="000000"/>
              </w:rPr>
            </w:pPr>
            <w:r>
              <w:rPr>
                <w:b/>
                <w:color w:val="000000"/>
              </w:rPr>
              <w:t>920,3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b/>
                <w:color w:val="000000"/>
              </w:rPr>
              <w:t>10214,4</w:t>
            </w:r>
          </w:p>
        </w:tc>
      </w:tr>
      <w:tr>
        <w:trPr>
          <w:trHeight w:val="23" w:hRule="atLeast"/>
        </w:trPr>
        <w:tc>
          <w:tcPr>
            <w:tcW w:w="15415"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t>1. Оказание финансовой поддержки субъектам малого и среднего предпринимательства</w:t>
            </w:r>
          </w:p>
        </w:tc>
      </w:tr>
      <w:tr>
        <w:trPr>
          <w:trHeight w:val="23" w:hRule="atLeast"/>
        </w:trPr>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1.1.</w:t>
            </w:r>
          </w:p>
        </w:tc>
        <w:tc>
          <w:tcPr>
            <w:tcW w:w="21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 экономического развития</w:t>
            </w:r>
          </w:p>
        </w:tc>
        <w:tc>
          <w:tcPr>
            <w:tcW w:w="2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Содействие в участии субъектов малого</w:t>
            </w:r>
          </w:p>
          <w:p>
            <w:pPr>
              <w:pStyle w:val="Normal"/>
              <w:widowControl w:val="false"/>
              <w:shd w:val="clear" w:color="auto" w:fill="FFFFFF"/>
              <w:jc w:val="center"/>
              <w:rPr/>
            </w:pPr>
            <w:r>
              <w:rPr/>
              <w:t>предпринимательства округа в электронной системе «Электронный магазин»</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 для населения округа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bl>
    <w:p>
      <w:pPr>
        <w:pStyle w:val="Normal"/>
        <w:ind w:firstLine="9923"/>
        <w:jc w:val="center"/>
        <w:rPr>
          <w:bCs/>
          <w:szCs w:val="26"/>
        </w:rPr>
      </w:pPr>
      <w:r>
        <w:rPr>
          <w:bCs/>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8"/>
        <w:gridCol w:w="2178"/>
        <w:gridCol w:w="2690"/>
        <w:gridCol w:w="1841"/>
        <w:gridCol w:w="1699"/>
        <w:gridCol w:w="1101"/>
        <w:gridCol w:w="1024"/>
        <w:gridCol w:w="1148"/>
        <w:gridCol w:w="834"/>
        <w:gridCol w:w="1149"/>
        <w:gridCol w:w="1133"/>
      </w:tblGrid>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1</w:t>
            </w:r>
          </w:p>
        </w:tc>
        <w:tc>
          <w:tcPr>
            <w:tcW w:w="21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2</w:t>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t>4</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5</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6</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7</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9</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11</w:t>
            </w:r>
          </w:p>
        </w:tc>
      </w:tr>
      <w:tr>
        <w:trPr>
          <w:trHeight w:val="23" w:hRule="atLeast"/>
        </w:trPr>
        <w:tc>
          <w:tcPr>
            <w:tcW w:w="6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1.2.</w:t>
            </w:r>
          </w:p>
        </w:tc>
        <w:tc>
          <w:tcPr>
            <w:tcW w:w="21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за проезд вдоль магистрального газопровода при доставке продовольственных товаров</w:t>
            </w:r>
          </w:p>
        </w:tc>
        <w:tc>
          <w:tcPr>
            <w:tcW w:w="1841" w:type="dxa"/>
            <w:vMerge w:val="restart"/>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w:t>
            </w:r>
          </w:p>
          <w:p>
            <w:pPr>
              <w:pStyle w:val="Normal"/>
              <w:widowControl w:val="false"/>
              <w:shd w:val="clear" w:color="auto" w:fill="FFFFFF"/>
              <w:jc w:val="center"/>
              <w:rPr/>
            </w:pPr>
            <w:r>
              <w:rPr/>
              <w:t>для населения округа</w:t>
            </w:r>
          </w:p>
        </w:tc>
        <w:tc>
          <w:tcPr>
            <w:tcW w:w="1699" w:type="dxa"/>
            <w:vMerge w:val="restart"/>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 округа</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color w:val="000000"/>
              </w:rPr>
            </w:pPr>
            <w:r>
              <w:rPr>
                <w:color w:val="000000"/>
              </w:rPr>
              <w:t>493,4</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493,4</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493,4</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493,4</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493,4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2467,0</w:t>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за услуги паромной переправы при доставке продовольственных товаров автомобильным транспортом</w:t>
            </w:r>
          </w:p>
        </w:tc>
        <w:tc>
          <w:tcPr>
            <w:tcW w:w="1841"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699"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441,0</w:t>
            </w:r>
          </w:p>
          <w:p>
            <w:pPr>
              <w:pStyle w:val="Normal"/>
              <w:widowControl w:val="false"/>
              <w:shd w:val="clear" w:color="auto" w:fill="FFFFFF"/>
              <w:jc w:val="center"/>
              <w:rPr/>
            </w:pPr>
            <w:r>
              <w:rPr/>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395,8</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395,8</w:t>
            </w:r>
          </w:p>
          <w:p>
            <w:pPr>
              <w:pStyle w:val="Normal"/>
              <w:widowControl w:val="false"/>
              <w:shd w:val="clear" w:color="auto" w:fill="FFFFFF"/>
              <w:jc w:val="center"/>
              <w:rPr/>
            </w:pPr>
            <w:r>
              <w:rPr/>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395,8</w:t>
            </w:r>
          </w:p>
          <w:p>
            <w:pPr>
              <w:pStyle w:val="Normal"/>
              <w:widowControl w:val="false"/>
              <w:shd w:val="clear" w:color="auto" w:fill="FFFFFF"/>
              <w:jc w:val="center"/>
              <w:rPr/>
            </w:pPr>
            <w:r>
              <w:rPr/>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441,0</w:t>
            </w:r>
          </w:p>
          <w:p>
            <w:pPr>
              <w:pStyle w:val="Normal"/>
              <w:widowControl w:val="false"/>
              <w:shd w:val="clear" w:color="auto" w:fill="FFFFFF"/>
              <w:jc w:val="center"/>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2069,4</w:t>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на горюче-смазочные материалы при доставке продовольственных</w:t>
            </w:r>
          </w:p>
          <w:p>
            <w:pPr>
              <w:pStyle w:val="Normal"/>
              <w:widowControl w:val="false"/>
              <w:shd w:val="clear" w:color="auto" w:fill="FFFFFF"/>
              <w:jc w:val="center"/>
              <w:rPr/>
            </w:pPr>
            <w:r>
              <w:rPr/>
              <w:t>товаров автомобильным транспортом в условиях отсутствия паромной переправы</w:t>
            </w:r>
          </w:p>
        </w:tc>
        <w:tc>
          <w:tcPr>
            <w:tcW w:w="1841"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699"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121,2</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136,2</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136,2</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136,2</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136,2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666,0</w:t>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на горюче-смазочные материалы при доставке продовольственных товаров в малонаселённые и (или) труднодоступные населённые пункты</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699" w:type="dxa"/>
            <w:tcBorders>
              <w:top w:val="single" w:sz="4" w:space="0" w:color="000000"/>
              <w:left w:val="single" w:sz="4" w:space="0" w:color="000000"/>
              <w:right w:val="single" w:sz="4" w:space="0" w:color="000000"/>
            </w:tcBorders>
          </w:tcPr>
          <w:p>
            <w:pPr>
              <w:pStyle w:val="Normal"/>
              <w:widowControl w:val="false"/>
              <w:jc w:val="center"/>
              <w:rPr/>
            </w:pPr>
            <w:r>
              <w:rPr/>
              <w:t>Собственные доходы</w:t>
            </w:r>
          </w:p>
          <w:p>
            <w:pPr>
              <w:pStyle w:val="Normal"/>
              <w:widowControl w:val="false"/>
              <w:jc w:val="center"/>
              <w:rPr/>
            </w:pPr>
            <w:r>
              <w:rPr/>
              <w:t>бюджета округа</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59,0</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63,7</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48,4</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48,4</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48,4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267,9</w:t>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Межбюджетные трансферты из областного бюджета</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1120,3</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1210,0</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920,3</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920,3</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920,3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5091,2</w:t>
            </w:r>
          </w:p>
        </w:tc>
      </w:tr>
    </w:tbl>
    <w:p>
      <w:pPr>
        <w:pStyle w:val="Normal"/>
        <w:jc w:val="center"/>
        <w:rPr>
          <w:bCs/>
          <w:szCs w:val="26"/>
        </w:rPr>
      </w:pPr>
      <w:r>
        <w:rPr>
          <w:bCs/>
          <w:szCs w:val="26"/>
        </w:rPr>
      </w:r>
    </w:p>
    <w:p>
      <w:pPr>
        <w:pStyle w:val="Normal"/>
        <w:jc w:val="center"/>
        <w:rPr>
          <w:bCs/>
          <w:szCs w:val="26"/>
        </w:rPr>
      </w:pPr>
      <w:r>
        <w:rPr>
          <w:bCs/>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8"/>
        <w:gridCol w:w="2178"/>
        <w:gridCol w:w="2690"/>
        <w:gridCol w:w="1841"/>
        <w:gridCol w:w="1699"/>
        <w:gridCol w:w="1101"/>
        <w:gridCol w:w="1024"/>
        <w:gridCol w:w="1148"/>
        <w:gridCol w:w="834"/>
        <w:gridCol w:w="1149"/>
        <w:gridCol w:w="1133"/>
      </w:tblGrid>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1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r>
      <w:tr>
        <w:trPr>
          <w:trHeight w:val="1188" w:hRule="atLeast"/>
        </w:trPr>
        <w:tc>
          <w:tcPr>
            <w:tcW w:w="618" w:type="dxa"/>
            <w:vMerge w:val="restart"/>
            <w:tcBorders>
              <w:top w:val="single" w:sz="4" w:space="0" w:color="000000"/>
              <w:left w:val="single" w:sz="4" w:space="0" w:color="000000"/>
              <w:right w:val="single" w:sz="4" w:space="0" w:color="000000"/>
            </w:tcBorders>
          </w:tcPr>
          <w:p>
            <w:pPr>
              <w:pStyle w:val="Normal"/>
              <w:widowControl w:val="false"/>
              <w:shd w:val="clear" w:color="auto" w:fill="FFFFFF"/>
              <w:rPr/>
            </w:pPr>
            <w:r>
              <w:rPr/>
              <w:t>1.3.</w:t>
            </w:r>
          </w:p>
        </w:tc>
        <w:tc>
          <w:tcPr>
            <w:tcW w:w="2178" w:type="dxa"/>
            <w:vMerge w:val="restart"/>
            <w:tcBorders>
              <w:top w:val="single" w:sz="4" w:space="0" w:color="000000"/>
              <w:left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90" w:type="dxa"/>
            <w:vMerge w:val="restart"/>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pPr>
            <w:r>
              <w:rPr/>
              <w:t>Возмещение части затрат на приобретение специализированного автотранспорта для развития мобильной торговли в малонаселённых и (или) труднодоступных</w:t>
            </w:r>
          </w:p>
          <w:p>
            <w:pPr>
              <w:pStyle w:val="Normal"/>
              <w:widowControl w:val="false"/>
              <w:shd w:val="clear" w:color="auto" w:fill="FFFFFF"/>
              <w:jc w:val="center"/>
              <w:rPr/>
            </w:pPr>
            <w:r>
              <w:rPr/>
              <w:t>населённых пунктах</w:t>
            </w:r>
          </w:p>
        </w:tc>
        <w:tc>
          <w:tcPr>
            <w:tcW w:w="1841" w:type="dxa"/>
            <w:vMerge w:val="restart"/>
            <w:tcBorders>
              <w:top w:val="single" w:sz="4" w:space="0" w:color="000000"/>
              <w:left w:val="single" w:sz="4" w:space="0" w:color="000000"/>
              <w:right w:val="single" w:sz="4" w:space="0" w:color="000000"/>
            </w:tcBorders>
            <w:vAlign w:val="center"/>
          </w:tcPr>
          <w:p>
            <w:pPr>
              <w:pStyle w:val="Normal"/>
              <w:widowControl w:val="false"/>
              <w:shd w:val="clear" w:color="auto" w:fill="FFFFFF"/>
              <w:jc w:val="center"/>
              <w:rPr/>
            </w:pPr>
            <w:r>
              <w:rPr/>
              <w:t>Повышение качества обслуживания и доступности товаров для населения округа</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Межбюджетные трансферты из</w:t>
            </w:r>
          </w:p>
          <w:p>
            <w:pPr>
              <w:pStyle w:val="Normal"/>
              <w:widowControl w:val="false"/>
              <w:shd w:val="clear" w:color="auto" w:fill="FFFFFF"/>
              <w:jc w:val="center"/>
              <w:rPr/>
            </w:pPr>
            <w:r>
              <w:rPr/>
              <w:t>областного бюджета</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1666,8</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1666,8</w:t>
            </w:r>
          </w:p>
        </w:tc>
      </w:tr>
      <w:tr>
        <w:trPr>
          <w:trHeight w:val="1285" w:hRule="atLeast"/>
        </w:trPr>
        <w:tc>
          <w:tcPr>
            <w:tcW w:w="618"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841"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pPr>
            <w:r>
              <w:rPr/>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 округа</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832,2</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832,2</w:t>
            </w:r>
          </w:p>
        </w:tc>
      </w:tr>
      <w:tr>
        <w:trPr>
          <w:trHeight w:val="23" w:hRule="atLeast"/>
        </w:trPr>
        <w:tc>
          <w:tcPr>
            <w:tcW w:w="6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pPr>
            <w:r>
              <w:rPr/>
              <w:t>1.4.</w:t>
            </w:r>
          </w:p>
        </w:tc>
        <w:tc>
          <w:tcPr>
            <w:tcW w:w="21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snapToGrid w:val="false"/>
              <w:jc w:val="center"/>
              <w:rPr/>
            </w:pPr>
            <w:r>
              <w:rPr/>
              <w:t>экономического развития</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bCs/>
              </w:rPr>
              <w:t>Возмещение части затрат на доставку товаров в социально значимые магазины в малонаселенных и (или) труднодоступных населенных пунктах</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Обеспечение жителей малонаселенных и (или) труднодоступных населенных пунктов, в которых функционирует социальнозначимый магазин, продовольственными товарами</w:t>
            </w:r>
          </w:p>
        </w:tc>
        <w:tc>
          <w:tcPr>
            <w:tcW w:w="169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Межбюджетные трансферты из</w:t>
            </w:r>
          </w:p>
          <w:p>
            <w:pPr>
              <w:pStyle w:val="Normal"/>
              <w:widowControl w:val="false"/>
              <w:shd w:val="clear" w:color="auto" w:fill="FFFFFF"/>
              <w:jc w:val="center"/>
              <w:rPr/>
            </w:pPr>
            <w:r>
              <w:rPr/>
              <w:t>областного бюджета</w:t>
            </w:r>
          </w:p>
        </w:tc>
        <w:tc>
          <w:tcPr>
            <w:tcW w:w="110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r>
          </w:p>
        </w:tc>
        <w:tc>
          <w:tcPr>
            <w:tcW w:w="102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858,8</w:t>
            </w:r>
          </w:p>
        </w:tc>
        <w:tc>
          <w:tcPr>
            <w:tcW w:w="1148"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858,8</w:t>
            </w:r>
          </w:p>
        </w:tc>
        <w:tc>
          <w:tcPr>
            <w:tcW w:w="83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858,8</w:t>
            </w:r>
          </w:p>
        </w:tc>
        <w:tc>
          <w:tcPr>
            <w:tcW w:w="114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w:t>
            </w:r>
          </w:p>
        </w:tc>
        <w:tc>
          <w:tcPr>
            <w:tcW w:w="113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p>
            <w:pPr>
              <w:pStyle w:val="Normal"/>
              <w:widowControl w:val="false"/>
              <w:shd w:val="clear" w:color="auto" w:fill="FFFFFF"/>
              <w:jc w:val="center"/>
              <w:rPr/>
            </w:pPr>
            <w:r>
              <w:rPr/>
              <w:t>2576,4</w:t>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69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 бюджета округа</w:t>
            </w:r>
          </w:p>
        </w:tc>
        <w:tc>
          <w:tcPr>
            <w:tcW w:w="110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45,2</w:t>
            </w:r>
          </w:p>
        </w:tc>
        <w:tc>
          <w:tcPr>
            <w:tcW w:w="1148"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45,2</w:t>
            </w:r>
          </w:p>
        </w:tc>
        <w:tc>
          <w:tcPr>
            <w:tcW w:w="83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45,2</w:t>
            </w:r>
          </w:p>
        </w:tc>
        <w:tc>
          <w:tcPr>
            <w:tcW w:w="114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w:t>
            </w:r>
          </w:p>
        </w:tc>
        <w:tc>
          <w:tcPr>
            <w:tcW w:w="113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135,6</w:t>
            </w:r>
          </w:p>
        </w:tc>
      </w:tr>
    </w:tbl>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p>
      <w:pPr>
        <w:pStyle w:val="Normal"/>
        <w:ind w:firstLine="9923"/>
        <w:jc w:val="center"/>
        <w:rPr>
          <w:bCs/>
          <w:szCs w:val="26"/>
        </w:rPr>
      </w:pPr>
      <w:r>
        <w:rPr>
          <w:bCs/>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8"/>
        <w:gridCol w:w="2178"/>
        <w:gridCol w:w="2690"/>
        <w:gridCol w:w="1841"/>
        <w:gridCol w:w="1699"/>
        <w:gridCol w:w="1101"/>
        <w:gridCol w:w="38"/>
        <w:gridCol w:w="8"/>
        <w:gridCol w:w="978"/>
        <w:gridCol w:w="155"/>
        <w:gridCol w:w="993"/>
        <w:gridCol w:w="823"/>
        <w:gridCol w:w="11"/>
        <w:gridCol w:w="16"/>
        <w:gridCol w:w="1133"/>
        <w:gridCol w:w="54"/>
        <w:gridCol w:w="1079"/>
      </w:tblGrid>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1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10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11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w:t>
            </w:r>
          </w:p>
        </w:tc>
        <w:tc>
          <w:tcPr>
            <w:tcW w:w="8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11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r>
      <w:tr>
        <w:trPr>
          <w:trHeight w:val="1120" w:hRule="atLeast"/>
        </w:trPr>
        <w:tc>
          <w:tcPr>
            <w:tcW w:w="6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1.5.</w:t>
            </w:r>
          </w:p>
          <w:p>
            <w:pPr>
              <w:pStyle w:val="Normal"/>
              <w:widowControl w:val="false"/>
              <w:ind w:left="108" w:firstLine="720"/>
              <w:rPr/>
            </w:pPr>
            <w:r>
              <w:rPr/>
            </w:r>
          </w:p>
          <w:p>
            <w:pPr>
              <w:pStyle w:val="Normal"/>
              <w:widowControl w:val="false"/>
              <w:ind w:left="108" w:firstLine="720"/>
              <w:rPr/>
            </w:pPr>
            <w:r>
              <w:rPr/>
            </w:r>
          </w:p>
          <w:p>
            <w:pPr>
              <w:pStyle w:val="Normal"/>
              <w:widowControl w:val="false"/>
              <w:ind w:left="108" w:firstLine="720"/>
              <w:rPr/>
            </w:pPr>
            <w:r>
              <w:rPr/>
            </w:r>
          </w:p>
          <w:p>
            <w:pPr>
              <w:pStyle w:val="Normal"/>
              <w:widowControl w:val="false"/>
              <w:ind w:left="108" w:firstLine="720"/>
              <w:rPr/>
            </w:pPr>
            <w:r>
              <w:rPr/>
            </w:r>
          </w:p>
          <w:p>
            <w:pPr>
              <w:pStyle w:val="Normal"/>
              <w:widowControl w:val="false"/>
              <w:ind w:left="108" w:firstLine="720"/>
              <w:rPr/>
            </w:pPr>
            <w:r>
              <w:rPr/>
            </w:r>
          </w:p>
          <w:p>
            <w:pPr>
              <w:pStyle w:val="Normal"/>
              <w:widowControl w:val="false"/>
              <w:ind w:left="108" w:firstLine="720"/>
              <w:rPr/>
            </w:pPr>
            <w:r>
              <w:rPr/>
            </w:r>
          </w:p>
          <w:p>
            <w:pPr>
              <w:pStyle w:val="Normal"/>
              <w:widowControl w:val="false"/>
              <w:ind w:left="108" w:firstLine="720"/>
              <w:rPr/>
            </w:pPr>
            <w:r>
              <w:rPr/>
            </w:r>
          </w:p>
        </w:tc>
        <w:tc>
          <w:tcPr>
            <w:tcW w:w="21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jc w:val="center"/>
              <w:rPr/>
            </w:pPr>
            <w:r>
              <w:rPr/>
              <w:t>экономического развития</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26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Возмещение части затрат на приобретение мобильных пунктов быстрого питания</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Повышение качества обслуживания и доступности товаров для населения округа</w:t>
            </w:r>
          </w:p>
          <w:p>
            <w:pPr>
              <w:pStyle w:val="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Межбюджетные трансферты из</w:t>
            </w:r>
          </w:p>
          <w:p>
            <w:pPr>
              <w:pStyle w:val="Normal"/>
              <w:widowControl w:val="false"/>
              <w:jc w:val="center"/>
              <w:rPr/>
            </w:pPr>
            <w:r>
              <w:rPr/>
              <w:t>областного бюджета</w:t>
            </w:r>
          </w:p>
          <w:p>
            <w:pPr>
              <w:pStyle w:val="Normal"/>
              <w:widowControl w:val="false"/>
              <w:rPr/>
            </w:pPr>
            <w:r>
              <w:rPr/>
            </w:r>
          </w:p>
        </w:tc>
        <w:tc>
          <w:tcPr>
            <w:tcW w:w="11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880,0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w:t>
            </w:r>
          </w:p>
        </w:tc>
        <w:tc>
          <w:tcPr>
            <w:tcW w:w="8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w:t>
            </w:r>
          </w:p>
        </w:tc>
        <w:tc>
          <w:tcPr>
            <w:tcW w:w="11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r>
          </w:p>
          <w:p>
            <w:pPr>
              <w:pStyle w:val="Normal"/>
              <w:widowControl w:val="false"/>
              <w:jc w:val="center"/>
              <w:rPr/>
            </w:pPr>
            <w:r>
              <w:rPr/>
              <w:t>880,0</w:t>
            </w:r>
          </w:p>
        </w:tc>
      </w:tr>
      <w:tr>
        <w:trPr>
          <w:trHeight w:val="1080"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108" w:firstLine="720"/>
              <w:rPr/>
            </w:pPr>
            <w:r>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6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p>
            <w:pPr>
              <w:pStyle w:val="Normal"/>
              <w:widowControl w:val="false"/>
              <w:rPr/>
            </w:pPr>
            <w:r>
              <w:rPr/>
              <w:t>Собственные доходы бюджета округа</w:t>
            </w:r>
          </w:p>
          <w:p>
            <w:pPr>
              <w:pStyle w:val="Normal"/>
              <w:widowControl w:val="false"/>
              <w:rPr/>
            </w:pPr>
            <w:r>
              <w:rPr/>
            </w:r>
          </w:p>
        </w:tc>
        <w:tc>
          <w:tcPr>
            <w:tcW w:w="11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w:t>
            </w:r>
          </w:p>
          <w:p>
            <w:pPr>
              <w:pStyle w:val="Normal"/>
              <w:widowControl w:val="false"/>
              <w:jc w:val="center"/>
              <w:rPr/>
            </w:pPr>
            <w:r>
              <w:rPr/>
            </w:r>
          </w:p>
          <w:p>
            <w:pPr>
              <w:pStyle w:val="Normal"/>
              <w:widowControl w:val="false"/>
              <w:jc w:val="center"/>
              <w:rPr/>
            </w:pPr>
            <w:r>
              <w:rPr/>
            </w:r>
          </w:p>
        </w:tc>
        <w:tc>
          <w:tcPr>
            <w:tcW w:w="11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220,0</w:t>
            </w:r>
          </w:p>
          <w:p>
            <w:pPr>
              <w:pStyle w:val="Normal"/>
              <w:widowControl w:val="false"/>
              <w:jc w:val="center"/>
              <w:rPr/>
            </w:pPr>
            <w:r>
              <w:rPr/>
            </w:r>
          </w:p>
          <w:p>
            <w:pPr>
              <w:pStyle w:val="Normal"/>
              <w:widowControl w:val="false"/>
              <w:jc w:val="center"/>
              <w:rPr/>
            </w:pPr>
            <w:r>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w:t>
            </w:r>
          </w:p>
          <w:p>
            <w:pPr>
              <w:pStyle w:val="Normal"/>
              <w:widowControl w:val="false"/>
              <w:jc w:val="center"/>
              <w:rPr/>
            </w:pPr>
            <w:r>
              <w:rPr/>
            </w:r>
          </w:p>
          <w:p>
            <w:pPr>
              <w:pStyle w:val="Normal"/>
              <w:widowControl w:val="false"/>
              <w:jc w:val="center"/>
              <w:rPr/>
            </w:pPr>
            <w:r>
              <w:rPr/>
            </w:r>
          </w:p>
        </w:tc>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w:t>
            </w:r>
          </w:p>
          <w:p>
            <w:pPr>
              <w:pStyle w:val="Normal"/>
              <w:widowControl w:val="false"/>
              <w:jc w:val="center"/>
              <w:rPr/>
            </w:pPr>
            <w:r>
              <w:rPr/>
            </w:r>
          </w:p>
          <w:p>
            <w:pPr>
              <w:pStyle w:val="Normal"/>
              <w:widowControl w:val="false"/>
              <w:jc w:val="center"/>
              <w:rPr/>
            </w:pPr>
            <w:r>
              <w:rPr/>
            </w:r>
          </w:p>
        </w:tc>
        <w:tc>
          <w:tcPr>
            <w:tcW w:w="11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w:t>
            </w:r>
          </w:p>
          <w:p>
            <w:pPr>
              <w:pStyle w:val="Normal"/>
              <w:widowControl w:val="false"/>
              <w:jc w:val="center"/>
              <w:rPr/>
            </w:pPr>
            <w:r>
              <w:rPr/>
            </w:r>
          </w:p>
          <w:p>
            <w:pPr>
              <w:pStyle w:val="Normal"/>
              <w:widowControl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p>
            <w:pPr>
              <w:pStyle w:val="Normal"/>
              <w:widowControl w:val="false"/>
              <w:jc w:val="center"/>
              <w:rPr/>
            </w:pPr>
            <w:r>
              <w:rPr/>
              <w:t>220,0</w:t>
            </w:r>
          </w:p>
          <w:p>
            <w:pPr>
              <w:pStyle w:val="Normal"/>
              <w:widowControl w:val="false"/>
              <w:jc w:val="center"/>
              <w:rPr/>
            </w:pPr>
            <w:r>
              <w:rPr/>
            </w:r>
          </w:p>
          <w:p>
            <w:pPr>
              <w:pStyle w:val="Normal"/>
              <w:widowControl w:val="false"/>
              <w:jc w:val="center"/>
              <w:rPr/>
            </w:pPr>
            <w:r>
              <w:rPr/>
            </w:r>
          </w:p>
        </w:tc>
      </w:tr>
      <w:tr>
        <w:trPr>
          <w:trHeight w:val="23" w:hRule="atLeast"/>
        </w:trPr>
        <w:tc>
          <w:tcPr>
            <w:tcW w:w="15415"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t>2. Информационно-консультационная поддержка субъектов малого и среднего предпринимательства</w:t>
            </w:r>
          </w:p>
        </w:tc>
      </w:tr>
      <w:tr>
        <w:trPr>
          <w:trHeight w:val="23" w:hRule="atLeast"/>
        </w:trPr>
        <w:tc>
          <w:tcPr>
            <w:tcW w:w="6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2.1.</w:t>
            </w:r>
          </w:p>
        </w:tc>
        <w:tc>
          <w:tcPr>
            <w:tcW w:w="21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Проведение совещаний, семинаров, конференций с предприятиями</w:t>
            </w:r>
          </w:p>
          <w:p>
            <w:pPr>
              <w:pStyle w:val="Normal"/>
              <w:widowControl w:val="false"/>
              <w:shd w:val="clear" w:color="auto" w:fill="FFFFFF"/>
              <w:jc w:val="center"/>
              <w:rPr/>
            </w:pPr>
            <w:r>
              <w:rPr/>
              <w:t>торговли, общественного питания, бытового</w:t>
            </w:r>
          </w:p>
          <w:p>
            <w:pPr>
              <w:pStyle w:val="Normal"/>
              <w:widowControl w:val="false"/>
              <w:shd w:val="clear" w:color="auto" w:fill="FFFFFF"/>
              <w:jc w:val="center"/>
              <w:rPr/>
            </w:pPr>
            <w:r>
              <w:rPr/>
              <w:t>обслуживания</w:t>
            </w:r>
          </w:p>
          <w:p>
            <w:pPr>
              <w:pStyle w:val="Normal"/>
              <w:widowControl w:val="false"/>
              <w:shd w:val="clear" w:color="auto" w:fill="FFFFFF"/>
              <w:jc w:val="center"/>
              <w:rPr/>
            </w:pPr>
            <w:r>
              <w:rPr/>
              <w:t>по вопросам изменений</w:t>
            </w:r>
          </w:p>
          <w:p>
            <w:pPr>
              <w:pStyle w:val="Normal"/>
              <w:widowControl w:val="false"/>
              <w:shd w:val="clear" w:color="auto" w:fill="FFFFFF"/>
              <w:jc w:val="center"/>
              <w:rPr/>
            </w:pPr>
            <w:r>
              <w:rPr/>
              <w:t>в законодательстве</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w:t>
            </w:r>
          </w:p>
          <w:p>
            <w:pPr>
              <w:pStyle w:val="Normal"/>
              <w:widowControl w:val="false"/>
              <w:shd w:val="clear" w:color="auto" w:fill="FFFFFF"/>
              <w:jc w:val="center"/>
              <w:rPr/>
            </w:pPr>
            <w:r>
              <w:rPr/>
              <w:t>для населения округа</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114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r>
        <w:trPr>
          <w:trHeight w:val="23" w:hRule="atLeast"/>
        </w:trPr>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Проведение мероприятий по участию</w:t>
            </w:r>
          </w:p>
          <w:p>
            <w:pPr>
              <w:pStyle w:val="Normal"/>
              <w:widowControl w:val="false"/>
              <w:shd w:val="clear" w:color="auto" w:fill="FFFFFF"/>
              <w:jc w:val="center"/>
              <w:rPr/>
            </w:pPr>
            <w:r>
              <w:rPr/>
              <w:t>в закупках товаров,</w:t>
            </w:r>
          </w:p>
          <w:p>
            <w:pPr>
              <w:pStyle w:val="Normal"/>
              <w:widowControl w:val="false"/>
              <w:shd w:val="clear" w:color="auto" w:fill="FFFFFF"/>
              <w:jc w:val="center"/>
              <w:rPr/>
            </w:pPr>
            <w:r>
              <w:rPr/>
              <w:t>работ и услуг через ЕИС и «Электронный магазин» малого и среднего</w:t>
            </w:r>
          </w:p>
          <w:p>
            <w:pPr>
              <w:pStyle w:val="Normal"/>
              <w:widowControl w:val="false"/>
              <w:shd w:val="clear" w:color="auto" w:fill="FFFFFF"/>
              <w:jc w:val="center"/>
              <w:rPr/>
            </w:pPr>
            <w:r>
              <w:rPr/>
              <w:t>бизнеса</w:t>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14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bl>
    <w:p>
      <w:pPr>
        <w:pStyle w:val="Normal"/>
        <w:ind w:firstLine="9923"/>
        <w:jc w:val="center"/>
        <w:rPr>
          <w:bCs/>
          <w:szCs w:val="26"/>
        </w:rPr>
      </w:pPr>
      <w:r>
        <w:rPr>
          <w:bCs/>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8"/>
        <w:gridCol w:w="2035"/>
        <w:gridCol w:w="142"/>
        <w:gridCol w:w="2687"/>
        <w:gridCol w:w="1699"/>
        <w:gridCol w:w="142"/>
        <w:gridCol w:w="1697"/>
        <w:gridCol w:w="1145"/>
        <w:gridCol w:w="8"/>
        <w:gridCol w:w="1126"/>
        <w:gridCol w:w="7"/>
        <w:gridCol w:w="901"/>
        <w:gridCol w:w="84"/>
        <w:gridCol w:w="8"/>
        <w:gridCol w:w="825"/>
        <w:gridCol w:w="20"/>
        <w:gridCol w:w="125"/>
        <w:gridCol w:w="1013"/>
        <w:gridCol w:w="54"/>
        <w:gridCol w:w="1079"/>
      </w:tblGrid>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1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6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8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1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11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w:t>
            </w:r>
          </w:p>
        </w:tc>
        <w:tc>
          <w:tcPr>
            <w:tcW w:w="8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115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r>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2.2.</w:t>
            </w:r>
          </w:p>
          <w:p>
            <w:pPr>
              <w:pStyle w:val="Normal"/>
              <w:widowControl w:val="false"/>
              <w:shd w:val="clear" w:color="auto" w:fill="FFFFFF"/>
              <w:jc w:val="center"/>
              <w:rPr/>
            </w:pPr>
            <w:r>
              <w:rPr/>
            </w:r>
          </w:p>
        </w:tc>
        <w:tc>
          <w:tcPr>
            <w:tcW w:w="21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ind w:left="-108" w:right="-108" w:firstLine="720"/>
              <w:jc w:val="center"/>
              <w:rPr/>
            </w:pPr>
            <w:r>
              <w:rPr/>
              <w:t>Привлечение производителей товаров, работ</w:t>
            </w:r>
          </w:p>
          <w:p>
            <w:pPr>
              <w:pStyle w:val="Normal"/>
              <w:widowControl w:val="false"/>
              <w:shd w:val="clear" w:color="auto" w:fill="FFFFFF"/>
              <w:ind w:left="-108" w:right="-108" w:firstLine="720"/>
              <w:jc w:val="center"/>
              <w:rPr/>
            </w:pPr>
            <w:r>
              <w:rPr/>
              <w:t xml:space="preserve"> </w:t>
            </w:r>
            <w:r>
              <w:rPr/>
              <w:t>и услуг, мастеро народных промыслов</w:t>
            </w:r>
          </w:p>
          <w:p>
            <w:pPr>
              <w:pStyle w:val="Normal"/>
              <w:widowControl w:val="false"/>
              <w:shd w:val="clear" w:color="auto" w:fill="FFFFFF"/>
              <w:ind w:left="-108" w:right="-108" w:firstLine="720"/>
              <w:jc w:val="center"/>
              <w:rPr/>
            </w:pPr>
            <w:r>
              <w:rPr/>
              <w:t>к участию в ярмарочных мероприятиях, в том числе социальных</w:t>
            </w:r>
          </w:p>
          <w:p>
            <w:pPr>
              <w:pStyle w:val="Normal"/>
              <w:widowControl w:val="false"/>
              <w:shd w:val="clear" w:color="auto" w:fill="FFFFFF"/>
              <w:ind w:left="-108" w:right="-108" w:firstLine="720"/>
              <w:jc w:val="center"/>
              <w:rPr/>
            </w:pPr>
            <w:r>
              <w:rPr/>
              <w:t>предпринимателей</w:t>
            </w:r>
          </w:p>
          <w:p>
            <w:pPr>
              <w:pStyle w:val="Normal"/>
              <w:widowControl w:val="false"/>
              <w:shd w:val="clear" w:color="auto" w:fill="FFFFFF"/>
              <w:ind w:left="-108" w:right="-108" w:firstLine="720"/>
              <w:jc w:val="center"/>
              <w:rPr/>
            </w:pPr>
            <w:r>
              <w:rPr/>
              <w:t>«самозанятых» граждан</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 для населения округа</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8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r>
        <w:trPr>
          <w:trHeight w:val="23"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2.3.</w:t>
            </w:r>
          </w:p>
        </w:tc>
        <w:tc>
          <w:tcPr>
            <w:tcW w:w="21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ind w:left="-108" w:right="-108" w:firstLine="720"/>
              <w:jc w:val="center"/>
              <w:rPr/>
            </w:pPr>
            <w:r>
              <w:rPr/>
              <w:t>Осуществление контроля за процессом формирования торговой инфраструктуры с учётом минимальных нормативов обеспеченности населения площадью торговых объектов</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Повышение доступности товаров для населения округа</w:t>
            </w:r>
          </w:p>
        </w:tc>
        <w:tc>
          <w:tcPr>
            <w:tcW w:w="1697" w:type="dxa"/>
            <w:tcBorders>
              <w:top w:val="single" w:sz="4" w:space="0" w:color="000000"/>
              <w:left w:val="single" w:sz="4" w:space="0" w:color="000000"/>
              <w:right w:val="single" w:sz="4" w:space="0" w:color="000000"/>
            </w:tcBorders>
            <w:vAlign w:val="center"/>
          </w:tcPr>
          <w:p>
            <w:pPr>
              <w:pStyle w:val="Normal"/>
              <w:widowControl w:val="false"/>
              <w:jc w:val="center"/>
              <w:rPr/>
            </w:pPr>
            <w:r>
              <w:rPr/>
              <w:t>В рамках</w:t>
            </w:r>
          </w:p>
          <w:p>
            <w:pPr>
              <w:pStyle w:val="Normal"/>
              <w:widowControl w:val="false"/>
              <w:jc w:val="center"/>
              <w:rPr/>
            </w:pPr>
            <w:r>
              <w:rPr/>
              <w:t>основной</w:t>
            </w:r>
          </w:p>
          <w:p>
            <w:pPr>
              <w:pStyle w:val="Normal"/>
              <w:widowControl w:val="false"/>
              <w:jc w:val="center"/>
              <w:rPr/>
            </w:pPr>
            <w:r>
              <w:rPr/>
              <w:t>деятельности</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9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r>
        <w:trPr>
          <w:trHeight w:val="23" w:hRule="atLeast"/>
        </w:trPr>
        <w:tc>
          <w:tcPr>
            <w:tcW w:w="15415" w:type="dxa"/>
            <w:gridSpan w:val="20"/>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t>3. Пропаганда и популяризация предпринимательской деятельности</w:t>
            </w:r>
          </w:p>
        </w:tc>
      </w:tr>
      <w:tr>
        <w:trPr>
          <w:trHeight w:val="1432" w:hRule="atLeast"/>
        </w:trPr>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3.1.</w:t>
            </w:r>
          </w:p>
        </w:tc>
        <w:tc>
          <w:tcPr>
            <w:tcW w:w="20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 экономического развития</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Организация проведения конкурса профессионального мастерства работников торговли и общественного питания</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 для населения округа</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w:t>
            </w:r>
          </w:p>
          <w:p>
            <w:pPr>
              <w:pStyle w:val="Normal"/>
              <w:widowControl w:val="false"/>
              <w:shd w:val="clear" w:color="auto" w:fill="FFFFFF"/>
              <w:jc w:val="center"/>
              <w:rPr/>
            </w:pPr>
            <w:r>
              <w:rPr/>
              <w:t>округа</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100,0</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0,0</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0,0</w:t>
            </w:r>
          </w:p>
        </w:tc>
        <w:tc>
          <w:tcPr>
            <w:tcW w:w="106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0,0</w:t>
            </w:r>
          </w:p>
        </w:tc>
        <w:tc>
          <w:tcPr>
            <w:tcW w:w="10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0,0</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100,0</w:t>
            </w:r>
          </w:p>
        </w:tc>
      </w:tr>
      <w:tr>
        <w:trPr>
          <w:trHeight w:val="1612" w:hRule="atLeast"/>
        </w:trPr>
        <w:tc>
          <w:tcPr>
            <w:tcW w:w="618" w:type="dxa"/>
            <w:tcBorders>
              <w:left w:val="single" w:sz="4" w:space="0" w:color="000000"/>
              <w:bottom w:val="single" w:sz="4" w:space="0" w:color="000000"/>
              <w:right w:val="single" w:sz="4" w:space="0" w:color="000000"/>
            </w:tcBorders>
          </w:tcPr>
          <w:p>
            <w:pPr>
              <w:pStyle w:val="Normal"/>
              <w:widowControl w:val="false"/>
              <w:shd w:val="clear" w:color="auto" w:fill="FFFFFF"/>
              <w:jc w:val="center"/>
              <w:rPr/>
            </w:pPr>
            <w:r>
              <w:rPr/>
              <w:t>3.2.</w:t>
            </w:r>
          </w:p>
        </w:tc>
        <w:tc>
          <w:tcPr>
            <w:tcW w:w="2035" w:type="dxa"/>
            <w:tcBorders>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 экономического развития</w:t>
            </w:r>
          </w:p>
        </w:tc>
        <w:tc>
          <w:tcPr>
            <w:tcW w:w="2829"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Благоустройство ярмарочных домиков холодильным и торговым оборудованием для реализации фермерской продукции</w:t>
            </w:r>
          </w:p>
        </w:tc>
        <w:tc>
          <w:tcPr>
            <w:tcW w:w="169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 для населения округа</w:t>
            </w:r>
          </w:p>
        </w:tc>
        <w:tc>
          <w:tcPr>
            <w:tcW w:w="1839"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Собственные доходы</w:t>
            </w:r>
          </w:p>
          <w:p>
            <w:pPr>
              <w:pStyle w:val="Normal"/>
              <w:widowControl w:val="false"/>
              <w:shd w:val="clear" w:color="auto" w:fill="FFFFFF"/>
              <w:jc w:val="center"/>
              <w:rPr/>
            </w:pPr>
            <w:r>
              <w:rPr/>
              <w:t>бюджета</w:t>
            </w:r>
          </w:p>
          <w:p>
            <w:pPr>
              <w:pStyle w:val="Normal"/>
              <w:widowControl w:val="false"/>
              <w:shd w:val="clear" w:color="auto" w:fill="FFFFFF"/>
              <w:jc w:val="center"/>
              <w:rPr/>
            </w:pPr>
            <w:r>
              <w:rPr/>
              <w:t>округа</w:t>
            </w:r>
          </w:p>
        </w:tc>
        <w:tc>
          <w:tcPr>
            <w:tcW w:w="1153"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133"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540,0</w:t>
            </w:r>
          </w:p>
        </w:tc>
        <w:tc>
          <w:tcPr>
            <w:tcW w:w="90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gridSpan w:val="5"/>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7" w:type="dxa"/>
            <w:gridSpan w:val="2"/>
            <w:tcBorders>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7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540,0</w:t>
            </w:r>
          </w:p>
        </w:tc>
      </w:tr>
    </w:tbl>
    <w:p>
      <w:pPr>
        <w:pStyle w:val="Normal"/>
        <w:jc w:val="center"/>
        <w:rPr>
          <w:bCs/>
          <w:szCs w:val="26"/>
        </w:rPr>
      </w:pPr>
      <w:r>
        <w:rPr>
          <w:bCs/>
          <w:szCs w:val="26"/>
        </w:rPr>
      </w:r>
    </w:p>
    <w:tbl>
      <w:tblPr>
        <w:tblW w:w="15417"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9"/>
        <w:gridCol w:w="2179"/>
        <w:gridCol w:w="2688"/>
        <w:gridCol w:w="1841"/>
        <w:gridCol w:w="1699"/>
        <w:gridCol w:w="1101"/>
        <w:gridCol w:w="1024"/>
        <w:gridCol w:w="1062"/>
        <w:gridCol w:w="86"/>
        <w:gridCol w:w="834"/>
        <w:gridCol w:w="142"/>
        <w:gridCol w:w="1007"/>
        <w:gridCol w:w="55"/>
        <w:gridCol w:w="1078"/>
      </w:tblGrid>
      <w:tr>
        <w:trPr>
          <w:trHeight w:val="23" w:hRule="atLeast"/>
        </w:trPr>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1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11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11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1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r>
      <w:tr>
        <w:trPr>
          <w:trHeight w:val="23" w:hRule="atLeast"/>
        </w:trPr>
        <w:tc>
          <w:tcPr>
            <w:tcW w:w="15415"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b/>
              </w:rPr>
            </w:pPr>
            <w:r>
              <w:rPr>
                <w:b/>
              </w:rPr>
              <w:t>4. Создание условий для продвижения продукции местного производства, в том числе маркируемой</w:t>
            </w:r>
          </w:p>
          <w:p>
            <w:pPr>
              <w:pStyle w:val="Normal"/>
              <w:widowControl w:val="false"/>
              <w:shd w:val="clear" w:color="auto" w:fill="FFFFFF"/>
              <w:jc w:val="center"/>
              <w:rPr>
                <w:b/>
              </w:rPr>
            </w:pPr>
            <w:r>
              <w:rPr>
                <w:b/>
              </w:rPr>
              <w:t>товарным знаком «Настоящий Вологодский продукт», на внутреннем и внешнем продовольственных рынках</w:t>
            </w:r>
          </w:p>
        </w:tc>
      </w:tr>
      <w:tr>
        <w:trPr>
          <w:trHeight w:val="3247" w:hRule="atLeast"/>
        </w:trPr>
        <w:tc>
          <w:tcPr>
            <w:tcW w:w="6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4.1.</w:t>
            </w:r>
          </w:p>
        </w:tc>
        <w:tc>
          <w:tcPr>
            <w:tcW w:w="21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pPr>
            <w:r>
              <w:rPr/>
              <w:t>Управления</w:t>
            </w:r>
          </w:p>
          <w:p>
            <w:pPr>
              <w:pStyle w:val="Normal"/>
              <w:widowControl w:val="false"/>
              <w:shd w:val="clear" w:color="auto" w:fill="FFFFFF"/>
              <w:jc w:val="center"/>
              <w:rPr/>
            </w:pPr>
            <w:r>
              <w:rPr/>
              <w:t>экономического развития</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Проведение мероприятий, способствующих продвижению</w:t>
            </w:r>
          </w:p>
          <w:p>
            <w:pPr>
              <w:pStyle w:val="Normal"/>
              <w:widowControl w:val="false"/>
              <w:shd w:val="clear" w:color="auto" w:fill="FFFFFF"/>
              <w:jc w:val="center"/>
              <w:rPr/>
            </w:pPr>
            <w:r>
              <w:rPr/>
              <w:t>вологодской продукции</w:t>
            </w:r>
          </w:p>
          <w:p>
            <w:pPr>
              <w:pStyle w:val="Normal"/>
              <w:widowControl w:val="false"/>
              <w:shd w:val="clear" w:color="auto" w:fill="FFFFFF"/>
              <w:jc w:val="center"/>
              <w:rPr/>
            </w:pPr>
            <w:r>
              <w:rPr/>
              <w:t>на потребительский рынок округа, в том числе к увеличению количества магазинов «Настоящий Вологодский продукт»</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Повышение доступности товаров для населения округа</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В рамках</w:t>
            </w:r>
          </w:p>
          <w:p>
            <w:pPr>
              <w:pStyle w:val="Normal"/>
              <w:widowControl w:val="false"/>
              <w:shd w:val="clear" w:color="auto" w:fill="FFFFFF"/>
              <w:jc w:val="center"/>
              <w:rPr/>
            </w:pPr>
            <w:r>
              <w:rPr/>
              <w:t>основной</w:t>
            </w:r>
          </w:p>
          <w:p>
            <w:pPr>
              <w:pStyle w:val="Normal"/>
              <w:widowControl w:val="false"/>
              <w:shd w:val="clear" w:color="auto" w:fill="FFFFFF"/>
              <w:jc w:val="center"/>
              <w:rPr/>
            </w:pPr>
            <w:r>
              <w:rPr/>
              <w:t>деятельности</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r>
      <w:tr>
        <w:trPr>
          <w:trHeight w:val="2251" w:hRule="atLeast"/>
        </w:trPr>
        <w:tc>
          <w:tcPr>
            <w:tcW w:w="6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pPr>
            <w:r>
              <w:rPr/>
              <w:t>Предоставление субъектам МСП (производителям товаров) муниципальных преференций в виде предоставления мест для размещения нестационарных и мобильных торговых объектов на льготных условиях</w:t>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napToGrid w:val="false"/>
              <w:jc w:val="center"/>
              <w:rPr/>
            </w:pPr>
            <w:r>
              <w:rPr/>
              <w:t xml:space="preserve">         </w:t>
            </w:r>
            <w:r>
              <w:rPr/>
              <w:t>»</w:t>
            </w:r>
          </w:p>
        </w:tc>
      </w:tr>
    </w:tbl>
    <w:p>
      <w:pPr>
        <w:pStyle w:val="Normal"/>
        <w:ind w:firstLine="9923"/>
        <w:jc w:val="center"/>
        <w:rPr>
          <w:bCs/>
          <w:szCs w:val="26"/>
        </w:rPr>
      </w:pPr>
      <w:r>
        <w:rPr>
          <w:bCs/>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t>Приложение 2 к Подпрограмме № 2</w:t>
      </w:r>
    </w:p>
    <w:p>
      <w:pPr>
        <w:pStyle w:val="ConsPlusNormal1"/>
        <w:widowControl/>
        <w:ind w:firstLine="9923"/>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709"/>
        <w:jc w:val="right"/>
        <w:rPr>
          <w:rFonts w:ascii="Times New Roman" w:hAnsi="Times New Roman" w:cs="Times New Roman"/>
          <w:bCs/>
          <w:sz w:val="26"/>
          <w:szCs w:val="26"/>
        </w:rPr>
      </w:pPr>
      <w:r>
        <w:rPr>
          <w:rFonts w:cs="Times New Roman" w:ascii="Times New Roman" w:hAnsi="Times New Roman"/>
          <w:bCs/>
          <w:sz w:val="26"/>
          <w:szCs w:val="26"/>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rFonts w:ascii="Times New Roman" w:hAnsi="Times New Roman" w:cs="Times New Roman"/>
          <w:sz w:val="24"/>
          <w:szCs w:val="26"/>
        </w:rPr>
      </w:pPr>
      <w:r>
        <w:rPr>
          <w:rFonts w:cs="Times New Roman" w:ascii="Times New Roman" w:hAnsi="Times New Roman"/>
          <w:b/>
          <w:sz w:val="26"/>
          <w:szCs w:val="24"/>
        </w:rPr>
        <w:t>о целевых показателях (индикаторах) подпрограммы 2</w:t>
      </w:r>
    </w:p>
    <w:p>
      <w:pPr>
        <w:pStyle w:val="ConsPlusNormal1"/>
        <w:ind w:hanging="0"/>
        <w:jc w:val="center"/>
        <w:rPr>
          <w:rFonts w:ascii="Times New Roman" w:hAnsi="Times New Roman" w:cs="Times New Roman"/>
          <w:sz w:val="24"/>
          <w:szCs w:val="26"/>
        </w:rPr>
      </w:pPr>
      <w:r>
        <w:rPr>
          <w:rFonts w:cs="Times New Roman" w:ascii="Times New Roman" w:hAnsi="Times New Roman"/>
          <w:sz w:val="24"/>
          <w:szCs w:val="26"/>
        </w:rPr>
      </w:r>
    </w:p>
    <w:tbl>
      <w:tblPr>
        <w:tblW w:w="15310"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563"/>
        <w:gridCol w:w="2557"/>
        <w:gridCol w:w="3510"/>
        <w:gridCol w:w="34"/>
        <w:gridCol w:w="1101"/>
        <w:gridCol w:w="33"/>
        <w:gridCol w:w="921"/>
        <w:gridCol w:w="72"/>
        <w:gridCol w:w="1132"/>
        <w:gridCol w:w="1078"/>
        <w:gridCol w:w="1077"/>
        <w:gridCol w:w="1077"/>
        <w:gridCol w:w="1078"/>
        <w:gridCol w:w="1075"/>
      </w:tblGrid>
      <w:tr>
        <w:trPr>
          <w:trHeight w:val="23" w:hRule="atLeast"/>
        </w:trPr>
        <w:tc>
          <w:tcPr>
            <w:tcW w:w="563"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Задача, направленная</w:t>
            </w:r>
          </w:p>
          <w:p>
            <w:pPr>
              <w:pStyle w:val="ConsPlusNormal1"/>
              <w:widowControl w:val="false"/>
              <w:ind w:hanging="0"/>
              <w:jc w:val="center"/>
              <w:rPr/>
            </w:pPr>
            <w:r>
              <w:rPr>
                <w:rFonts w:cs="Times New Roman" w:ascii="Times New Roman" w:hAnsi="Times New Roman"/>
                <w:sz w:val="24"/>
                <w:szCs w:val="24"/>
              </w:rPr>
              <w:t>на достижение цели</w:t>
            </w:r>
          </w:p>
        </w:tc>
        <w:tc>
          <w:tcPr>
            <w:tcW w:w="351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1135"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Единица</w:t>
            </w:r>
          </w:p>
          <w:p>
            <w:pPr>
              <w:pStyle w:val="ConsPlusNormal1"/>
              <w:widowControl w:val="false"/>
              <w:ind w:hanging="0"/>
              <w:jc w:val="center"/>
              <w:rPr/>
            </w:pPr>
            <w:r>
              <w:rPr>
                <w:rFonts w:cs="Times New Roman" w:ascii="Times New Roman" w:hAnsi="Times New Roman"/>
                <w:sz w:val="24"/>
                <w:szCs w:val="24"/>
              </w:rPr>
              <w:t>измерения</w:t>
            </w:r>
          </w:p>
        </w:tc>
        <w:tc>
          <w:tcPr>
            <w:tcW w:w="7543" w:type="dxa"/>
            <w:gridSpan w:val="9"/>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Значение целевого показателя (индикатора) по годам</w:t>
            </w:r>
          </w:p>
        </w:tc>
      </w:tr>
      <w:tr>
        <w:trPr>
          <w:trHeight w:val="23"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351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отчётное</w:t>
            </w:r>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оценочное</w:t>
            </w:r>
          </w:p>
        </w:tc>
        <w:tc>
          <w:tcPr>
            <w:tcW w:w="5385"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Times New Roman" w:ascii="Times New Roman" w:hAnsi="Times New Roman"/>
                <w:sz w:val="24"/>
                <w:szCs w:val="24"/>
              </w:rPr>
              <w:t>плановое</w:t>
            </w:r>
          </w:p>
        </w:tc>
      </w:tr>
      <w:tr>
        <w:trPr>
          <w:trHeight w:val="23" w:hRule="atLeast"/>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351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13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2021</w:t>
            </w:r>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2022</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2023</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2024</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2025</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2026</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2027</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1</w:t>
            </w:r>
          </w:p>
        </w:tc>
        <w:tc>
          <w:tcPr>
            <w:tcW w:w="255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2</w:t>
            </w:r>
          </w:p>
        </w:tc>
        <w:tc>
          <w:tcPr>
            <w:tcW w:w="351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3</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5</w:t>
            </w:r>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6</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7</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8</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9</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2"/>
                <w:szCs w:val="24"/>
              </w:rPr>
              <w:t>11</w:t>
            </w:r>
          </w:p>
        </w:tc>
      </w:tr>
      <w:tr>
        <w:trPr>
          <w:trHeight w:val="23" w:hRule="atLeast"/>
        </w:trPr>
        <w:tc>
          <w:tcPr>
            <w:tcW w:w="15308" w:type="dxa"/>
            <w:gridSpan w:val="14"/>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6"/>
              </w:rPr>
            </w:pPr>
            <w:r>
              <w:rPr>
                <w:rFonts w:cs="Times New Roman" w:ascii="Times New Roman" w:hAnsi="Times New Roman"/>
                <w:sz w:val="24"/>
                <w:szCs w:val="24"/>
              </w:rPr>
              <w:t xml:space="preserve">Цель: </w:t>
            </w:r>
            <w:r>
              <w:rPr>
                <w:rFonts w:cs="Times New Roman" w:ascii="Times New Roman" w:hAnsi="Times New Roman"/>
                <w:sz w:val="24"/>
                <w:szCs w:val="26"/>
              </w:rPr>
              <w:t>создание условий для устойчивого роста экономики,</w:t>
            </w:r>
          </w:p>
          <w:p>
            <w:pPr>
              <w:pStyle w:val="ConsPlusNormal1"/>
              <w:widowControl w:val="false"/>
              <w:ind w:hanging="0"/>
              <w:jc w:val="center"/>
              <w:rPr/>
            </w:pPr>
            <w:r>
              <w:rPr>
                <w:rFonts w:cs="Times New Roman" w:ascii="Times New Roman" w:hAnsi="Times New Roman"/>
                <w:sz w:val="24"/>
                <w:szCs w:val="26"/>
              </w:rPr>
              <w:t xml:space="preserve"> </w:t>
            </w:r>
            <w:r>
              <w:rPr>
                <w:rFonts w:cs="Times New Roman" w:ascii="Times New Roman" w:hAnsi="Times New Roman"/>
                <w:sz w:val="24"/>
                <w:szCs w:val="26"/>
              </w:rPr>
              <w:t>развития малого предпринимательства Великоустюгского муниципального округа</w:t>
            </w:r>
          </w:p>
        </w:tc>
      </w:tr>
      <w:tr>
        <w:trPr>
          <w:trHeight w:val="23" w:hRule="atLeast"/>
        </w:trPr>
        <w:tc>
          <w:tcPr>
            <w:tcW w:w="15308" w:type="dxa"/>
            <w:gridSpan w:val="14"/>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b/>
                <w:sz w:val="24"/>
                <w:szCs w:val="24"/>
              </w:rPr>
              <w:t>подпрограмма 2 «Развитие торговли»</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1.</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Совершенствование форм и методов координации управления в сфере торговли</w:t>
            </w:r>
          </w:p>
        </w:tc>
        <w:tc>
          <w:tcPr>
            <w:tcW w:w="354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Доля малонаселённых и труднодоступных населённых пунктов, в которые фактически осуществляется доставка социально значимых товаров, относительно количества малонаселённых и труднодоступных населённых пунктов округа</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6"/>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Cs w:val="26"/>
              </w:rPr>
              <w:t>100</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Cs w:val="26"/>
              </w:rPr>
              <w:t>100</w:t>
            </w:r>
          </w:p>
        </w:tc>
        <w:tc>
          <w:tcPr>
            <w:tcW w:w="10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Cs w:val="26"/>
              </w:rPr>
              <w:t>100</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185"/>
              <w:jc w:val="center"/>
              <w:rPr/>
            </w:pPr>
            <w:r>
              <w:rPr>
                <w:color w:val="000000"/>
                <w:szCs w:val="26"/>
              </w:rPr>
              <w:t>100</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Cs w:val="26"/>
              </w:rPr>
              <w:t>100</w:t>
            </w:r>
          </w:p>
        </w:tc>
        <w:tc>
          <w:tcPr>
            <w:tcW w:w="10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Cs w:val="26"/>
              </w:rPr>
              <w:t>100</w:t>
            </w:r>
          </w:p>
        </w:tc>
        <w:tc>
          <w:tcPr>
            <w:tcW w:w="10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6"/>
              </w:rPr>
              <w:t>100</w:t>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2.</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Повышение экономической доступности товаров для населения в целях реализации социальной политики</w:t>
            </w:r>
          </w:p>
        </w:tc>
        <w:tc>
          <w:tcPr>
            <w:tcW w:w="354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6"/>
                <w:shd w:fill="FFFFFF" w:val="clear"/>
              </w:rPr>
            </w:pPr>
            <w:r>
              <w:rPr>
                <w:rFonts w:cs="Times New Roman" w:ascii="Times New Roman" w:hAnsi="Times New Roman"/>
                <w:sz w:val="24"/>
                <w:szCs w:val="26"/>
                <w:shd w:fill="FFFFFF" w:val="clear"/>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78"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78"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1075"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trPr>
        <w:tc>
          <w:tcPr>
            <w:tcW w:w="56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3.</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Cs w:val="26"/>
              </w:rPr>
              <w:t>Стимулирование деловой активности и повышение конкуренции в сфере торговой деятельности</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Расширение возможности участия малого и среднего предпринимательства в государственных закупках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6"/>
              </w:rPr>
              <w:t>Ед.</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sz w:val="24"/>
                <w:szCs w:val="24"/>
              </w:rPr>
            </w:r>
          </w:p>
        </w:tc>
        <w:tc>
          <w:tcPr>
            <w:tcW w:w="651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6"/>
              </w:rPr>
            </w:pPr>
            <w:r>
              <w:rPr>
                <w:color w:val="000000"/>
                <w:szCs w:val="26"/>
              </w:rPr>
              <w:t>не менее 1000</w:t>
            </w:r>
          </w:p>
          <w:p>
            <w:pPr>
              <w:pStyle w:val="Normal"/>
              <w:widowControl w:val="false"/>
              <w:rPr>
                <w:sz w:val="22"/>
                <w:szCs w:val="26"/>
              </w:rPr>
            </w:pPr>
            <w:r>
              <w:rPr>
                <w:sz w:val="22"/>
                <w:szCs w:val="26"/>
              </w:rPr>
            </w:r>
          </w:p>
        </w:tc>
      </w:tr>
    </w:tbl>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widowControl/>
        <w:ind w:firstLine="9781"/>
        <w:jc w:val="center"/>
        <w:rPr>
          <w:rFonts w:ascii="Times New Roman" w:hAnsi="Times New Roman" w:cs="Times New Roman"/>
          <w:bCs/>
          <w:sz w:val="24"/>
          <w:szCs w:val="26"/>
        </w:rPr>
      </w:pPr>
      <w:r>
        <w:rPr>
          <w:rFonts w:cs="Times New Roman" w:ascii="Times New Roman" w:hAnsi="Times New Roman"/>
          <w:bCs/>
          <w:sz w:val="24"/>
          <w:szCs w:val="26"/>
        </w:rPr>
      </w:r>
    </w:p>
    <w:p>
      <w:pPr>
        <w:pStyle w:val="ConsPlusNormal1"/>
        <w:widowControl/>
        <w:ind w:firstLine="9781"/>
        <w:jc w:val="center"/>
        <w:rPr>
          <w:rFonts w:ascii="Times New Roman" w:hAnsi="Times New Roman" w:cs="Times New Roman"/>
          <w:bCs/>
          <w:sz w:val="24"/>
          <w:szCs w:val="26"/>
        </w:rPr>
      </w:pPr>
      <w:r>
        <w:rPr>
          <w:rFonts w:cs="Times New Roman" w:ascii="Times New Roman" w:hAnsi="Times New Roman"/>
          <w:bCs/>
          <w:sz w:val="24"/>
          <w:szCs w:val="26"/>
        </w:rPr>
        <w:t>Приложение № 3 к подпрограмме 2</w:t>
      </w:r>
    </w:p>
    <w:p>
      <w:pPr>
        <w:pStyle w:val="ConsPlusNormal1"/>
        <w:ind w:hanging="0"/>
        <w:rPr>
          <w:rFonts w:ascii="Times New Roman" w:hAnsi="Times New Roman" w:cs="Times New Roman"/>
          <w:bCs/>
          <w:sz w:val="24"/>
          <w:szCs w:val="26"/>
        </w:rPr>
      </w:pPr>
      <w:r>
        <w:rPr>
          <w:rFonts w:cs="Times New Roman" w:ascii="Times New Roman" w:hAnsi="Times New Roman"/>
          <w:bCs/>
          <w:sz w:val="24"/>
          <w:szCs w:val="26"/>
        </w:rPr>
      </w:r>
    </w:p>
    <w:p>
      <w:pPr>
        <w:pStyle w:val="ConsPlusNormal1"/>
        <w:ind w:hanging="0"/>
        <w:jc w:val="center"/>
        <w:rPr>
          <w:rFonts w:ascii="Times New Roman" w:hAnsi="Times New Roman" w:cs="Times New Roman"/>
          <w:b/>
          <w:sz w:val="26"/>
          <w:szCs w:val="24"/>
        </w:rPr>
      </w:pPr>
      <w:r>
        <w:rPr>
          <w:rFonts w:cs="Times New Roman" w:ascii="Times New Roman" w:hAnsi="Times New Roman"/>
          <w:b/>
          <w:sz w:val="26"/>
          <w:szCs w:val="24"/>
        </w:rPr>
        <w:t>С В Е Д Е Н И Я</w:t>
      </w:r>
    </w:p>
    <w:p>
      <w:pPr>
        <w:pStyle w:val="ConsPlusNormal1"/>
        <w:ind w:hanging="0"/>
        <w:jc w:val="center"/>
        <w:rPr>
          <w:rFonts w:ascii="Times New Roman" w:hAnsi="Times New Roman" w:cs="Times New Roman"/>
          <w:sz w:val="22"/>
          <w:szCs w:val="26"/>
        </w:rPr>
      </w:pPr>
      <w:r>
        <w:rPr>
          <w:rFonts w:cs="Times New Roman" w:ascii="Times New Roman" w:hAnsi="Times New Roman"/>
          <w:b/>
          <w:sz w:val="26"/>
          <w:szCs w:val="24"/>
        </w:rPr>
        <w:t>о порядке сбора информации и методике расчёта целевых показателей (индикаторов) подпрограммы 2</w:t>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tbl>
      <w:tblPr>
        <w:tblW w:w="15167"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567"/>
        <w:gridCol w:w="2270"/>
        <w:gridCol w:w="992"/>
        <w:gridCol w:w="2410"/>
        <w:gridCol w:w="282"/>
        <w:gridCol w:w="1277"/>
        <w:gridCol w:w="1843"/>
        <w:gridCol w:w="2835"/>
        <w:gridCol w:w="1274"/>
        <w:gridCol w:w="1415"/>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w:t>
            </w:r>
          </w:p>
          <w:p>
            <w:pPr>
              <w:pStyle w:val="ConsPlusNormal1"/>
              <w:widowControl w:val="false"/>
              <w:ind w:hanging="0"/>
              <w:jc w:val="center"/>
              <w:rPr/>
            </w:pPr>
            <w:r>
              <w:rPr>
                <w:rFonts w:cs="Times New Roman" w:ascii="Times New Roman" w:hAnsi="Times New Roman"/>
                <w:sz w:val="24"/>
                <w:szCs w:val="24"/>
              </w:rPr>
              <w:t>п/п</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Единица</w:t>
            </w:r>
          </w:p>
          <w:p>
            <w:pPr>
              <w:pStyle w:val="ConsPlusNormal1"/>
              <w:widowControl w:val="false"/>
              <w:ind w:hanging="0"/>
              <w:jc w:val="center"/>
              <w:rPr/>
            </w:pPr>
            <w:r>
              <w:rPr>
                <w:rFonts w:cs="Times New Roman" w:ascii="Times New Roman" w:hAnsi="Times New Roman"/>
                <w:sz w:val="24"/>
                <w:szCs w:val="24"/>
              </w:rPr>
              <w:t>измерения</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Определение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Временные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характеристики</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целевого</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показателя</w:t>
            </w:r>
          </w:p>
          <w:p>
            <w:pPr>
              <w:pStyle w:val="ConsPlusNormal1"/>
              <w:widowControl w:val="false"/>
              <w:ind w:hanging="0"/>
              <w:jc w:val="center"/>
              <w:rPr/>
            </w:pPr>
            <w:r>
              <w:rPr>
                <w:rFonts w:cs="Times New Roman" w:ascii="Times New Roman" w:hAnsi="Times New Roman"/>
                <w:sz w:val="24"/>
                <w:szCs w:val="24"/>
              </w:rPr>
              <w:t>(индикатора)</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Алгоритм</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формирования</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(формула)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 методологические пояснения к целевому</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показателю</w:t>
            </w:r>
          </w:p>
          <w:p>
            <w:pPr>
              <w:pStyle w:val="ConsPlusNormal1"/>
              <w:widowControl w:val="false"/>
              <w:ind w:hanging="0"/>
              <w:jc w:val="center"/>
              <w:rPr/>
            </w:pPr>
            <w:r>
              <w:rPr>
                <w:rFonts w:cs="Times New Roman" w:ascii="Times New Roman" w:hAnsi="Times New Roman"/>
                <w:sz w:val="24"/>
                <w:szCs w:val="24"/>
              </w:rPr>
              <w:t>(индикатору</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Показатели,</w:t>
            </w:r>
          </w:p>
          <w:p>
            <w:pPr>
              <w:pStyle w:val="ConsPlusNormal1"/>
              <w:widowControl w:val="false"/>
              <w:ind w:hanging="0"/>
              <w:jc w:val="center"/>
              <w:rPr/>
            </w:pPr>
            <w:r>
              <w:rPr>
                <w:rFonts w:cs="Times New Roman" w:ascii="Times New Roman" w:hAnsi="Times New Roman"/>
                <w:sz w:val="24"/>
                <w:szCs w:val="24"/>
              </w:rPr>
              <w:t>используемые в формуле</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Метод сбора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информации, индекс</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формы</w:t>
            </w:r>
          </w:p>
          <w:p>
            <w:pPr>
              <w:pStyle w:val="ConsPlusNormal1"/>
              <w:widowControl w:val="false"/>
              <w:ind w:hanging="0"/>
              <w:jc w:val="center"/>
              <w:rPr/>
            </w:pPr>
            <w:r>
              <w:rPr>
                <w:rFonts w:cs="Times New Roman" w:ascii="Times New Roman" w:hAnsi="Times New Roman"/>
                <w:sz w:val="24"/>
                <w:szCs w:val="24"/>
              </w:rPr>
              <w:t>отчётности</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Ответственный за сбор данных</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 целевому</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показателю</w:t>
            </w:r>
          </w:p>
          <w:p>
            <w:pPr>
              <w:pStyle w:val="ConsPlusNormal1"/>
              <w:widowControl w:val="false"/>
              <w:ind w:hanging="0"/>
              <w:jc w:val="center"/>
              <w:rPr/>
            </w:pPr>
            <w:r>
              <w:rPr>
                <w:rFonts w:cs="Times New Roman" w:ascii="Times New Roman" w:hAnsi="Times New Roman"/>
                <w:sz w:val="24"/>
                <w:szCs w:val="24"/>
              </w:rPr>
              <w:t>(индикатору)</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1</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2</w:t>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3</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4</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5</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6</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7</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8</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2"/>
                <w:szCs w:val="24"/>
              </w:rPr>
              <w:t>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1.</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Доля малонаселённых и труднодоступных населённых пунктов, в которые фактически осуществляется доставка социально значимых товаров, относительно количества малонаселённых и труднодоступных населённых пунктов округа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Отношение количества малонаселённых и труднодоступных населённых пунктов, в которые фактически осуществлялась доставка в отчётном периоде к общему количеству</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малонаселённых и труднодоступных населённых пунктов Великоустюгского муниципального</w:t>
            </w:r>
          </w:p>
          <w:p>
            <w:pPr>
              <w:pStyle w:val="ConsPlusNormal1"/>
              <w:widowControl w:val="false"/>
              <w:ind w:hanging="0"/>
              <w:jc w:val="center"/>
              <w:rPr/>
            </w:pPr>
            <w:r>
              <w:rPr>
                <w:rFonts w:cs="Times New Roman" w:ascii="Times New Roman" w:hAnsi="Times New Roman"/>
                <w:sz w:val="24"/>
                <w:szCs w:val="24"/>
              </w:rPr>
              <w:t>округа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Отчётный год</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b/>
                <w:sz w:val="24"/>
                <w:szCs w:val="24"/>
              </w:rPr>
              <w:t>Д = Пф / По х 100%</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b/>
                <w:sz w:val="24"/>
                <w:szCs w:val="24"/>
              </w:rPr>
              <w:t>Д</w:t>
            </w:r>
            <w:r>
              <w:rPr>
                <w:rFonts w:cs="Times New Roman" w:ascii="Times New Roman" w:hAnsi="Times New Roman"/>
                <w:sz w:val="24"/>
                <w:szCs w:val="24"/>
              </w:rPr>
              <w:t xml:space="preserve"> – доля малонаселённых и труднодоступных населённых пунктов;</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b/>
                <w:sz w:val="24"/>
                <w:szCs w:val="24"/>
              </w:rPr>
              <w:t>Пф</w:t>
            </w:r>
            <w:r>
              <w:rPr>
                <w:rFonts w:cs="Times New Roman" w:ascii="Times New Roman" w:hAnsi="Times New Roman"/>
                <w:sz w:val="24"/>
                <w:szCs w:val="24"/>
              </w:rPr>
              <w:t xml:space="preserve"> -  количество малонаселённых и труднодоступных населённых пунктов, в которые фактически осуществлялась доставка в отчётном</w:t>
            </w:r>
          </w:p>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sz w:val="24"/>
                <w:szCs w:val="24"/>
              </w:rPr>
              <w:t>периоде;</w:t>
            </w:r>
          </w:p>
          <w:p>
            <w:pPr>
              <w:pStyle w:val="ConsPlusNormal1"/>
              <w:widowControl w:val="false"/>
              <w:ind w:hanging="0"/>
              <w:jc w:val="center"/>
              <w:rPr/>
            </w:pPr>
            <w:r>
              <w:rPr>
                <w:rFonts w:cs="Times New Roman" w:ascii="Times New Roman" w:hAnsi="Times New Roman"/>
                <w:b/>
                <w:sz w:val="24"/>
                <w:szCs w:val="24"/>
              </w:rPr>
              <w:t xml:space="preserve">По </w:t>
            </w:r>
            <w:r>
              <w:rPr>
                <w:rFonts w:cs="Times New Roman" w:ascii="Times New Roman" w:hAnsi="Times New Roman"/>
                <w:sz w:val="24"/>
                <w:szCs w:val="24"/>
              </w:rPr>
              <w:t>- общее количество малонаселённых и труднодоступных населённых пунктов Великоустюгского муниципального округа</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Статистическая</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widowControl w:val="false"/>
              <w:ind w:hanging="0"/>
              <w:jc w:val="center"/>
              <w:rPr/>
            </w:pPr>
            <w:r>
              <w:rPr>
                <w:rFonts w:cs="Times New Roman" w:ascii="Times New Roman" w:hAnsi="Times New Roman"/>
                <w:sz w:val="24"/>
                <w:szCs w:val="24"/>
              </w:rPr>
              <w:t>Вологдастата</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Управление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экономического</w:t>
            </w:r>
          </w:p>
          <w:p>
            <w:pPr>
              <w:pStyle w:val="ConsPlusNormal1"/>
              <w:widowControl w:val="false"/>
              <w:ind w:hanging="0"/>
              <w:jc w:val="center"/>
              <w:rPr/>
            </w:pPr>
            <w:r>
              <w:rPr>
                <w:rFonts w:cs="Times New Roman" w:ascii="Times New Roman" w:hAnsi="Times New Roman"/>
                <w:sz w:val="24"/>
                <w:szCs w:val="24"/>
              </w:rPr>
              <w:t>развития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rFonts w:cs="Times New Roman" w:ascii="Times New Roman" w:hAnsi="Times New Roman"/>
                <w:sz w:val="24"/>
                <w:szCs w:val="24"/>
              </w:rPr>
              <w:t>2.</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both"/>
              <w:rPr/>
            </w:pPr>
            <w:r>
              <w:rPr>
                <w:rFonts w:cs="Times New Roman" w:ascii="Times New Roman" w:hAnsi="Times New Roman"/>
                <w:sz w:val="24"/>
                <w:szCs w:val="24"/>
              </w:rPr>
              <w:t>Расширение возможности участия малого и среднего предпринимательства в государственных закупках</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Ед.</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Отчётный год</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b/>
                <w:sz w:val="24"/>
                <w:szCs w:val="24"/>
              </w:rPr>
            </w:pPr>
            <w:r>
              <w:rPr>
                <w:rFonts w:cs="Times New Roman" w:ascii="Times New Roman" w:hAnsi="Times New Roman"/>
                <w:b/>
                <w:sz w:val="24"/>
                <w:szCs w:val="24"/>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pPr>
            <w:r>
              <w:rPr>
                <w:rFonts w:cs="Times New Roman" w:ascii="Times New Roman" w:hAnsi="Times New Roman"/>
                <w:sz w:val="24"/>
                <w:szCs w:val="24"/>
              </w:rPr>
              <w:t>Данные из отчёта системы «Электронный магазин»</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Управление</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экономического</w:t>
            </w:r>
          </w:p>
          <w:p>
            <w:pPr>
              <w:pStyle w:val="ConsPlusNormal1"/>
              <w:widowControl w:val="false"/>
              <w:ind w:hanging="0"/>
              <w:jc w:val="center"/>
              <w:rPr/>
            </w:pPr>
            <w:r>
              <w:rPr>
                <w:rFonts w:cs="Times New Roman" w:ascii="Times New Roman" w:hAnsi="Times New Roman"/>
                <w:sz w:val="24"/>
                <w:szCs w:val="24"/>
              </w:rPr>
              <w:t>развития</w:t>
            </w:r>
          </w:p>
        </w:tc>
      </w:tr>
    </w:tbl>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sectPr>
          <w:type w:val="nextPage"/>
          <w:pgSz w:orient="landscape" w:w="16838" w:h="11906"/>
          <w:pgMar w:left="851" w:right="851" w:gutter="0" w:header="0" w:top="1701" w:footer="0" w:bottom="426"/>
          <w:pgNumType w:fmt="decimal"/>
          <w:formProt w:val="false"/>
          <w:textDirection w:val="lrTb"/>
          <w:docGrid w:type="default" w:linePitch="360" w:charSpace="0"/>
        </w:sect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Normal"/>
        <w:jc w:val="center"/>
        <w:rPr>
          <w:rFonts w:eastAsia="Calibri"/>
          <w:b/>
        </w:rPr>
      </w:pPr>
      <w:r>
        <w:rPr>
          <w:b/>
        </w:rPr>
        <w:t>3. Подпрограмма 3</w:t>
      </w:r>
    </w:p>
    <w:p>
      <w:pPr>
        <w:pStyle w:val="Normal"/>
        <w:jc w:val="center"/>
        <w:rPr>
          <w:rFonts w:eastAsia="Calibri"/>
          <w:b/>
        </w:rPr>
      </w:pPr>
      <w:r>
        <w:rPr>
          <w:rFonts w:eastAsia="Calibri"/>
          <w:b/>
        </w:rPr>
        <w:t>«Развитие туризма в Великоустюгском муниципальном округе</w:t>
      </w:r>
    </w:p>
    <w:p>
      <w:pPr>
        <w:pStyle w:val="Normal"/>
        <w:jc w:val="center"/>
        <w:rPr>
          <w:rFonts w:eastAsia="Calibri"/>
        </w:rPr>
      </w:pPr>
      <w:r>
        <w:rPr>
          <w:rFonts w:eastAsia="Calibri"/>
          <w:b/>
        </w:rPr>
        <w:t>на 2024-2027 годы»</w:t>
      </w:r>
    </w:p>
    <w:p>
      <w:pPr>
        <w:pStyle w:val="Normal"/>
        <w:jc w:val="center"/>
        <w:rPr>
          <w:color w:val="7F7F7F"/>
          <w:szCs w:val="28"/>
        </w:rPr>
      </w:pPr>
      <w:r>
        <w:rPr>
          <w:rFonts w:eastAsia="Calibri"/>
        </w:rPr>
        <w:t>(далее – подпрограмма 3)</w:t>
      </w:r>
    </w:p>
    <w:p>
      <w:pPr>
        <w:pStyle w:val="Normal"/>
        <w:tabs>
          <w:tab w:val="clear" w:pos="708"/>
          <w:tab w:val="left" w:pos="4253" w:leader="none"/>
          <w:tab w:val="left" w:pos="4820" w:leader="none"/>
        </w:tabs>
        <w:ind w:right="-2" w:firstLine="720"/>
        <w:jc w:val="center"/>
        <w:rPr>
          <w:color w:val="7F7F7F"/>
          <w:szCs w:val="28"/>
        </w:rPr>
      </w:pPr>
      <w:r>
        <w:rPr>
          <w:color w:val="7F7F7F"/>
          <w:szCs w:val="28"/>
        </w:rPr>
        <w:t xml:space="preserve">(в редакции постановления администрации Великоустюгского муниципального </w:t>
      </w:r>
    </w:p>
    <w:p>
      <w:pPr>
        <w:pStyle w:val="Normal"/>
        <w:tabs>
          <w:tab w:val="clear" w:pos="708"/>
          <w:tab w:val="left" w:pos="4253" w:leader="none"/>
          <w:tab w:val="left" w:pos="4820" w:leader="none"/>
        </w:tabs>
        <w:ind w:right="-2" w:firstLine="720"/>
        <w:jc w:val="center"/>
        <w:rPr/>
      </w:pPr>
      <w:r>
        <w:rPr>
          <w:color w:val="7F7F7F"/>
          <w:szCs w:val="28"/>
        </w:rPr>
        <w:t xml:space="preserve">округа Вологодской области №76 от 16.01.2024, </w:t>
      </w:r>
      <w:r>
        <w:rPr>
          <w:color w:val="808080"/>
          <w:szCs w:val="28"/>
        </w:rPr>
        <w:t>№2542 от 20.08.2024</w:t>
      </w:r>
      <w:r>
        <w:rPr>
          <w:color w:val="7F7F7F"/>
          <w:szCs w:val="28"/>
        </w:rPr>
        <w:t xml:space="preserve">) </w:t>
      </w:r>
    </w:p>
    <w:p>
      <w:pPr>
        <w:pStyle w:val="Normal"/>
        <w:jc w:val="center"/>
        <w:rPr/>
      </w:pPr>
      <w:r>
        <w:rPr/>
      </w:r>
    </w:p>
    <w:p>
      <w:pPr>
        <w:pStyle w:val="Normal"/>
        <w:jc w:val="center"/>
        <w:rPr>
          <w:rFonts w:eastAsia="Calibri"/>
        </w:rPr>
      </w:pPr>
      <w:r>
        <w:rPr>
          <w:rFonts w:eastAsia="Calibri"/>
        </w:rPr>
      </w:r>
    </w:p>
    <w:p>
      <w:pPr>
        <w:pStyle w:val="Normal"/>
        <w:jc w:val="center"/>
        <w:rPr>
          <w:b/>
        </w:rPr>
      </w:pPr>
      <w:r>
        <w:rPr>
          <w:b/>
        </w:rPr>
        <w:t xml:space="preserve">Паспорт подпрограммы </w:t>
      </w:r>
    </w:p>
    <w:p>
      <w:pPr>
        <w:pStyle w:val="Normal"/>
        <w:jc w:val="center"/>
        <w:rPr>
          <w:b/>
        </w:rPr>
      </w:pPr>
      <w:r>
        <w:rPr>
          <w:b/>
        </w:rPr>
      </w:r>
    </w:p>
    <w:tbl>
      <w:tblPr>
        <w:tblW w:w="9648"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2697"/>
        <w:gridCol w:w="6950"/>
      </w:tblGrid>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Ответственный исполнитель подпрограммы 3</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szCs w:val="28"/>
              </w:rPr>
              <w:t>Управление экономического развития  администрации Великоустюгского муниципального округа</w:t>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Цель подпрограммы</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Cs w:val="28"/>
              </w:rPr>
              <w:t>создание благоприятных условий для динамичного развития туризма на территории Великоустюгского муниципального округа</w:t>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Задачи подпрограммы</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szCs w:val="28"/>
              </w:rPr>
            </w:pPr>
            <w:r>
              <w:rPr>
                <w:rFonts w:eastAsia="Calibri"/>
                <w:szCs w:val="28"/>
              </w:rPr>
              <w:t>1. Развитие приоритетных туристских проектов «Великий Устюг – родина Деда Мороза» и «Серебряное ожерелье России».</w:t>
            </w:r>
          </w:p>
          <w:p>
            <w:pPr>
              <w:pStyle w:val="Normal"/>
              <w:widowControl w:val="false"/>
              <w:rPr>
                <w:rFonts w:eastAsia="Calibri"/>
                <w:szCs w:val="28"/>
              </w:rPr>
            </w:pPr>
            <w:r>
              <w:rPr>
                <w:rFonts w:eastAsia="Calibri"/>
                <w:szCs w:val="28"/>
              </w:rPr>
              <w:t>2. Развитие туристско-рекреационного кластера «Великий Устюг – сказочная столица России».</w:t>
            </w:r>
          </w:p>
          <w:p>
            <w:pPr>
              <w:pStyle w:val="Normal"/>
              <w:widowControl w:val="false"/>
              <w:rPr>
                <w:rFonts w:eastAsia="Calibri"/>
                <w:szCs w:val="28"/>
              </w:rPr>
            </w:pPr>
            <w:r>
              <w:rPr>
                <w:rFonts w:eastAsia="Calibri"/>
                <w:szCs w:val="28"/>
              </w:rPr>
              <w:t>3. Создание и продвижение крупных событийных мероприятий на территории Великоустюгского муниципального округа.</w:t>
            </w:r>
          </w:p>
          <w:p>
            <w:pPr>
              <w:pStyle w:val="Normal"/>
              <w:widowControl w:val="false"/>
              <w:rPr>
                <w:rFonts w:eastAsia="Calibri"/>
                <w:szCs w:val="28"/>
              </w:rPr>
            </w:pPr>
            <w:r>
              <w:rPr>
                <w:rFonts w:eastAsia="Calibri"/>
                <w:szCs w:val="28"/>
              </w:rPr>
              <w:t>4. Приоритетное развитие культурно-познавательного, событийного, детского, активного, сельского, экологического,  лечебно-оздоровительного,  спортивного, делового туризма.</w:t>
            </w:r>
          </w:p>
          <w:p>
            <w:pPr>
              <w:pStyle w:val="Normal"/>
              <w:widowControl w:val="false"/>
              <w:rPr>
                <w:rFonts w:eastAsia="Calibri"/>
                <w:szCs w:val="28"/>
              </w:rPr>
            </w:pPr>
            <w:r>
              <w:rPr>
                <w:rFonts w:eastAsia="Calibri"/>
                <w:szCs w:val="28"/>
              </w:rPr>
              <w:t>5. Развитие потенциала сельского туризма, рост туристского потока в сельских поселениях на территории Великоустюгского муниципального округа.</w:t>
            </w:r>
          </w:p>
          <w:p>
            <w:pPr>
              <w:pStyle w:val="Normal"/>
              <w:widowControl w:val="false"/>
              <w:rPr>
                <w:rFonts w:eastAsia="Calibri"/>
                <w:szCs w:val="28"/>
              </w:rPr>
            </w:pPr>
            <w:r>
              <w:rPr>
                <w:rFonts w:eastAsia="Calibri"/>
                <w:szCs w:val="28"/>
              </w:rPr>
              <w:t>6. Развитие туристской навигации.</w:t>
            </w:r>
          </w:p>
          <w:p>
            <w:pPr>
              <w:pStyle w:val="Normal"/>
              <w:widowControl w:val="false"/>
              <w:rPr>
                <w:rFonts w:eastAsia="Calibri"/>
                <w:szCs w:val="28"/>
              </w:rPr>
            </w:pPr>
            <w:r>
              <w:rPr>
                <w:rFonts w:eastAsia="Calibri"/>
                <w:szCs w:val="28"/>
              </w:rPr>
              <w:t>7. Создание новых объектов показа и новых туристских маршрутов.</w:t>
            </w:r>
          </w:p>
          <w:p>
            <w:pPr>
              <w:pStyle w:val="Normal"/>
              <w:widowControl w:val="false"/>
              <w:rPr>
                <w:rFonts w:eastAsia="Calibri"/>
                <w:szCs w:val="28"/>
              </w:rPr>
            </w:pPr>
            <w:r>
              <w:rPr>
                <w:rFonts w:eastAsia="Calibri"/>
                <w:szCs w:val="28"/>
              </w:rPr>
              <w:t>8. Совершенствование системы подготовки и обучения квалифицированных кадров в сфере туризма.</w:t>
            </w:r>
          </w:p>
          <w:p>
            <w:pPr>
              <w:pStyle w:val="Normal"/>
              <w:widowControl w:val="false"/>
              <w:rPr/>
            </w:pPr>
            <w:r>
              <w:rPr>
                <w:rFonts w:eastAsia="Calibri"/>
                <w:szCs w:val="28"/>
              </w:rPr>
              <w:t>9. Формирование положительного туристского имиджа на международных, межрегиональных и региональных туристских мероприятиях, средствах массовой информации и сети Интернета.</w:t>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Целевые показатели (индикаторы) подпрограммы 3</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Cs w:val="28"/>
              </w:rPr>
              <w:t>перечень целевых показателей подпрограммы 3 приведен в приложении № 3 к муниципальной программе</w:t>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Сроки реализации подпрограммы 3</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2024-2027 годы</w:t>
            </w:r>
          </w:p>
          <w:p>
            <w:pPr>
              <w:pStyle w:val="Normal"/>
              <w:widowControl w:val="false"/>
              <w:rPr>
                <w:szCs w:val="28"/>
              </w:rPr>
            </w:pPr>
            <w:r>
              <w:rPr>
                <w:szCs w:val="28"/>
              </w:rPr>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Объёмы финансового  обеспечения подпрограммы 3</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Cs w:val="28"/>
              </w:rPr>
              <w:t xml:space="preserve">объём финансирования на 2024-2027 годы –  10849,4 </w:t>
            </w:r>
            <w:bookmarkStart w:id="0" w:name="_GoBack"/>
            <w:bookmarkEnd w:id="0"/>
            <w:r>
              <w:rPr>
                <w:color w:val="000000"/>
                <w:szCs w:val="28"/>
              </w:rPr>
              <w:t>тыс. руб.</w:t>
            </w:r>
          </w:p>
        </w:tc>
      </w:tr>
      <w:tr>
        <w:trPr>
          <w:trHeight w:val="23" w:hRule="atLeast"/>
        </w:trPr>
        <w:tc>
          <w:tcPr>
            <w:tcW w:w="26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Cs w:val="28"/>
              </w:rPr>
              <w:t>Ожидаемые результаты реализации подпрограммы 3</w:t>
            </w:r>
          </w:p>
        </w:tc>
        <w:tc>
          <w:tcPr>
            <w:tcW w:w="695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8"/>
              </w:rPr>
            </w:pPr>
            <w:r>
              <w:rPr>
                <w:szCs w:val="28"/>
              </w:rPr>
              <w:t>1) увеличение числа посетителей, всего по Великоустюгскому муниципальному округу до 750тысяч  в 2027 году;</w:t>
            </w:r>
          </w:p>
          <w:p>
            <w:pPr>
              <w:pStyle w:val="Normal"/>
              <w:widowControl w:val="false"/>
              <w:rPr>
                <w:rFonts w:eastAsia="Calibri"/>
                <w:szCs w:val="28"/>
              </w:rPr>
            </w:pPr>
            <w:r>
              <w:rPr>
                <w:szCs w:val="28"/>
              </w:rPr>
              <w:t>2) увеличение количество туристов,  всего по Великоустюгскому муниципальному  округу до 90 тысяч к 2027 году;</w:t>
            </w:r>
          </w:p>
          <w:p>
            <w:pPr>
              <w:pStyle w:val="Normal"/>
              <w:widowControl w:val="false"/>
              <w:rPr>
                <w:rFonts w:eastAsia="Calibri"/>
                <w:szCs w:val="28"/>
              </w:rPr>
            </w:pPr>
            <w:r>
              <w:rPr>
                <w:rFonts w:eastAsia="Calibri"/>
                <w:szCs w:val="28"/>
              </w:rPr>
              <w:t>3) создание не менее 1 нового объекта показа и туристского  маршрута в год;</w:t>
            </w:r>
          </w:p>
          <w:p>
            <w:pPr>
              <w:pStyle w:val="Normal"/>
              <w:widowControl w:val="false"/>
              <w:rPr/>
            </w:pPr>
            <w:r>
              <w:rPr>
                <w:rFonts w:eastAsia="Calibri"/>
                <w:szCs w:val="28"/>
              </w:rPr>
              <w:t xml:space="preserve">4) публикация не менее 50 материалов о туристском потенциале района в СМИ, сети Интернет и соц. сетях </w:t>
            </w:r>
            <w:r>
              <w:rPr>
                <w:rFonts w:eastAsia="Calibri"/>
                <w:b/>
                <w:szCs w:val="28"/>
              </w:rPr>
              <w:t xml:space="preserve"> </w:t>
            </w:r>
            <w:r>
              <w:rPr>
                <w:rFonts w:eastAsia="Calibri"/>
                <w:szCs w:val="28"/>
              </w:rPr>
              <w:t>в год.</w:t>
            </w:r>
          </w:p>
        </w:tc>
      </w:tr>
    </w:tbl>
    <w:p>
      <w:pPr>
        <w:pStyle w:val="Normal"/>
        <w:numPr>
          <w:ilvl w:val="0"/>
          <w:numId w:val="0"/>
        </w:numPr>
        <w:outlineLvl w:val="1"/>
        <w:rPr>
          <w:b/>
        </w:rPr>
      </w:pPr>
      <w:r>
        <w:rPr>
          <w:b/>
        </w:rPr>
      </w:r>
    </w:p>
    <w:p>
      <w:pPr>
        <w:pStyle w:val="Normal"/>
        <w:numPr>
          <w:ilvl w:val="0"/>
          <w:numId w:val="0"/>
        </w:numPr>
        <w:jc w:val="center"/>
        <w:outlineLvl w:val="1"/>
        <w:rPr>
          <w:b/>
        </w:rPr>
      </w:pPr>
      <w:r>
        <w:rPr>
          <w:b/>
        </w:rPr>
      </w:r>
    </w:p>
    <w:p>
      <w:pPr>
        <w:pStyle w:val="Normal"/>
        <w:numPr>
          <w:ilvl w:val="0"/>
          <w:numId w:val="0"/>
        </w:numPr>
        <w:jc w:val="center"/>
        <w:outlineLvl w:val="1"/>
        <w:rPr>
          <w:b/>
        </w:rPr>
      </w:pPr>
      <w:r>
        <w:rPr>
          <w:b/>
        </w:rPr>
        <w:t xml:space="preserve">1. Общая характеристика </w:t>
      </w:r>
    </w:p>
    <w:p>
      <w:pPr>
        <w:pStyle w:val="Normal"/>
        <w:numPr>
          <w:ilvl w:val="0"/>
          <w:numId w:val="0"/>
        </w:numPr>
        <w:jc w:val="center"/>
        <w:outlineLvl w:val="1"/>
        <w:rPr>
          <w:b/>
        </w:rPr>
      </w:pPr>
      <w:r>
        <w:rPr>
          <w:b/>
        </w:rPr>
        <w:t>сферы реализации подпрограммы 3</w:t>
      </w:r>
    </w:p>
    <w:p>
      <w:pPr>
        <w:pStyle w:val="Normal"/>
        <w:numPr>
          <w:ilvl w:val="0"/>
          <w:numId w:val="0"/>
        </w:numPr>
        <w:jc w:val="center"/>
        <w:outlineLvl w:val="1"/>
        <w:rPr>
          <w:b/>
        </w:rPr>
      </w:pPr>
      <w:r>
        <w:rPr>
          <w:b/>
        </w:rPr>
      </w:r>
    </w:p>
    <w:p>
      <w:pPr>
        <w:pStyle w:val="Normal"/>
        <w:ind w:firstLine="709"/>
        <w:jc w:val="both"/>
        <w:rPr/>
      </w:pPr>
      <w:r>
        <w:rPr/>
        <w:t xml:space="preserve">Настоящая </w:t>
      </w:r>
      <w:r>
        <w:rPr>
          <w:bCs/>
        </w:rPr>
        <w:t>под</w:t>
      </w:r>
      <w:r>
        <w:rPr/>
        <w:t xml:space="preserve">программа 3 </w:t>
      </w:r>
      <w:r>
        <w:rPr>
          <w:bCs/>
          <w:color w:val="000000"/>
        </w:rPr>
        <w:t>«Развитие туризма в Великоустюгском муниципальном  округе  на 2024-2027 годы</w:t>
      </w:r>
      <w:r>
        <w:rPr/>
        <w:t xml:space="preserve">»  (далее – подпрограмма 3) разработана в соответствии с Федеральным законом </w:t>
      </w:r>
      <w:r>
        <w:rPr>
          <w:rFonts w:eastAsia="Calibri"/>
        </w:rPr>
        <w:t xml:space="preserve"> от 24.11.1996 № 132-ФЗ «Об основах туристской деятельности в Российской Федерации», концепцией  федеральной целевой программы "Развитие внутреннего и въездного туризма в Российской Федерации (2019 - 2025 годы)", утвержденная распоряжением Правительства РФ от 05.05.2018 № 872-р (ред. от 11.07.2019).</w:t>
      </w:r>
    </w:p>
    <w:p>
      <w:pPr>
        <w:pStyle w:val="Normal"/>
        <w:ind w:firstLine="709"/>
        <w:jc w:val="both"/>
        <w:rPr/>
      </w:pPr>
      <w:r>
        <w:rPr/>
        <w:t>Приоритеты подпрограммы 3 соответствуют Указу президента РФ от 07.05.2018 № 204 «О национальных целях и стратегических задачах развития Российской Федерации до 2024 года», Стратегии социально-экономического развития Вологодской области до 2030 года, «Стратегия развития туризма в Российской Федерации на период до 2035 года» утверждена распоряжением Правительства РФ от 20 сентября 2019 года № 2129-р, Указ Президента РФ № 474 «О национальных целях развития России до 2030 года».</w:t>
      </w:r>
    </w:p>
    <w:p>
      <w:pPr>
        <w:pStyle w:val="Normal"/>
        <w:ind w:firstLine="709"/>
        <w:jc w:val="both"/>
        <w:rPr/>
      </w:pPr>
      <w:r>
        <w:rPr/>
        <w:t>Цель и задачи реализации подпрограммы 3, перечень целевых показателей, а также мероприятий подпрограммы 3 сформированы на основе указанных приоритетов, а также анализа состояния и перспектив развития туризма  Великоустюгского муниципального округа.</w:t>
      </w:r>
    </w:p>
    <w:p>
      <w:pPr>
        <w:pStyle w:val="Normal"/>
        <w:jc w:val="both"/>
        <w:rPr/>
      </w:pPr>
      <w:r>
        <w:rPr/>
      </w:r>
    </w:p>
    <w:p>
      <w:pPr>
        <w:pStyle w:val="Normal"/>
        <w:jc w:val="center"/>
        <w:rPr>
          <w:b/>
        </w:rPr>
      </w:pPr>
      <w:r>
        <w:rPr>
          <w:b/>
        </w:rPr>
        <w:t>2. Характеристика сферы реализации подпрограммы 3,</w:t>
      </w:r>
    </w:p>
    <w:p>
      <w:pPr>
        <w:pStyle w:val="Normal"/>
        <w:jc w:val="center"/>
        <w:rPr>
          <w:b/>
        </w:rPr>
      </w:pPr>
      <w:r>
        <w:rPr>
          <w:b/>
        </w:rPr>
        <w:t>описание основных проблем</w:t>
      </w:r>
    </w:p>
    <w:p>
      <w:pPr>
        <w:pStyle w:val="Normal"/>
        <w:jc w:val="center"/>
        <w:rPr>
          <w:b/>
        </w:rPr>
      </w:pPr>
      <w:r>
        <w:rPr>
          <w:b/>
        </w:rPr>
      </w:r>
    </w:p>
    <w:p>
      <w:pPr>
        <w:pStyle w:val="Normal"/>
        <w:ind w:firstLine="709"/>
        <w:jc w:val="both"/>
        <w:rPr>
          <w:rFonts w:eastAsia="Calibri"/>
        </w:rPr>
      </w:pPr>
      <w:r>
        <w:rPr>
          <w:rFonts w:eastAsia="Calibri"/>
        </w:rPr>
        <w:t xml:space="preserve">Туризм – одно из приоритетных направлений развития экономики в Великоустюгского муниципального округа. Туризм играет важную роль в решении социальных проблем, обеспечивая создание новых рабочих мест, в том числе временных, рост занятости и повышение благосостояния населения округа. </w:t>
      </w:r>
    </w:p>
    <w:p>
      <w:pPr>
        <w:pStyle w:val="Normal"/>
        <w:ind w:firstLine="709"/>
        <w:jc w:val="both"/>
        <w:rPr>
          <w:rFonts w:eastAsia="Calibri"/>
        </w:rPr>
      </w:pPr>
      <w:r>
        <w:rPr>
          <w:rFonts w:eastAsia="Calibri"/>
        </w:rPr>
        <w:t xml:space="preserve">Основной проблемой для динамичного развития туризма на территории Великоустюгского округа является не допустить снижение туристского потока в округе, закрытие туристических компаний, занимающихся приемом туристов и сокращение рабочих мест в отрасли туризма. </w:t>
      </w:r>
    </w:p>
    <w:p>
      <w:pPr>
        <w:pStyle w:val="Normal"/>
        <w:ind w:firstLine="709"/>
        <w:jc w:val="both"/>
        <w:rPr>
          <w:rFonts w:eastAsia="Calibri"/>
        </w:rPr>
      </w:pPr>
      <w:r>
        <w:rPr>
          <w:rFonts w:eastAsia="Calibri"/>
        </w:rPr>
        <w:t>Конкурентными преимуществами в развитии туризма в округе являются:</w:t>
      </w:r>
    </w:p>
    <w:p>
      <w:pPr>
        <w:pStyle w:val="Normal"/>
        <w:ind w:firstLine="709"/>
        <w:jc w:val="both"/>
        <w:rPr>
          <w:rFonts w:eastAsia="Calibri"/>
        </w:rPr>
      </w:pPr>
      <w:r>
        <w:rPr>
          <w:rFonts w:eastAsia="Calibri"/>
        </w:rPr>
        <w:t>-бренд «Великий Устюг – родина Деда Мороза», получивший общероссийскую известность;</w:t>
      </w:r>
    </w:p>
    <w:p>
      <w:pPr>
        <w:pStyle w:val="Normal"/>
        <w:ind w:firstLine="709"/>
        <w:jc w:val="both"/>
        <w:rPr>
          <w:rFonts w:eastAsia="Calibri"/>
        </w:rPr>
      </w:pPr>
      <w:r>
        <w:rPr>
          <w:rFonts w:eastAsia="Calibri"/>
        </w:rPr>
        <w:t>- богатое культурное наследие, в том числе памятники гражданской и культовой архитектуры 17 – 19 веков;</w:t>
      </w:r>
    </w:p>
    <w:p>
      <w:pPr>
        <w:pStyle w:val="Normal"/>
        <w:ind w:firstLine="709"/>
        <w:jc w:val="both"/>
        <w:rPr>
          <w:rFonts w:eastAsia="Calibri"/>
        </w:rPr>
      </w:pPr>
      <w:r>
        <w:rPr>
          <w:rFonts w:eastAsia="Calibri"/>
        </w:rPr>
        <w:t>-  уникальное по богатству и разнообразию природное наследие;</w:t>
      </w:r>
    </w:p>
    <w:p>
      <w:pPr>
        <w:pStyle w:val="Normal"/>
        <w:ind w:firstLine="709"/>
        <w:jc w:val="both"/>
        <w:rPr>
          <w:rFonts w:eastAsia="Calibri"/>
        </w:rPr>
      </w:pPr>
      <w:r>
        <w:rPr>
          <w:rFonts w:eastAsia="Calibri"/>
        </w:rPr>
        <w:t xml:space="preserve">- сохраненные народные художественные промыслы («северная чернь», роспись и резьба по </w:t>
      </w:r>
      <w:r>
        <w:rPr>
          <w:rFonts w:eastAsia="Calibri"/>
          <w:color w:val="000000"/>
        </w:rPr>
        <w:t>бересте);</w:t>
      </w:r>
    </w:p>
    <w:p>
      <w:pPr>
        <w:pStyle w:val="Normal"/>
        <w:ind w:firstLine="709"/>
        <w:jc w:val="both"/>
        <w:rPr>
          <w:rFonts w:eastAsia="Calibri"/>
        </w:rPr>
      </w:pPr>
      <w:r>
        <w:rPr>
          <w:rFonts w:eastAsia="Calibri"/>
        </w:rPr>
        <w:t>- самобытная деревенская культура и народные традиции;</w:t>
      </w:r>
    </w:p>
    <w:p>
      <w:pPr>
        <w:pStyle w:val="Normal"/>
        <w:ind w:firstLine="709"/>
        <w:jc w:val="both"/>
        <w:rPr>
          <w:rFonts w:eastAsia="Calibri"/>
        </w:rPr>
      </w:pPr>
      <w:r>
        <w:rPr>
          <w:rFonts w:eastAsia="Calibri"/>
        </w:rPr>
        <w:t>- благоприятная экологическая ситуация;</w:t>
      </w:r>
    </w:p>
    <w:p>
      <w:pPr>
        <w:pStyle w:val="Normal"/>
        <w:ind w:firstLine="709"/>
        <w:jc w:val="both"/>
        <w:rPr>
          <w:rFonts w:eastAsia="Calibri"/>
        </w:rPr>
      </w:pPr>
      <w:r>
        <w:rPr>
          <w:rFonts w:eastAsia="Calibri"/>
        </w:rPr>
        <w:t>-новые туристские проекты («Музей кукол», музей-мастерская «Озорной  волчек», «Салон уездного города»  и «Сказочная деревня Кузнецова»).</w:t>
      </w:r>
    </w:p>
    <w:p>
      <w:pPr>
        <w:pStyle w:val="Normal"/>
        <w:ind w:firstLine="709"/>
        <w:jc w:val="both"/>
        <w:rPr>
          <w:rFonts w:eastAsia="Calibri"/>
        </w:rPr>
      </w:pPr>
      <w:r>
        <w:rPr>
          <w:rFonts w:eastAsia="Calibri"/>
        </w:rPr>
        <w:t>Великоустюгский муниципальный округ сегодня является одним из самых посещаемых в Вологодской области, туристский поток ежегодно увеличивается. Но на сегодняшний день сложно говорить о целостности и стабильности успехов в туристской отрасли округа, о сбалансированности рынка туристических услуг и их разнообразии по ряду причин:</w:t>
      </w:r>
    </w:p>
    <w:p>
      <w:pPr>
        <w:pStyle w:val="Normal"/>
        <w:ind w:firstLine="709"/>
        <w:jc w:val="both"/>
        <w:rPr/>
      </w:pPr>
      <w:r>
        <w:rPr>
          <w:rFonts w:eastAsia="Calibri"/>
        </w:rPr>
        <w:t>- ярко выраженная сезонность туризма. Решение данной проблемы возможно путем развития различных видов туризма, расширением спектра турпредложений;</w:t>
      </w:r>
    </w:p>
    <w:p>
      <w:pPr>
        <w:pStyle w:val="Normal"/>
        <w:ind w:firstLine="709"/>
        <w:jc w:val="both"/>
        <w:rPr>
          <w:rFonts w:eastAsia="Calibri"/>
        </w:rPr>
      </w:pPr>
      <w:r>
        <w:rPr/>
        <w:t>- недостаточный уровень профессиональной подготовки кадров в сфере туризма. Данная проблема решается через проведение комплекса мероприятий, направленных на повышение качества услуг и обучение персонала, знакомство с передовым опытом через участие в выставках, форумах, семинарах и других мероприятиях за пределами региона;</w:t>
      </w:r>
      <w:r>
        <w:rPr>
          <w:b/>
          <w:bCs/>
          <w:shd w:fill="FFFFFF" w:val="clear"/>
        </w:rPr>
        <w:t xml:space="preserve"> </w:t>
      </w:r>
    </w:p>
    <w:p>
      <w:pPr>
        <w:pStyle w:val="Normal"/>
        <w:ind w:firstLine="709"/>
        <w:jc w:val="both"/>
        <w:rPr>
          <w:rFonts w:eastAsia="Calibri"/>
          <w:color w:val="000000"/>
        </w:rPr>
      </w:pPr>
      <w:r>
        <w:rPr>
          <w:rFonts w:eastAsia="Calibri"/>
        </w:rPr>
        <w:t>- низкое качество сервиса туристской инфраструктуры. Повышение качества предоставляемых туристам услуг и развитие туристской инфраструктуры – ключевое направление развития сферы туризма в целом. Необходимо своевременно проводить мероприятия по переоборудованию и ремонту туристских объектов, обучению персонала, осуществлять регулярные мониторинги удовлетворенности туристов предоставленными услугами;</w:t>
      </w:r>
    </w:p>
    <w:p>
      <w:pPr>
        <w:pStyle w:val="Normal"/>
        <w:ind w:firstLine="709"/>
        <w:jc w:val="both"/>
        <w:rPr>
          <w:rFonts w:eastAsia="Calibri"/>
        </w:rPr>
      </w:pPr>
      <w:r>
        <w:rPr>
          <w:rFonts w:eastAsia="Calibri"/>
          <w:color w:val="000000"/>
        </w:rPr>
        <w:t xml:space="preserve">- </w:t>
      </w:r>
      <w:r>
        <w:rPr>
          <w:rFonts w:eastAsia="Calibri"/>
        </w:rPr>
        <w:t>недостаточное развитие объектов индустрии развлечений. Необходимо развивать инфраструктуру для отдыха и развлечений туристов, включающую в себя развлекательные и спортивные центры, обустройство зон отдыха.</w:t>
      </w:r>
    </w:p>
    <w:p>
      <w:pPr>
        <w:pStyle w:val="Normal"/>
        <w:ind w:firstLine="709"/>
        <w:jc w:val="both"/>
        <w:rPr>
          <w:rFonts w:eastAsia="Calibri"/>
          <w:color w:val="000000"/>
        </w:rPr>
      </w:pPr>
      <w:r>
        <w:rPr>
          <w:rFonts w:eastAsia="Calibri"/>
        </w:rPr>
        <w:t>- несоответствие цены и качества услуг. Решение данной проблемы возможно путем развития конкуренции в сфере туризма.</w:t>
      </w:r>
    </w:p>
    <w:p>
      <w:pPr>
        <w:pStyle w:val="Normal"/>
        <w:ind w:firstLine="709"/>
        <w:jc w:val="both"/>
        <w:rPr>
          <w:rFonts w:eastAsia="Calibri"/>
        </w:rPr>
      </w:pPr>
      <w:r>
        <w:rPr>
          <w:rFonts w:eastAsia="Calibri"/>
          <w:color w:val="000000"/>
        </w:rPr>
        <w:t xml:space="preserve">- невыгодные экономические условия для привлечения инвестиций в туристскую инфраструктуру, отсутствие готовых инвестиционных </w:t>
      </w:r>
      <w:r>
        <w:rPr>
          <w:rFonts w:eastAsia="Calibri"/>
        </w:rPr>
        <w:t>площадок; Для решения данной проблемы необходимо подготовить инвестиционные предложения с предоставлением земельных участков для строительства туристской инфраструктуры, включая места проживания, питания и т.д.;</w:t>
      </w:r>
    </w:p>
    <w:p>
      <w:pPr>
        <w:pStyle w:val="Normal"/>
        <w:ind w:firstLine="709"/>
        <w:jc w:val="both"/>
        <w:rPr>
          <w:rFonts w:eastAsia="Calibri"/>
        </w:rPr>
      </w:pPr>
      <w:r>
        <w:rPr>
          <w:rFonts w:eastAsia="Calibri"/>
        </w:rPr>
        <w:t>- неразвитость транспортной инфраструктуры (низкое качество дорог и уровня придорожного обслуживания и т. д.)</w:t>
      </w:r>
    </w:p>
    <w:p>
      <w:pPr>
        <w:pStyle w:val="Normal"/>
        <w:ind w:firstLine="709"/>
        <w:jc w:val="both"/>
        <w:rPr>
          <w:rFonts w:eastAsia="Calibri"/>
        </w:rPr>
      </w:pPr>
      <w:r>
        <w:rPr>
          <w:rFonts w:eastAsia="Calibri"/>
        </w:rPr>
        <w:t>- недостаточное рекламно-информационное обеспечение продвижения туристского продукта на внутреннем и внешнем рынках. Необходимо планирование информационного продвижения с использованием всех доступных технологий: участия в выставках и конференциях, публикации информации в специализированных изданиях, в сети Интернет.</w:t>
      </w:r>
    </w:p>
    <w:p>
      <w:pPr>
        <w:pStyle w:val="Normal"/>
        <w:ind w:firstLine="709"/>
        <w:jc w:val="both"/>
        <w:rPr>
          <w:rFonts w:eastAsia="Calibri"/>
        </w:rPr>
      </w:pPr>
      <w:r>
        <w:rPr>
          <w:rFonts w:eastAsia="Calibri"/>
        </w:rPr>
        <w:t xml:space="preserve">Реализация мероприятий подпрограммы 3 даст округу  новые экономические возможности, которые связаны с развитием туризма. Настоящие мероприятия направлены на использование и сохранение богатейших туристских ресурсов муниципального образования, формирование конкурентоспособной среды, сопутствующей устойчивому развитию туризма, современной индустрии туризма и соответствующей материальной базы. Таким образом, подпрограмма 3 предусматривает комплексное развитие сферы туризма. </w:t>
      </w:r>
    </w:p>
    <w:p>
      <w:pPr>
        <w:pStyle w:val="Normal"/>
        <w:ind w:firstLine="709"/>
        <w:jc w:val="both"/>
        <w:rPr>
          <w:rFonts w:eastAsia="Calibri"/>
        </w:rPr>
      </w:pPr>
      <w:r>
        <w:rPr>
          <w:rFonts w:eastAsia="Calibri"/>
        </w:rPr>
        <w:t xml:space="preserve">Союзу русских Ганзейских городов объединил старинные русские города исторически связанных со средневековым объединением европейских купцов -Ганза.  Учредителями Союза входят 15 русских Ганзейских городов: Белозерск, Великий Новгород, Великий Устюг, Вологда, Ивангород, Кингисепп, Псков, Тверь,  Торжок, Вышний Волочек, Старая Русса, Тотьма, Смоленск, Калининград, Порхов. </w:t>
      </w:r>
    </w:p>
    <w:p>
      <w:pPr>
        <w:pStyle w:val="Normal"/>
        <w:ind w:firstLine="709"/>
        <w:jc w:val="both"/>
        <w:rPr/>
      </w:pPr>
      <w:r>
        <w:rPr>
          <w:rFonts w:eastAsia="Calibri"/>
        </w:rPr>
        <w:t xml:space="preserve">Целью Союза является расширение и укрепление культурных, научных, общественных и экономических связей между членами Союза и зарубежными партнерами - городами Ганзейской Лиги Нового Времени. </w:t>
      </w:r>
    </w:p>
    <w:p>
      <w:pPr>
        <w:pStyle w:val="Normal"/>
        <w:jc w:val="both"/>
        <w:rPr>
          <w:b/>
        </w:rPr>
      </w:pPr>
      <w:r>
        <w:rPr/>
        <w:t xml:space="preserve">  </w:t>
      </w:r>
    </w:p>
    <w:p>
      <w:pPr>
        <w:pStyle w:val="Normal"/>
        <w:jc w:val="center"/>
        <w:rPr>
          <w:b/>
        </w:rPr>
      </w:pPr>
      <w:r>
        <w:rPr>
          <w:b/>
        </w:rPr>
        <w:t>3. Механизм реализации мероприятия подпрограммы 3</w:t>
      </w:r>
    </w:p>
    <w:p>
      <w:pPr>
        <w:pStyle w:val="Normal"/>
        <w:jc w:val="center"/>
        <w:rPr>
          <w:b/>
        </w:rPr>
      </w:pPr>
      <w:r>
        <w:rPr>
          <w:b/>
        </w:rPr>
      </w:r>
    </w:p>
    <w:p>
      <w:pPr>
        <w:pStyle w:val="Normal"/>
        <w:ind w:firstLine="709"/>
        <w:jc w:val="both"/>
        <w:rPr>
          <w:rFonts w:eastAsia="Calibri"/>
        </w:rPr>
      </w:pPr>
      <w:r>
        <w:rPr>
          <w:rFonts w:eastAsia="Calibri"/>
        </w:rPr>
        <w:t xml:space="preserve">Текущее управление реализацией подпрограммы 3 осуществляется администрацией Великоустюгского муниципального округа, по соответствующим мероприятиям подпрограммы 3 - отделом туризма и межрегиональных связей. </w:t>
      </w:r>
    </w:p>
    <w:p>
      <w:pPr>
        <w:pStyle w:val="Normal"/>
        <w:ind w:firstLine="709"/>
        <w:jc w:val="both"/>
        <w:rPr/>
      </w:pPr>
      <w:r>
        <w:rPr>
          <w:rFonts w:eastAsia="Calibri"/>
        </w:rPr>
        <w:t>Реализация подпрограммы 3 осуществляется на основе муниципальных контрактов (договоров) на поставку товаров, выполнение работ и оказание услуг, заключаемых с Великоустюгским муниципальным округом  с организациями, определяемыми в соответствии с законодательством о размещении муниципальных заказов.</w:t>
      </w:r>
    </w:p>
    <w:p>
      <w:pPr>
        <w:pStyle w:val="Normal"/>
        <w:ind w:firstLine="709"/>
        <w:jc w:val="both"/>
        <w:rPr/>
      </w:pPr>
      <w:r>
        <w:rPr/>
        <w:t>Перечень мероприятий  представлен в приложении № 1 к  подпрограмме 3.</w:t>
      </w:r>
    </w:p>
    <w:p>
      <w:pPr>
        <w:pStyle w:val="Normal"/>
        <w:ind w:firstLine="709"/>
        <w:jc w:val="both"/>
        <w:rPr/>
      </w:pPr>
      <w:r>
        <w:rPr/>
        <w:t xml:space="preserve">Мероприятия подпрограммы 3 направлены на оказание методической, организационной,  информационной и финансовой помощи туристской отрасли Великоустюгского округа. </w:t>
      </w:r>
    </w:p>
    <w:p>
      <w:pPr>
        <w:pStyle w:val="Normal"/>
        <w:ind w:firstLine="709"/>
        <w:jc w:val="both"/>
        <w:rPr/>
      </w:pPr>
      <w:r>
        <w:rPr/>
        <w:t xml:space="preserve">В округе  проводятся следующие мероприятия этом направлении: </w:t>
      </w:r>
    </w:p>
    <w:p>
      <w:pPr>
        <w:pStyle w:val="Normal"/>
        <w:ind w:firstLine="709"/>
        <w:jc w:val="both"/>
        <w:rPr/>
      </w:pPr>
      <w:r>
        <w:rPr/>
        <w:t>- координационный совет по развитию туризма при Главе Великоустюгского муниципального округа, в состав которого входят представители власти и бизнеса;</w:t>
      </w:r>
    </w:p>
    <w:p>
      <w:pPr>
        <w:pStyle w:val="Normal"/>
        <w:ind w:firstLine="709"/>
        <w:jc w:val="both"/>
        <w:rPr/>
      </w:pPr>
      <w:r>
        <w:rPr/>
        <w:t>- разработаны  и ежегодно обновляются рекламно-информационные материалы о Великоустюгского муниципального округа;</w:t>
      </w:r>
    </w:p>
    <w:p>
      <w:pPr>
        <w:pStyle w:val="Normal"/>
        <w:ind w:firstLine="709"/>
        <w:jc w:val="both"/>
        <w:rPr/>
      </w:pPr>
      <w:r>
        <w:rPr/>
        <w:t>- создан реестр коллективных средств размещения в Великоустюгском муниципальном округе;</w:t>
      </w:r>
    </w:p>
    <w:p>
      <w:pPr>
        <w:pStyle w:val="Normal"/>
        <w:ind w:firstLine="709"/>
        <w:jc w:val="both"/>
        <w:rPr/>
      </w:pPr>
      <w:r>
        <w:rPr/>
        <w:t xml:space="preserve">- на официальном сайте округа в разделе «Туризм» обновляется информация. </w:t>
      </w:r>
    </w:p>
    <w:p>
      <w:pPr>
        <w:pStyle w:val="Normal"/>
        <w:ind w:firstLine="709"/>
        <w:jc w:val="both"/>
        <w:rPr>
          <w:b/>
        </w:rPr>
      </w:pPr>
      <w:r>
        <w:rPr/>
        <w:t>Все эти мероприятия направлены на создание и поддержку благоприятной внешней среды для туристской отрасли, оказание содействия внедрению современных технологий ведения бизнеса, в том числе с широким использованием возможностей сети Интернет.</w:t>
      </w:r>
    </w:p>
    <w:p>
      <w:pPr>
        <w:pStyle w:val="Normal"/>
        <w:jc w:val="center"/>
        <w:rPr>
          <w:b/>
        </w:rPr>
      </w:pPr>
      <w:r>
        <w:rPr>
          <w:b/>
        </w:rPr>
      </w:r>
    </w:p>
    <w:p>
      <w:pPr>
        <w:pStyle w:val="Normal"/>
        <w:jc w:val="center"/>
        <w:rPr>
          <w:b/>
        </w:rPr>
      </w:pPr>
      <w:r>
        <w:rPr>
          <w:b/>
        </w:rPr>
        <w:t>4. Оценка эффективности</w:t>
      </w:r>
    </w:p>
    <w:p>
      <w:pPr>
        <w:pStyle w:val="Normal"/>
        <w:jc w:val="center"/>
        <w:rPr>
          <w:b/>
        </w:rPr>
      </w:pPr>
      <w:r>
        <w:rPr>
          <w:b/>
        </w:rPr>
        <w:t>реализации подпрограммы 3</w:t>
      </w:r>
    </w:p>
    <w:p>
      <w:pPr>
        <w:pStyle w:val="Normal"/>
        <w:numPr>
          <w:ilvl w:val="0"/>
          <w:numId w:val="0"/>
        </w:numPr>
        <w:jc w:val="both"/>
        <w:outlineLvl w:val="1"/>
        <w:rPr>
          <w:b/>
        </w:rPr>
      </w:pPr>
      <w:r>
        <w:rPr>
          <w:b/>
        </w:rPr>
      </w:r>
    </w:p>
    <w:p>
      <w:pPr>
        <w:pStyle w:val="Normal"/>
        <w:ind w:firstLine="709"/>
        <w:jc w:val="both"/>
        <w:rPr/>
      </w:pPr>
      <w:r>
        <w:rPr/>
        <w:t>Администрацией округа в лице отдела туризма и межрегиональных связей управления экономического развития осуществляется мониторинг реализации подпрограммы 3 на основании полугодового мониторинга реализации подпрограмм и годовых отчётов о ходе их реализации.</w:t>
      </w:r>
    </w:p>
    <w:p>
      <w:pPr>
        <w:pStyle w:val="Normal"/>
        <w:widowControl w:val="false"/>
        <w:ind w:firstLine="709"/>
        <w:jc w:val="both"/>
        <w:rPr/>
      </w:pPr>
      <w:r>
        <w:rPr/>
        <w:t xml:space="preserve">Полугодовой мониторинг реализации мероприятий подпрограммы 3 ориентирован на раннее предупреждение возникновения проблем и отклонений хода реализации подпрограммы 3 от запланированного, составляется ежегодно до 25 июля и представляется отделом туризма и межрегиональных связей управления экономического развития. </w:t>
      </w:r>
    </w:p>
    <w:p>
      <w:pPr>
        <w:pStyle w:val="Normal"/>
        <w:ind w:firstLine="709"/>
        <w:jc w:val="both"/>
        <w:rPr/>
      </w:pPr>
      <w:r>
        <w:rPr/>
        <w:t>Годовой отчёт о ходе реализации подпрограммы 3 формирует ответственный исполнитель с учётом информации в срок до 1 марта года, следующего за отчётным годом.</w:t>
      </w:r>
    </w:p>
    <w:p>
      <w:pPr>
        <w:pStyle w:val="Normal"/>
        <w:ind w:firstLine="709"/>
        <w:jc w:val="both"/>
        <w:rPr/>
      </w:pPr>
      <w:r>
        <w:rPr/>
        <w:t>Оценка эффективности подпрограммы 3 осуществляется на основании раздела  «Оценка эффективности муниципальной программы» Порядка разработки, реализации и оценки эффективности подпрограмм Великоустюгского муниципального округа, утвержденного Постановлением администрации Великоустюгского муниципального округа.</w:t>
      </w:r>
    </w:p>
    <w:p>
      <w:pPr>
        <w:pStyle w:val="Normal"/>
        <w:ind w:firstLine="709"/>
        <w:jc w:val="both"/>
        <w:rPr/>
      </w:pPr>
      <w:r>
        <w:rPr/>
        <w:t>Оценка эффективности реализации подпрограммы 3  определяется уровнем достижения запланированных показателей  подпрограммы 3, а также выполнением мероприятий в установленные сроки при освоении запланированного объёма финансирования за отчётный финансовый год и в целом после завершения её реализации.</w:t>
      </w:r>
    </w:p>
    <w:p>
      <w:pPr>
        <w:pStyle w:val="Normal"/>
        <w:ind w:firstLine="709"/>
        <w:jc w:val="both"/>
        <w:rPr/>
      </w:pPr>
      <w:r>
        <w:rPr/>
        <w:t>Анализ изменения показателей осуществляется ежегодно.</w:t>
      </w:r>
    </w:p>
    <w:p>
      <w:pPr>
        <w:pStyle w:val="Normal"/>
        <w:shd w:val="clear" w:color="auto" w:fill="FFFFFF"/>
        <w:jc w:val="center"/>
        <w:rPr/>
      </w:pPr>
      <w:r>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sectPr>
          <w:type w:val="nextPage"/>
          <w:pgSz w:w="11906" w:h="16838"/>
          <w:pgMar w:left="1701" w:right="425" w:gutter="0" w:header="0" w:top="851" w:footer="0" w:bottom="851"/>
          <w:pgNumType w:fmt="decimal"/>
          <w:formProt w:val="false"/>
          <w:textDirection w:val="lrTb"/>
          <w:docGrid w:type="default" w:linePitch="360" w:charSpace="0"/>
        </w:sectPr>
        <w:pStyle w:val="ConsPlusNormal1"/>
        <w:ind w:hanging="0"/>
        <w:jc w:val="center"/>
        <w:rPr>
          <w:rFonts w:ascii="Times New Roman" w:hAnsi="Times New Roman" w:cs="Times New Roman"/>
          <w:sz w:val="22"/>
          <w:szCs w:val="26"/>
        </w:rPr>
      </w:pPr>
      <w:r>
        <w:rPr>
          <w:rFonts w:cs="Times New Roman" w:ascii="Times New Roman" w:hAnsi="Times New Roman"/>
          <w:sz w:val="22"/>
          <w:szCs w:val="26"/>
        </w:rPr>
      </w:r>
    </w:p>
    <w:p>
      <w:pPr>
        <w:pStyle w:val="Normal"/>
        <w:jc w:val="center"/>
        <w:rPr>
          <w:bCs/>
          <w:sz w:val="22"/>
          <w:szCs w:val="26"/>
        </w:rPr>
      </w:pPr>
      <w:r>
        <w:rPr>
          <w:bCs/>
          <w:sz w:val="22"/>
          <w:szCs w:val="26"/>
        </w:rPr>
      </w:r>
    </w:p>
    <w:p>
      <w:pPr>
        <w:pStyle w:val="Normal"/>
        <w:jc w:val="right"/>
        <w:rPr>
          <w:b/>
        </w:rPr>
      </w:pPr>
      <w:r>
        <w:rPr>
          <w:bCs/>
        </w:rPr>
        <w:t>Приложение № 1 к подпрограмме 3</w:t>
      </w:r>
    </w:p>
    <w:p>
      <w:pPr>
        <w:pStyle w:val="Normal"/>
        <w:widowControl w:val="false"/>
        <w:ind w:firstLine="720"/>
        <w:jc w:val="center"/>
        <w:rPr>
          <w:b/>
        </w:rPr>
      </w:pPr>
      <w:r>
        <w:rPr>
          <w:b/>
        </w:rPr>
        <w:t>П Е Р Е Ч Е Н Ь</w:t>
      </w:r>
    </w:p>
    <w:p>
      <w:pPr>
        <w:pStyle w:val="Normal"/>
        <w:widowControl w:val="false"/>
        <w:ind w:firstLine="720"/>
        <w:jc w:val="center"/>
        <w:rPr>
          <w:b/>
        </w:rPr>
      </w:pPr>
      <w:r>
        <w:rPr>
          <w:b/>
        </w:rPr>
        <w:t>основных мероприятий и финансовое обеспечение</w:t>
      </w:r>
    </w:p>
    <w:p>
      <w:pPr>
        <w:pStyle w:val="Normal"/>
        <w:widowControl w:val="false"/>
        <w:ind w:firstLine="720"/>
        <w:jc w:val="center"/>
        <w:rPr>
          <w:sz w:val="22"/>
        </w:rPr>
      </w:pPr>
      <w:r>
        <w:rPr>
          <w:b/>
        </w:rPr>
        <w:t>реализации подпрограммы 3</w:t>
      </w:r>
      <w:r>
        <w:rPr/>
        <w:t xml:space="preserve">  </w:t>
      </w:r>
    </w:p>
    <w:p>
      <w:pPr>
        <w:pStyle w:val="Normal"/>
        <w:tabs>
          <w:tab w:val="clear" w:pos="708"/>
          <w:tab w:val="left" w:pos="4253" w:leader="none"/>
          <w:tab w:val="left" w:pos="4820" w:leader="none"/>
        </w:tabs>
        <w:ind w:right="-2" w:hanging="0"/>
        <w:jc w:val="center"/>
        <w:rPr>
          <w:color w:val="7F7F7F"/>
          <w:szCs w:val="28"/>
        </w:rPr>
      </w:pPr>
      <w:r>
        <w:rPr>
          <w:color w:val="7F7F7F"/>
          <w:szCs w:val="28"/>
        </w:rPr>
        <w:t xml:space="preserve">(в редакции постановлений администрации Великоустюгского муниципального </w:t>
      </w:r>
    </w:p>
    <w:p>
      <w:pPr>
        <w:pStyle w:val="Normal"/>
        <w:tabs>
          <w:tab w:val="clear" w:pos="708"/>
          <w:tab w:val="left" w:pos="4253" w:leader="none"/>
          <w:tab w:val="left" w:pos="4820" w:leader="none"/>
        </w:tabs>
        <w:ind w:right="-2" w:hanging="0"/>
        <w:jc w:val="center"/>
        <w:rPr>
          <w:b/>
          <w:color w:val="7F7F7F"/>
          <w:sz w:val="28"/>
          <w:szCs w:val="28"/>
        </w:rPr>
      </w:pPr>
      <w:r>
        <w:rPr>
          <w:b/>
          <w:color w:val="7F7F7F"/>
          <w:sz w:val="22"/>
          <w:szCs w:val="28"/>
        </w:rPr>
        <w:t xml:space="preserve">округа Вологодской области </w:t>
      </w:r>
      <w:r>
        <w:rPr>
          <w:b/>
          <w:color w:val="808080"/>
          <w:sz w:val="22"/>
          <w:szCs w:val="28"/>
        </w:rPr>
        <w:t>№2542 от 20.08.2024</w:t>
      </w:r>
      <w:r>
        <w:rPr>
          <w:b/>
          <w:color w:val="7F7F7F"/>
          <w:sz w:val="22"/>
          <w:szCs w:val="28"/>
        </w:rPr>
        <w:t xml:space="preserve">) </w:t>
      </w:r>
    </w:p>
    <w:p>
      <w:pPr>
        <w:pStyle w:val="Normal"/>
        <w:rPr/>
      </w:pPr>
      <w:r>
        <w:rPr/>
      </w:r>
    </w:p>
    <w:tbl>
      <w:tblPr>
        <w:tblW w:w="15278"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73"/>
        <w:gridCol w:w="2127"/>
        <w:gridCol w:w="2128"/>
        <w:gridCol w:w="2125"/>
        <w:gridCol w:w="2269"/>
        <w:gridCol w:w="1276"/>
        <w:gridCol w:w="1276"/>
        <w:gridCol w:w="1133"/>
        <w:gridCol w:w="1134"/>
        <w:gridCol w:w="1135"/>
      </w:tblGrid>
      <w:tr>
        <w:trPr>
          <w:trHeight w:val="23" w:hRule="atLeast"/>
        </w:trPr>
        <w:tc>
          <w:tcPr>
            <w:tcW w:w="6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2" w:leader="none"/>
              </w:tabs>
              <w:jc w:val="center"/>
              <w:rPr>
                <w:sz w:val="22"/>
              </w:rPr>
            </w:pPr>
            <w:r>
              <w:rPr>
                <w:sz w:val="22"/>
              </w:rPr>
              <w:t xml:space="preserve">№ </w:t>
            </w:r>
            <w:r>
              <w:rPr>
                <w:sz w:val="22"/>
              </w:rPr>
              <w:t>п/п</w:t>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Ответственный  исполнитель,</w:t>
            </w:r>
          </w:p>
          <w:p>
            <w:pPr>
              <w:pStyle w:val="Normal"/>
              <w:widowControl w:val="false"/>
              <w:jc w:val="center"/>
              <w:rPr>
                <w:sz w:val="22"/>
              </w:rPr>
            </w:pPr>
            <w:r>
              <w:rPr>
                <w:sz w:val="22"/>
              </w:rPr>
              <w:t>соисполнитель,</w:t>
            </w:r>
          </w:p>
          <w:p>
            <w:pPr>
              <w:pStyle w:val="Normal"/>
              <w:widowControl w:val="false"/>
              <w:jc w:val="center"/>
              <w:rPr>
                <w:sz w:val="22"/>
              </w:rPr>
            </w:pPr>
            <w:r>
              <w:rPr>
                <w:sz w:val="22"/>
              </w:rPr>
              <w:t>исполнитель</w:t>
            </w:r>
          </w:p>
        </w:tc>
        <w:tc>
          <w:tcPr>
            <w:tcW w:w="21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Наименование</w:t>
            </w:r>
          </w:p>
          <w:p>
            <w:pPr>
              <w:pStyle w:val="Normal"/>
              <w:widowControl w:val="false"/>
              <w:jc w:val="center"/>
              <w:rPr>
                <w:sz w:val="22"/>
              </w:rPr>
            </w:pPr>
            <w:r>
              <w:rPr>
                <w:sz w:val="22"/>
              </w:rPr>
              <w:t>основного</w:t>
            </w:r>
          </w:p>
          <w:p>
            <w:pPr>
              <w:pStyle w:val="Normal"/>
              <w:widowControl w:val="false"/>
              <w:jc w:val="center"/>
              <w:rPr/>
            </w:pPr>
            <w:r>
              <w:rPr>
                <w:sz w:val="22"/>
              </w:rPr>
              <w:t>мероприятия, мероприятия муниципальной</w:t>
            </w:r>
          </w:p>
          <w:p>
            <w:pPr>
              <w:pStyle w:val="Normal"/>
              <w:widowControl w:val="false"/>
              <w:jc w:val="center"/>
              <w:rPr/>
            </w:pPr>
            <w:r>
              <w:rPr>
                <w:sz w:val="22"/>
              </w:rPr>
              <w:t>программы (подпрограммы)</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Ожидаемый</w:t>
            </w:r>
          </w:p>
          <w:p>
            <w:pPr>
              <w:pStyle w:val="Normal"/>
              <w:widowControl w:val="false"/>
              <w:jc w:val="center"/>
              <w:rPr>
                <w:sz w:val="22"/>
              </w:rPr>
            </w:pPr>
            <w:r>
              <w:rPr>
                <w:sz w:val="22"/>
              </w:rPr>
              <w:t>непосредственный результат &lt;1&gt;</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Источник</w:t>
            </w:r>
          </w:p>
          <w:p>
            <w:pPr>
              <w:pStyle w:val="Normal"/>
              <w:widowControl w:val="false"/>
              <w:jc w:val="center"/>
              <w:rPr>
                <w:sz w:val="22"/>
              </w:rPr>
            </w:pPr>
            <w:r>
              <w:rPr>
                <w:sz w:val="22"/>
              </w:rPr>
              <w:t>финансового</w:t>
            </w:r>
          </w:p>
          <w:p>
            <w:pPr>
              <w:pStyle w:val="Normal"/>
              <w:widowControl w:val="false"/>
              <w:jc w:val="center"/>
              <w:rPr>
                <w:sz w:val="22"/>
              </w:rPr>
            </w:pPr>
            <w:r>
              <w:rPr>
                <w:sz w:val="22"/>
              </w:rPr>
              <w:t>обеспечения</w:t>
            </w:r>
          </w:p>
        </w:tc>
        <w:tc>
          <w:tcPr>
            <w:tcW w:w="595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Расходы (тыс. руб.)</w:t>
            </w:r>
          </w:p>
        </w:tc>
      </w:tr>
      <w:tr>
        <w:trPr>
          <w:trHeight w:val="23" w:hRule="atLeast"/>
        </w:trPr>
        <w:tc>
          <w:tcPr>
            <w:tcW w:w="6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2027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всего</w:t>
            </w:r>
          </w:p>
          <w:p>
            <w:pPr>
              <w:pStyle w:val="Normal"/>
              <w:widowControl w:val="false"/>
              <w:jc w:val="center"/>
              <w:rPr>
                <w:sz w:val="22"/>
              </w:rPr>
            </w:pPr>
            <w:r>
              <w:rPr>
                <w:sz w:val="22"/>
              </w:rPr>
              <w:t>за 2024-2027</w:t>
            </w:r>
          </w:p>
        </w:tc>
      </w:tr>
      <w:tr>
        <w:trPr>
          <w:trHeight w:val="23" w:hRule="atLeast"/>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1</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2</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3</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4</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s>
              <w:jc w:val="center"/>
              <w:rPr>
                <w:sz w:val="22"/>
              </w:rPr>
            </w:pPr>
            <w:r>
              <w:rPr>
                <w:sz w:val="22"/>
              </w:rPr>
              <w:t>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8</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9</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10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11</w:t>
            </w:r>
          </w:p>
        </w:tc>
      </w:tr>
      <w:tr>
        <w:trPr>
          <w:trHeight w:val="23" w:hRule="atLeast"/>
        </w:trPr>
        <w:tc>
          <w:tcPr>
            <w:tcW w:w="6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2"/>
                <w:szCs w:val="20"/>
              </w:rPr>
            </w:pPr>
            <w:r>
              <w:rPr>
                <w:sz w:val="22"/>
                <w:szCs w:val="20"/>
              </w:rPr>
            </w:r>
          </w:p>
        </w:tc>
        <w:tc>
          <w:tcPr>
            <w:tcW w:w="21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rPr>
              <w:t>Итого по подпрограмме 3</w:t>
            </w:r>
          </w:p>
        </w:tc>
        <w:tc>
          <w:tcPr>
            <w:tcW w:w="21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b/>
              </w:rPr>
            </w:pPr>
            <w:r>
              <w:rPr>
                <w:b/>
              </w:rPr>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rPr>
            </w:pPr>
            <w:r>
              <w:rPr>
                <w:b/>
              </w:rPr>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2269,4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2800,00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2800,00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2980,00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10849,4</w:t>
            </w:r>
          </w:p>
        </w:tc>
      </w:tr>
      <w:tr>
        <w:trPr>
          <w:trHeight w:val="23" w:hRule="atLeast"/>
        </w:trPr>
        <w:tc>
          <w:tcPr>
            <w:tcW w:w="6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sz w:val="22"/>
                <w:szCs w:val="20"/>
              </w:rPr>
            </w:pPr>
            <w:r>
              <w:rPr>
                <w:b/>
                <w:sz w:val="22"/>
                <w:szCs w:val="20"/>
              </w:rPr>
            </w:r>
          </w:p>
        </w:tc>
        <w:tc>
          <w:tcPr>
            <w:tcW w:w="21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sz w:val="22"/>
                <w:szCs w:val="20"/>
              </w:rPr>
            </w:pPr>
            <w:r>
              <w:rPr>
                <w:b/>
                <w:sz w:val="22"/>
                <w:szCs w:val="20"/>
              </w:rPr>
            </w:r>
          </w:p>
        </w:tc>
        <w:tc>
          <w:tcPr>
            <w:tcW w:w="212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sz w:val="22"/>
              </w:rPr>
            </w:pPr>
            <w:r>
              <w:rPr>
                <w:b/>
                <w:sz w:val="22"/>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b/>
              </w:rPr>
            </w:pPr>
            <w:r>
              <w:rPr>
                <w:b/>
              </w:rPr>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бюджет округа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2269,4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2800,00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2800,00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2980,00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10849,4</w:t>
            </w:r>
          </w:p>
        </w:tc>
      </w:tr>
      <w:tr>
        <w:trPr>
          <w:trHeight w:val="23" w:hRule="atLeast"/>
        </w:trPr>
        <w:tc>
          <w:tcPr>
            <w:tcW w:w="15276"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1.Формирование комфортной туристской среды</w:t>
            </w:r>
          </w:p>
        </w:tc>
      </w:tr>
      <w:tr>
        <w:trPr>
          <w:trHeight w:val="23" w:hRule="atLeast"/>
        </w:trPr>
        <w:tc>
          <w:tcPr>
            <w:tcW w:w="6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1.1</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w:t>
            </w:r>
          </w:p>
          <w:p>
            <w:pPr>
              <w:pStyle w:val="Normal"/>
              <w:widowControl w:val="false"/>
              <w:jc w:val="center"/>
              <w:rPr/>
            </w:pPr>
            <w:r>
              <w:rPr/>
              <w:t>экономического развития</w:t>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Изготовление</w:t>
            </w:r>
          </w:p>
          <w:p>
            <w:pPr>
              <w:pStyle w:val="Normal"/>
              <w:widowControl w:val="false"/>
              <w:jc w:val="center"/>
              <w:rPr/>
            </w:pPr>
            <w:r>
              <w:rPr/>
              <w:t>и установка</w:t>
            </w:r>
          </w:p>
          <w:p>
            <w:pPr>
              <w:pStyle w:val="Normal"/>
              <w:widowControl w:val="false"/>
              <w:jc w:val="center"/>
              <w:rPr/>
            </w:pPr>
            <w:r>
              <w:rPr/>
              <w:t>информационных карт-схем</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Cs/>
              </w:rPr>
              <w:t>Рекламное продвижение культурно исторических объектов туристского показа,</w:t>
            </w:r>
          </w:p>
          <w:p>
            <w:pPr>
              <w:pStyle w:val="Normal"/>
              <w:widowControl w:val="false"/>
              <w:jc w:val="center"/>
              <w:rPr>
                <w:bCs/>
              </w:rPr>
            </w:pPr>
            <w:r>
              <w:rPr>
                <w:bCs/>
              </w:rPr>
              <w:t>информирование индивидуальных туристов</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Cs/>
              </w:rPr>
              <w:t>0,0</w:t>
            </w:r>
          </w:p>
        </w:tc>
      </w:tr>
    </w:tbl>
    <w:p>
      <w:pPr>
        <w:pStyle w:val="Normal"/>
        <w:ind w:firstLine="709"/>
        <w:jc w:val="right"/>
        <w:rPr>
          <w:sz w:val="26"/>
          <w:szCs w:val="26"/>
        </w:rPr>
      </w:pPr>
      <w:r>
        <w:rPr>
          <w:sz w:val="26"/>
          <w:szCs w:val="26"/>
        </w:rPr>
      </w:r>
    </w:p>
    <w:tbl>
      <w:tblPr>
        <w:tblW w:w="15285"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66"/>
        <w:gridCol w:w="1930"/>
        <w:gridCol w:w="162"/>
        <w:gridCol w:w="2096"/>
        <w:gridCol w:w="2091"/>
        <w:gridCol w:w="2232"/>
        <w:gridCol w:w="1258"/>
        <w:gridCol w:w="1258"/>
        <w:gridCol w:w="1117"/>
        <w:gridCol w:w="1041"/>
        <w:gridCol w:w="78"/>
        <w:gridCol w:w="1120"/>
        <w:gridCol w:w="234"/>
      </w:tblGrid>
      <w:tr>
        <w:trPr>
          <w:trHeight w:val="23" w:hRule="atLeast"/>
        </w:trPr>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1</w:t>
            </w:r>
          </w:p>
        </w:tc>
        <w:tc>
          <w:tcPr>
            <w:tcW w:w="20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20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4</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5</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6</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7</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8</w:t>
            </w:r>
          </w:p>
        </w:tc>
        <w:tc>
          <w:tcPr>
            <w:tcW w:w="1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9</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10</w:t>
            </w:r>
          </w:p>
        </w:tc>
        <w:tc>
          <w:tcPr>
            <w:tcW w:w="2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 w:hRule="atLeast"/>
        </w:trPr>
        <w:tc>
          <w:tcPr>
            <w:tcW w:w="1504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rPr>
            </w:pPr>
            <w:r>
              <w:rPr>
                <w:b/>
                <w:bCs/>
              </w:rPr>
              <w:t>2.Создание новых объектов показа и новых туристских маршрутов</w:t>
            </w:r>
          </w:p>
        </w:tc>
        <w:tc>
          <w:tcPr>
            <w:tcW w:w="2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 w:hRule="atLeast"/>
        </w:trPr>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2.1.</w:t>
            </w:r>
          </w:p>
        </w:tc>
        <w:tc>
          <w:tcPr>
            <w:tcW w:w="20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07" w:right="-109" w:firstLine="720"/>
              <w:jc w:val="center"/>
              <w:rPr/>
            </w:pPr>
            <w:r>
              <w:rPr/>
              <w:t>Управление экономического развития, управление культуры, спорта и молодежной политики, МБУК «Великоус-тюгский культурно-досуговый центр», территориальные отделы</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Организация и проведение праздничных мероприятий на территории сельских поселений</w:t>
            </w:r>
          </w:p>
        </w:tc>
        <w:tc>
          <w:tcPr>
            <w:tcW w:w="20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Cs/>
              </w:rPr>
              <w:t>Расширение спектра туристских услуг, занятость населения, сохранение, воссоздание культурного наследия, народной самобытности и традиций</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Cs/>
              </w:rPr>
              <w:t>1000,00</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800,00</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800,0</w:t>
            </w:r>
          </w:p>
        </w:tc>
        <w:tc>
          <w:tcPr>
            <w:tcW w:w="1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800,00</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Cs/>
              </w:rPr>
              <w:t>3400,00</w:t>
            </w:r>
          </w:p>
        </w:tc>
        <w:tc>
          <w:tcPr>
            <w:tcW w:w="2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 w:hRule="atLeast"/>
        </w:trPr>
        <w:tc>
          <w:tcPr>
            <w:tcW w:w="1528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3. Подготовка кадров для сферы туризма</w:t>
            </w:r>
          </w:p>
        </w:tc>
      </w:tr>
      <w:tr>
        <w:trPr>
          <w:trHeight w:val="23" w:hRule="atLeast"/>
        </w:trPr>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3.1.</w:t>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w:t>
            </w:r>
          </w:p>
        </w:tc>
        <w:tc>
          <w:tcPr>
            <w:tcW w:w="22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Организация и участие в обучающих семинарах для специалистов отдела туризма и работников туротрасли с привлечением профессиональных модераторов. Участие в выездных мероприятиях</w:t>
            </w:r>
          </w:p>
        </w:tc>
        <w:tc>
          <w:tcPr>
            <w:tcW w:w="20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Создание конкурентоспособного персонала, повышение профессионального уровня специалистов.</w:t>
            </w:r>
          </w:p>
          <w:p>
            <w:pPr>
              <w:pStyle w:val="Normal"/>
              <w:widowControl w:val="false"/>
              <w:jc w:val="center"/>
              <w:rPr/>
            </w:pPr>
            <w:r>
              <w:rPr/>
              <w:t>Подготовка кадров для качественного обеспечения туристского бизнеса и повышение профессионального уровня специалистов</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105,2</w:t>
            </w:r>
          </w:p>
        </w:tc>
        <w:tc>
          <w:tcPr>
            <w:tcW w:w="12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100,0</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100,00</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180,00</w:t>
            </w:r>
          </w:p>
        </w:tc>
        <w:tc>
          <w:tcPr>
            <w:tcW w:w="143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485,2</w:t>
            </w:r>
          </w:p>
        </w:tc>
      </w:tr>
    </w:tbl>
    <w:p>
      <w:pPr>
        <w:pStyle w:val="Normal"/>
        <w:rPr>
          <w:sz w:val="26"/>
          <w:szCs w:val="26"/>
        </w:rPr>
      </w:pPr>
      <w:r>
        <w:rPr>
          <w:sz w:val="26"/>
          <w:szCs w:val="26"/>
        </w:rPr>
      </w:r>
    </w:p>
    <w:tbl>
      <w:tblPr>
        <w:tblW w:w="15285"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74"/>
        <w:gridCol w:w="1961"/>
        <w:gridCol w:w="2294"/>
        <w:gridCol w:w="2126"/>
        <w:gridCol w:w="2267"/>
        <w:gridCol w:w="1276"/>
        <w:gridCol w:w="1275"/>
        <w:gridCol w:w="1134"/>
        <w:gridCol w:w="1047"/>
        <w:gridCol w:w="9"/>
        <w:gridCol w:w="1220"/>
      </w:tblGrid>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10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r>
      <w:tr>
        <w:trPr>
          <w:trHeight w:val="23" w:hRule="atLeast"/>
        </w:trPr>
        <w:tc>
          <w:tcPr>
            <w:tcW w:w="15283"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4. Информационное обеспечение туристской деятельности и движение туристского продукта округа</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4.1.</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Разработка и проведение тематических праздников, в т.ч. организация мероприятий в рамках проекта «Великий Устюг – родина Деда Мороза»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Расширение рамок туристского сезона за счёт событийных мероприятий. Установление творческих и культурологических связей</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204,8</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0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1704,8</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4.2.</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 управление культуры, спорта и молодежной политики, МБУК «Великоустюгский культурно-досуговый центр»</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Участие Великоустюгского муниципального округа в Русских Ганзейских Днях:</w:t>
            </w:r>
          </w:p>
          <w:p>
            <w:pPr>
              <w:pStyle w:val="Normal"/>
              <w:widowControl w:val="false"/>
              <w:jc w:val="center"/>
              <w:rPr/>
            </w:pPr>
            <w:r>
              <w:rPr/>
              <w:t>2024 год – город Вышний Волочек,</w:t>
            </w:r>
          </w:p>
          <w:p>
            <w:pPr>
              <w:pStyle w:val="Normal"/>
              <w:widowControl w:val="false"/>
              <w:jc w:val="center"/>
              <w:rPr/>
            </w:pPr>
            <w:r>
              <w:rPr/>
              <w:t>2025 год – город Старая Русса и других мероприятиях</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Продвижение туристских возможностей Великоустюгского муниципального округа и проекта «Великий Устюг – родина Деда Мороза» на межрегиональном уровне, установление связей в области туризма</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221,9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400,00</w:t>
            </w:r>
          </w:p>
        </w:tc>
        <w:tc>
          <w:tcPr>
            <w:tcW w:w="1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2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1521,9</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4.3.</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Создание</w:t>
            </w:r>
          </w:p>
          <w:p>
            <w:pPr>
              <w:pStyle w:val="Normal"/>
              <w:widowControl w:val="false"/>
              <w:jc w:val="center"/>
              <w:rPr/>
            </w:pPr>
            <w:r>
              <w:rPr/>
              <w:t>рекламно-информационных материалов и</w:t>
            </w:r>
          </w:p>
          <w:p>
            <w:pPr>
              <w:pStyle w:val="Normal"/>
              <w:widowControl w:val="false"/>
              <w:jc w:val="center"/>
              <w:rPr/>
            </w:pPr>
            <w:r>
              <w:rPr/>
              <w:t>приобретение сувенирной продукции в сфере туризма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Рекламное продвижение туристского потенциала муниципального округа, в том числе, проекта «Великий Устюг – родина Деда Мороза»</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0,0</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0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1500,00</w:t>
            </w:r>
          </w:p>
        </w:tc>
      </w:tr>
    </w:tbl>
    <w:p>
      <w:pPr>
        <w:pStyle w:val="Normal"/>
        <w:ind w:firstLine="709"/>
        <w:jc w:val="right"/>
        <w:rPr>
          <w:sz w:val="26"/>
          <w:szCs w:val="26"/>
        </w:rPr>
      </w:pPr>
      <w:r>
        <w:rPr>
          <w:sz w:val="26"/>
          <w:szCs w:val="26"/>
        </w:rPr>
      </w:r>
    </w:p>
    <w:tbl>
      <w:tblPr>
        <w:tblW w:w="15285"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74"/>
        <w:gridCol w:w="1961"/>
        <w:gridCol w:w="2294"/>
        <w:gridCol w:w="2126"/>
        <w:gridCol w:w="2267"/>
        <w:gridCol w:w="1276"/>
        <w:gridCol w:w="1275"/>
        <w:gridCol w:w="1134"/>
        <w:gridCol w:w="1056"/>
        <w:gridCol w:w="1220"/>
      </w:tblGrid>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Cs/>
              </w:rPr>
            </w:pPr>
            <w:r>
              <w:rPr>
                <w:bCs/>
              </w:rPr>
              <w:t>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10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4.4.</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 МБУК «Великоустюгский культурно-досуговый центр»</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Проведение</w:t>
            </w:r>
          </w:p>
          <w:p>
            <w:pPr>
              <w:pStyle w:val="Normal"/>
              <w:widowControl w:val="false"/>
              <w:jc w:val="center"/>
              <w:rPr/>
            </w:pPr>
            <w:r>
              <w:rPr/>
              <w:t>конкурсов в рамках мероприятий</w:t>
            </w:r>
          </w:p>
          <w:p>
            <w:pPr>
              <w:pStyle w:val="Normal"/>
              <w:widowControl w:val="false"/>
              <w:jc w:val="center"/>
              <w:rPr/>
            </w:pPr>
            <w:r>
              <w:rPr/>
              <w:t>«Прокопиевская</w:t>
            </w:r>
          </w:p>
          <w:p>
            <w:pPr>
              <w:pStyle w:val="Normal"/>
              <w:widowControl w:val="false"/>
              <w:jc w:val="center"/>
              <w:rPr/>
            </w:pPr>
            <w:r>
              <w:rPr/>
              <w:t>ярмарка» и «Никольская ярмарка»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Повышение</w:t>
            </w:r>
          </w:p>
          <w:p>
            <w:pPr>
              <w:pStyle w:val="Normal"/>
              <w:widowControl w:val="false"/>
              <w:jc w:val="center"/>
              <w:rPr/>
            </w:pPr>
            <w:r>
              <w:rPr/>
              <w:t>доступности для населения округа</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578,6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0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500,00</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2078,6</w:t>
            </w:r>
          </w:p>
        </w:tc>
      </w:tr>
      <w:tr>
        <w:trPr>
          <w:trHeight w:val="23"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4.5.</w:t>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Управление экономического развития, управление культуры, спорта и молодежной политики, МБУК «Великоустюгский культурно-досуговый центр»</w:t>
            </w:r>
          </w:p>
        </w:tc>
        <w:tc>
          <w:tcPr>
            <w:tcW w:w="2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Участие во всероссийских и региональных выставках  и мероприятиях</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Продвижение туристских возможностей Великоустюгского муниципального округа</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t>Бюджет округа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158,9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0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c>
          <w:tcPr>
            <w:tcW w:w="12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158,9»</w:t>
            </w:r>
          </w:p>
        </w:tc>
      </w:tr>
    </w:tbl>
    <w:p>
      <w:pPr>
        <w:pStyle w:val="Normal"/>
        <w:ind w:firstLine="709"/>
        <w:jc w:val="right"/>
        <w:rPr>
          <w:sz w:val="26"/>
          <w:szCs w:val="26"/>
        </w:rPr>
      </w:pPr>
      <w:r>
        <w:rPr>
          <w:sz w:val="26"/>
          <w:szCs w:val="26"/>
        </w:rPr>
      </w:r>
    </w:p>
    <w:p>
      <w:pPr>
        <w:pStyle w:val="Normal"/>
        <w:ind w:firstLine="709"/>
        <w:jc w:val="right"/>
        <w:rPr>
          <w:sz w:val="26"/>
          <w:szCs w:val="26"/>
        </w:rPr>
      </w:pPr>
      <w:r>
        <w:rPr>
          <w:sz w:val="26"/>
          <w:szCs w:val="26"/>
        </w:rPr>
      </w:r>
    </w:p>
    <w:p>
      <w:pPr>
        <w:pStyle w:val="Normal"/>
        <w:ind w:firstLine="709"/>
        <w:jc w:val="right"/>
        <w:rPr>
          <w:sz w:val="26"/>
          <w:szCs w:val="26"/>
        </w:rPr>
      </w:pPr>
      <w:r>
        <w:rPr>
          <w:sz w:val="26"/>
          <w:szCs w:val="26"/>
        </w:rPr>
      </w:r>
    </w:p>
    <w:p>
      <w:pPr>
        <w:pStyle w:val="Normal"/>
        <w:ind w:firstLine="709"/>
        <w:jc w:val="right"/>
        <w:rPr>
          <w:sz w:val="26"/>
          <w:szCs w:val="26"/>
        </w:rPr>
      </w:pPr>
      <w:r>
        <w:rPr>
          <w:sz w:val="26"/>
          <w:szCs w:val="26"/>
        </w:rPr>
      </w:r>
    </w:p>
    <w:p>
      <w:pPr>
        <w:pStyle w:val="Normal"/>
        <w:jc w:val="right"/>
        <w:rPr>
          <w:sz w:val="26"/>
          <w:szCs w:val="26"/>
        </w:rPr>
      </w:pPr>
      <w:r>
        <w:rPr>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rPr>
          <w:bCs/>
          <w:sz w:val="26"/>
          <w:szCs w:val="26"/>
        </w:rPr>
      </w:pPr>
      <w:r>
        <w:rPr>
          <w:bCs/>
          <w:sz w:val="26"/>
          <w:szCs w:val="26"/>
        </w:rPr>
      </w:r>
    </w:p>
    <w:p>
      <w:pPr>
        <w:pStyle w:val="Normal"/>
        <w:jc w:val="right"/>
        <w:rPr>
          <w:bCs/>
          <w:sz w:val="26"/>
          <w:szCs w:val="26"/>
        </w:rPr>
      </w:pPr>
      <w:r>
        <w:rPr>
          <w:bCs/>
          <w:sz w:val="26"/>
          <w:szCs w:val="26"/>
        </w:rPr>
        <w:t>Приложение № 2 к подпрограмме 3</w:t>
      </w:r>
    </w:p>
    <w:p>
      <w:pPr>
        <w:pStyle w:val="Normal"/>
        <w:ind w:firstLine="709"/>
        <w:jc w:val="right"/>
        <w:rPr>
          <w:bCs/>
          <w:sz w:val="26"/>
          <w:szCs w:val="26"/>
        </w:rPr>
      </w:pPr>
      <w:r>
        <w:rPr>
          <w:bCs/>
          <w:sz w:val="26"/>
          <w:szCs w:val="26"/>
        </w:rPr>
      </w:r>
    </w:p>
    <w:p>
      <w:pPr>
        <w:pStyle w:val="Normal"/>
        <w:widowControl w:val="false"/>
        <w:jc w:val="center"/>
        <w:rPr>
          <w:b/>
          <w:sz w:val="26"/>
        </w:rPr>
      </w:pPr>
      <w:r>
        <w:rPr>
          <w:b/>
          <w:sz w:val="26"/>
        </w:rPr>
        <w:t>С В Е Д Е Н И Я</w:t>
      </w:r>
    </w:p>
    <w:p>
      <w:pPr>
        <w:pStyle w:val="Normal"/>
        <w:widowControl w:val="false"/>
        <w:jc w:val="center"/>
        <w:rPr>
          <w:b/>
          <w:sz w:val="26"/>
        </w:rPr>
      </w:pPr>
      <w:r>
        <w:rPr>
          <w:b/>
          <w:sz w:val="26"/>
        </w:rPr>
        <w:t>о целевых показателях (индикаторах)</w:t>
      </w:r>
    </w:p>
    <w:p>
      <w:pPr>
        <w:pStyle w:val="Normal"/>
        <w:widowControl w:val="false"/>
        <w:jc w:val="center"/>
        <w:rPr>
          <w:b/>
          <w:sz w:val="26"/>
        </w:rPr>
      </w:pPr>
      <w:r>
        <w:rPr>
          <w:b/>
          <w:sz w:val="26"/>
        </w:rPr>
        <w:t>подпрограммы 3</w:t>
      </w:r>
    </w:p>
    <w:p>
      <w:pPr>
        <w:pStyle w:val="Normal"/>
        <w:widowControl w:val="false"/>
        <w:ind w:firstLine="720"/>
        <w:jc w:val="both"/>
        <w:rPr>
          <w:b/>
          <w:sz w:val="26"/>
        </w:rPr>
      </w:pPr>
      <w:r>
        <w:rPr>
          <w:b/>
          <w:sz w:val="26"/>
        </w:rPr>
      </w:r>
    </w:p>
    <w:tbl>
      <w:tblPr>
        <w:tblW w:w="1562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59"/>
        <w:gridCol w:w="3794"/>
        <w:gridCol w:w="6"/>
        <w:gridCol w:w="8"/>
        <w:gridCol w:w="1676"/>
        <w:gridCol w:w="9"/>
        <w:gridCol w:w="8"/>
        <w:gridCol w:w="1092"/>
        <w:gridCol w:w="1298"/>
        <w:gridCol w:w="8"/>
        <w:gridCol w:w="1126"/>
        <w:gridCol w:w="1279"/>
        <w:gridCol w:w="1134"/>
        <w:gridCol w:w="1128"/>
        <w:gridCol w:w="1081"/>
        <w:gridCol w:w="48"/>
        <w:gridCol w:w="1130"/>
        <w:gridCol w:w="235"/>
      </w:tblGrid>
      <w:tr>
        <w:trPr>
          <w:trHeight w:val="23" w:hRule="atLeast"/>
        </w:trPr>
        <w:tc>
          <w:tcPr>
            <w:tcW w:w="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 xml:space="preserve">№ </w:t>
            </w:r>
            <w:r>
              <w:rPr/>
              <w:t>п/п</w:t>
            </w:r>
          </w:p>
        </w:tc>
        <w:tc>
          <w:tcPr>
            <w:tcW w:w="3808"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Задача, направленная</w:t>
            </w:r>
          </w:p>
          <w:p>
            <w:pPr>
              <w:pStyle w:val="Normal"/>
              <w:widowControl w:val="false"/>
              <w:jc w:val="center"/>
              <w:rPr/>
            </w:pPr>
            <w:r>
              <w:rPr/>
              <w:t>на достижение цели</w:t>
            </w:r>
          </w:p>
        </w:tc>
        <w:tc>
          <w:tcPr>
            <w:tcW w:w="169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Наименование</w:t>
            </w:r>
          </w:p>
          <w:p>
            <w:pPr>
              <w:pStyle w:val="Normal"/>
              <w:widowControl w:val="false"/>
              <w:jc w:val="center"/>
              <w:rPr/>
            </w:pPr>
            <w:r>
              <w:rPr/>
              <w:t>целевого</w:t>
            </w:r>
          </w:p>
          <w:p>
            <w:pPr>
              <w:pStyle w:val="Normal"/>
              <w:widowControl w:val="false"/>
              <w:jc w:val="center"/>
              <w:rPr/>
            </w:pPr>
            <w:r>
              <w:rPr/>
              <w:t>показателя</w:t>
            </w:r>
          </w:p>
          <w:p>
            <w:pPr>
              <w:pStyle w:val="Normal"/>
              <w:widowControl w:val="false"/>
              <w:jc w:val="center"/>
              <w:rPr/>
            </w:pPr>
            <w:r>
              <w:rPr/>
              <w:t>(индикатора)</w:t>
            </w:r>
          </w:p>
        </w:tc>
        <w:tc>
          <w:tcPr>
            <w:tcW w:w="10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Единица</w:t>
            </w:r>
          </w:p>
          <w:p>
            <w:pPr>
              <w:pStyle w:val="Normal"/>
              <w:widowControl w:val="false"/>
              <w:jc w:val="center"/>
              <w:rPr/>
            </w:pPr>
            <w:r>
              <w:rPr/>
              <w:t>измерения</w:t>
            </w:r>
          </w:p>
        </w:tc>
        <w:tc>
          <w:tcPr>
            <w:tcW w:w="8232"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Значение целевого показателя (индикатора) по годам</w:t>
            </w:r>
          </w:p>
        </w:tc>
        <w:tc>
          <w:tcPr>
            <w:tcW w:w="235" w:type="dxa"/>
            <w:tcBorders/>
          </w:tcPr>
          <w:p>
            <w:pPr>
              <w:pStyle w:val="Normal"/>
              <w:widowControl w:val="false"/>
              <w:rPr/>
            </w:pPr>
            <w:r>
              <w:rPr/>
            </w:r>
          </w:p>
        </w:tc>
      </w:tr>
      <w:tr>
        <w:trPr>
          <w:trHeight w:val="23" w:hRule="atLeast"/>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380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693"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0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отчётное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отчетное</w:t>
            </w:r>
          </w:p>
        </w:tc>
        <w:tc>
          <w:tcPr>
            <w:tcW w:w="58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firstLine="720"/>
              <w:jc w:val="center"/>
              <w:rPr/>
            </w:pPr>
            <w:r>
              <w:rPr/>
              <w:t>плановое</w:t>
            </w:r>
          </w:p>
        </w:tc>
        <w:tc>
          <w:tcPr>
            <w:tcW w:w="235" w:type="dxa"/>
            <w:tcBorders/>
          </w:tcPr>
          <w:p>
            <w:pPr>
              <w:pStyle w:val="Normal"/>
              <w:widowControl w:val="false"/>
              <w:rPr/>
            </w:pPr>
            <w:r>
              <w:rPr/>
            </w:r>
          </w:p>
        </w:tc>
      </w:tr>
      <w:tr>
        <w:trPr>
          <w:trHeight w:val="23" w:hRule="atLeast"/>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380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693"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0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2022</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оценочное 2023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2024</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2025</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2026</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2027</w:t>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380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11</w:t>
            </w:r>
          </w:p>
        </w:tc>
        <w:tc>
          <w:tcPr>
            <w:tcW w:w="235" w:type="dxa"/>
            <w:tcBorders/>
          </w:tcPr>
          <w:p>
            <w:pPr>
              <w:pStyle w:val="Normal"/>
              <w:widowControl w:val="false"/>
              <w:rPr/>
            </w:pPr>
            <w:r>
              <w:rPr/>
            </w:r>
          </w:p>
        </w:tc>
      </w:tr>
      <w:tr>
        <w:trPr>
          <w:trHeight w:val="23" w:hRule="atLeast"/>
        </w:trPr>
        <w:tc>
          <w:tcPr>
            <w:tcW w:w="15384"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rPr>
            </w:pPr>
            <w:r>
              <w:rPr>
                <w:sz w:val="26"/>
              </w:rPr>
              <w:t>Цель: создание благоприятных условий для динамичного развития туризма</w:t>
            </w:r>
          </w:p>
          <w:p>
            <w:pPr>
              <w:pStyle w:val="Normal"/>
              <w:widowControl w:val="false"/>
              <w:jc w:val="center"/>
              <w:rPr/>
            </w:pPr>
            <w:r>
              <w:rPr>
                <w:sz w:val="26"/>
              </w:rPr>
              <w:t>на территории Великоустюгского муниципального округа</w:t>
            </w:r>
          </w:p>
        </w:tc>
        <w:tc>
          <w:tcPr>
            <w:tcW w:w="235" w:type="dxa"/>
            <w:tcBorders/>
          </w:tcPr>
          <w:p>
            <w:pPr>
              <w:pStyle w:val="Normal"/>
              <w:widowControl w:val="false"/>
              <w:rPr/>
            </w:pPr>
            <w:r>
              <w:rPr/>
            </w:r>
          </w:p>
        </w:tc>
      </w:tr>
      <w:tr>
        <w:trPr>
          <w:trHeight w:val="23" w:hRule="atLeast"/>
        </w:trPr>
        <w:tc>
          <w:tcPr>
            <w:tcW w:w="15384"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«Развитие туризма в Великоустюгском муниципальном округе на 2024-2027 годы»</w:t>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Развитие приоритетных туристских проектов «Великий Устюг – родина Деда Мороза» и «Серебряное ожерелье России»</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Число посетителей, всего по округу</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Тыс. человек</w:t>
            </w:r>
          </w:p>
        </w:tc>
        <w:tc>
          <w:tcPr>
            <w:tcW w:w="1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367,3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496,00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550,00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600,00</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650,00</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700,00</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750,00</w:t>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Развитие туристско-рекреа-ционного кластера «Великий Устюг – сказочная столица России»</w:t>
            </w:r>
          </w:p>
        </w:tc>
        <w:tc>
          <w:tcPr>
            <w:tcW w:w="169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0"/>
              <w:jc w:val="center"/>
              <w:rPr/>
            </w:pPr>
            <w:r>
              <w:rPr/>
            </w:r>
          </w:p>
        </w:tc>
        <w:tc>
          <w:tcPr>
            <w:tcW w:w="11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3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shd w:fill="FFFFFF" w:val="clear"/>
              </w:rPr>
              <w:t>Создание и продвижение крупных событийных мероприятий на территории Великоустюгского муниципального округа</w:t>
            </w:r>
          </w:p>
        </w:tc>
        <w:tc>
          <w:tcPr>
            <w:tcW w:w="169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yellow"/>
                <w:shd w:fill="FFFFFF" w:val="clear"/>
              </w:rPr>
            </w:pPr>
            <w:r>
              <w:rPr>
                <w:highlight w:val="yellow"/>
                <w:shd w:fill="FFFFFF" w:val="clear"/>
              </w:rPr>
            </w:r>
          </w:p>
        </w:tc>
        <w:tc>
          <w:tcPr>
            <w:tcW w:w="11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yellow"/>
                <w:shd w:fill="FFFFFF" w:val="clear"/>
              </w:rPr>
            </w:pPr>
            <w:r>
              <w:rPr>
                <w:highlight w:val="yellow"/>
                <w:shd w:fill="FFFFFF" w:val="clear"/>
              </w:rPr>
            </w:r>
          </w:p>
        </w:tc>
        <w:tc>
          <w:tcPr>
            <w:tcW w:w="12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yellow"/>
              </w:rPr>
            </w:pPr>
            <w:r>
              <w:rPr>
                <w:highlight w:val="yellow"/>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0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Развитие туристской навигации</w:t>
            </w:r>
          </w:p>
        </w:tc>
        <w:tc>
          <w:tcPr>
            <w:tcW w:w="169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yellow"/>
                <w:shd w:fill="FFFFFF" w:val="clear"/>
              </w:rPr>
            </w:pPr>
            <w:r>
              <w:rPr>
                <w:highlight w:val="yellow"/>
                <w:shd w:fill="FFFFFF" w:val="clear"/>
              </w:rPr>
            </w:r>
          </w:p>
        </w:tc>
        <w:tc>
          <w:tcPr>
            <w:tcW w:w="11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yellow"/>
                <w:shd w:fill="FFFFFF" w:val="clear"/>
              </w:rPr>
            </w:pPr>
            <w:r>
              <w:rPr>
                <w:highlight w:val="yellow"/>
                <w:shd w:fill="FFFFFF" w:val="clear"/>
              </w:rPr>
            </w:r>
          </w:p>
        </w:tc>
        <w:tc>
          <w:tcPr>
            <w:tcW w:w="1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yellow"/>
              </w:rPr>
            </w:pPr>
            <w:r>
              <w:rPr>
                <w:highlight w:val="yellow"/>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Приоритетное развитие культурно-познавательного, событий-ного, детского, активного, сельского, экологического, лечебно-оздоровительного, спортивного, делового туризма</w:t>
            </w:r>
          </w:p>
        </w:tc>
        <w:tc>
          <w:tcPr>
            <w:tcW w:w="169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Количество туристов,</w:t>
            </w:r>
          </w:p>
          <w:p>
            <w:pPr>
              <w:pStyle w:val="Normal"/>
              <w:widowControl w:val="false"/>
              <w:jc w:val="center"/>
              <w:rPr/>
            </w:pPr>
            <w:r>
              <w:rPr/>
              <w:t xml:space="preserve"> </w:t>
            </w:r>
            <w:r>
              <w:rPr/>
              <w:t>всего по округу</w:t>
            </w:r>
          </w:p>
        </w:tc>
        <w:tc>
          <w:tcPr>
            <w:tcW w:w="1109"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Тыс.</w:t>
            </w:r>
          </w:p>
          <w:p>
            <w:pPr>
              <w:pStyle w:val="Normal"/>
              <w:widowControl w:val="false"/>
              <w:jc w:val="center"/>
              <w:rPr/>
            </w:pPr>
            <w:r>
              <w:rPr/>
              <w:t>человек</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41,6</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59,00</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65,00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70,00</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75,00</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80,00</w:t>
            </w:r>
          </w:p>
        </w:tc>
        <w:tc>
          <w:tcPr>
            <w:tcW w:w="11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90,00</w:t>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Совершенствование системы подготовки и обучения квалифицированных кадров в сфере туризма</w:t>
            </w:r>
          </w:p>
        </w:tc>
        <w:tc>
          <w:tcPr>
            <w:tcW w:w="169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rPr>
            </w:pPr>
            <w:r>
              <w:rPr>
                <w:shd w:fill="FFFFFF" w:val="clear"/>
              </w:rPr>
            </w:r>
          </w:p>
        </w:tc>
        <w:tc>
          <w:tcPr>
            <w:tcW w:w="1109"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rPr>
            </w:pPr>
            <w:r>
              <w:rPr>
                <w:shd w:fill="FFFFFF" w:val="clear"/>
              </w:rPr>
            </w:r>
          </w:p>
        </w:tc>
        <w:tc>
          <w:tcPr>
            <w:tcW w:w="12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0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7.</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Развитие потенциала сельского туризма, рост туристского потока в сельских поселениях на территории Великоустюгского муниципального округа</w:t>
            </w:r>
          </w:p>
        </w:tc>
        <w:tc>
          <w:tcPr>
            <w:tcW w:w="169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rPr>
            </w:pPr>
            <w:r>
              <w:rPr>
                <w:shd w:fill="FFFFFF" w:val="clear"/>
              </w:rPr>
            </w:r>
          </w:p>
        </w:tc>
        <w:tc>
          <w:tcPr>
            <w:tcW w:w="1109"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hd w:fill="FFFFFF" w:val="clear"/>
              </w:rPr>
            </w:pPr>
            <w:r>
              <w:rPr>
                <w:shd w:fill="FFFFFF" w:val="clear"/>
              </w:rPr>
            </w:r>
          </w:p>
        </w:tc>
        <w:tc>
          <w:tcPr>
            <w:tcW w:w="12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2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0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1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8.</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Создание новых объектов показа и новых туристских маршрутов</w:t>
            </w:r>
          </w:p>
        </w:tc>
        <w:tc>
          <w:tcPr>
            <w:tcW w:w="169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Количество туристских маршрутов</w:t>
            </w:r>
          </w:p>
        </w:tc>
        <w:tc>
          <w:tcPr>
            <w:tcW w:w="11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Ед.</w:t>
            </w:r>
          </w:p>
        </w:tc>
        <w:tc>
          <w:tcPr>
            <w:tcW w:w="1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54</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56</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57</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58</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58</w:t>
            </w:r>
          </w:p>
        </w:tc>
        <w:tc>
          <w:tcPr>
            <w:tcW w:w="235" w:type="dxa"/>
            <w:tcBorders/>
          </w:tcPr>
          <w:p>
            <w:pPr>
              <w:pStyle w:val="Normal"/>
              <w:widowControl w:val="false"/>
              <w:rPr/>
            </w:pPr>
            <w:r>
              <w:rPr/>
            </w:r>
          </w:p>
        </w:tc>
      </w:tr>
      <w:tr>
        <w:trPr>
          <w:trHeight w:val="2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9.</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hd w:fill="FFFFFF" w:val="clear"/>
              </w:rPr>
              <w:t>Формирование положительного туристского имиджа на международных, межрегиональных и региональных туристских мероприятиях, средствах массовой информации и сети Интернета</w:t>
            </w:r>
          </w:p>
        </w:tc>
        <w:tc>
          <w:tcPr>
            <w:tcW w:w="169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Количество публикаций в СМИ и сети интернет в сфере туризма</w:t>
            </w:r>
          </w:p>
        </w:tc>
        <w:tc>
          <w:tcPr>
            <w:tcW w:w="11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Шт.</w:t>
            </w:r>
          </w:p>
        </w:tc>
        <w:tc>
          <w:tcPr>
            <w:tcW w:w="1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Не менее 50</w:t>
            </w:r>
          </w:p>
        </w:tc>
        <w:tc>
          <w:tcPr>
            <w:tcW w:w="235" w:type="dxa"/>
            <w:tcBorders/>
          </w:tcPr>
          <w:p>
            <w:pPr>
              <w:pStyle w:val="Normal"/>
              <w:widowControl w:val="false"/>
              <w:rPr>
                <w:sz w:val="26"/>
                <w:szCs w:val="26"/>
              </w:rPr>
            </w:pPr>
            <w:r>
              <w:rPr>
                <w:sz w:val="26"/>
                <w:szCs w:val="26"/>
              </w:rPr>
            </w:r>
          </w:p>
        </w:tc>
      </w:tr>
    </w:tbl>
    <w:p>
      <w:pPr>
        <w:pStyle w:val="Normal"/>
        <w:widowControl w:val="false"/>
        <w:ind w:firstLine="720"/>
        <w:jc w:val="both"/>
        <w:rPr>
          <w:sz w:val="26"/>
          <w:szCs w:val="26"/>
        </w:rPr>
      </w:pPr>
      <w:r>
        <w:rPr>
          <w:sz w:val="26"/>
          <w:szCs w:val="26"/>
        </w:rPr>
      </w:r>
    </w:p>
    <w:p>
      <w:pPr>
        <w:pStyle w:val="Normal"/>
        <w:rPr>
          <w:sz w:val="26"/>
          <w:szCs w:val="26"/>
        </w:rPr>
      </w:pPr>
      <w:r>
        <w:rPr>
          <w:sz w:val="26"/>
          <w:szCs w:val="26"/>
        </w:rPr>
      </w:r>
    </w:p>
    <w:p>
      <w:pPr>
        <w:pStyle w:val="Normal"/>
        <w:ind w:firstLine="709"/>
        <w:jc w:val="right"/>
        <w:rPr>
          <w:sz w:val="26"/>
          <w:szCs w:val="26"/>
        </w:rPr>
      </w:pPr>
      <w:r>
        <w:rPr>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6"/>
        </w:rPr>
      </w:pPr>
      <w:r>
        <w:rPr>
          <w:bCs/>
          <w:sz w:val="26"/>
          <w:szCs w:val="26"/>
        </w:rPr>
      </w:r>
    </w:p>
    <w:p>
      <w:pPr>
        <w:pStyle w:val="Normal"/>
        <w:jc w:val="right"/>
        <w:rPr>
          <w:bCs/>
          <w:sz w:val="26"/>
          <w:szCs w:val="20"/>
        </w:rPr>
      </w:pPr>
      <w:r>
        <w:rPr>
          <w:bCs/>
          <w:sz w:val="26"/>
          <w:szCs w:val="26"/>
        </w:rPr>
        <w:t>Приложение № 3 к подпрограмме 3</w:t>
      </w:r>
    </w:p>
    <w:p>
      <w:pPr>
        <w:pStyle w:val="Normal"/>
        <w:widowControl w:val="false"/>
        <w:ind w:firstLine="9781"/>
        <w:jc w:val="center"/>
        <w:rPr>
          <w:bCs/>
          <w:sz w:val="26"/>
          <w:szCs w:val="20"/>
        </w:rPr>
      </w:pPr>
      <w:r>
        <w:rPr>
          <w:bCs/>
          <w:sz w:val="26"/>
          <w:szCs w:val="20"/>
        </w:rPr>
      </w:r>
    </w:p>
    <w:p>
      <w:pPr>
        <w:pStyle w:val="Normal"/>
        <w:widowControl w:val="false"/>
        <w:ind w:firstLine="9781"/>
        <w:jc w:val="center"/>
        <w:rPr>
          <w:bCs/>
          <w:sz w:val="26"/>
          <w:szCs w:val="20"/>
        </w:rPr>
      </w:pPr>
      <w:r>
        <w:rPr>
          <w:bCs/>
          <w:sz w:val="26"/>
          <w:szCs w:val="20"/>
        </w:rPr>
      </w:r>
    </w:p>
    <w:p>
      <w:pPr>
        <w:pStyle w:val="Normal"/>
        <w:widowControl w:val="false"/>
        <w:ind w:firstLine="720"/>
        <w:jc w:val="center"/>
        <w:rPr>
          <w:b/>
        </w:rPr>
      </w:pPr>
      <w:r>
        <w:rPr>
          <w:b/>
        </w:rPr>
        <w:t>С В Е Д Е Н И Я</w:t>
      </w:r>
    </w:p>
    <w:p>
      <w:pPr>
        <w:pStyle w:val="Normal"/>
        <w:widowControl w:val="false"/>
        <w:ind w:firstLine="720"/>
        <w:jc w:val="center"/>
        <w:rPr>
          <w:b/>
        </w:rPr>
      </w:pPr>
      <w:r>
        <w:rPr>
          <w:b/>
        </w:rPr>
        <w:t>о порядке сбора информации и методике расчёта</w:t>
      </w:r>
    </w:p>
    <w:p>
      <w:pPr>
        <w:pStyle w:val="Normal"/>
        <w:widowControl w:val="false"/>
        <w:ind w:firstLine="720"/>
        <w:jc w:val="center"/>
        <w:rPr>
          <w:b/>
          <w:szCs w:val="26"/>
        </w:rPr>
      </w:pPr>
      <w:r>
        <w:rPr>
          <w:b/>
        </w:rPr>
        <w:t>целевых показателей (индикаторов) подпрограммы 3</w:t>
      </w:r>
    </w:p>
    <w:p>
      <w:pPr>
        <w:pStyle w:val="Normal"/>
        <w:jc w:val="center"/>
        <w:rPr>
          <w:b/>
          <w:szCs w:val="26"/>
        </w:rPr>
      </w:pPr>
      <w:r>
        <w:rPr>
          <w:b/>
          <w:szCs w:val="26"/>
        </w:rPr>
        <w:t xml:space="preserve">Ресурсное обеспечение </w:t>
      </w:r>
    </w:p>
    <w:p>
      <w:pPr>
        <w:pStyle w:val="Normal"/>
        <w:widowControl w:val="false"/>
        <w:ind w:firstLine="720"/>
        <w:jc w:val="center"/>
        <w:rPr>
          <w:b/>
          <w:sz w:val="26"/>
          <w:szCs w:val="26"/>
        </w:rPr>
      </w:pPr>
      <w:r>
        <w:rPr>
          <w:b/>
          <w:szCs w:val="26"/>
        </w:rPr>
        <w:t>«Развитие туризма в  Великоустюгском муниципальном округе на 2024-2027 годы»</w:t>
      </w:r>
    </w:p>
    <w:p>
      <w:pPr>
        <w:pStyle w:val="Normal"/>
        <w:widowControl w:val="false"/>
        <w:ind w:firstLine="720"/>
        <w:jc w:val="center"/>
        <w:rPr>
          <w:b/>
          <w:sz w:val="26"/>
          <w:szCs w:val="26"/>
        </w:rPr>
      </w:pPr>
      <w:r>
        <w:rPr>
          <w:b/>
          <w:sz w:val="26"/>
          <w:szCs w:val="26"/>
        </w:rPr>
      </w:r>
    </w:p>
    <w:tbl>
      <w:tblPr>
        <w:tblW w:w="15593"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709"/>
        <w:gridCol w:w="2694"/>
        <w:gridCol w:w="1419"/>
        <w:gridCol w:w="1702"/>
        <w:gridCol w:w="1841"/>
        <w:gridCol w:w="1701"/>
        <w:gridCol w:w="1418"/>
        <w:gridCol w:w="2693"/>
        <w:gridCol w:w="1414"/>
      </w:tblGrid>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w:t>
            </w:r>
          </w:p>
          <w:p>
            <w:pPr>
              <w:pStyle w:val="Normal"/>
              <w:widowControl w:val="false"/>
              <w:jc w:val="center"/>
              <w:rPr/>
            </w:pPr>
            <w:r>
              <w:rPr>
                <w:sz w:val="22"/>
              </w:rPr>
              <w:t>п/п</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Наименование целевого</w:t>
            </w:r>
          </w:p>
          <w:p>
            <w:pPr>
              <w:pStyle w:val="Normal"/>
              <w:widowControl w:val="false"/>
              <w:jc w:val="center"/>
              <w:rPr/>
            </w:pPr>
            <w:r>
              <w:rPr>
                <w:sz w:val="22"/>
              </w:rPr>
              <w:t>показателя (индикатора)</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Единица</w:t>
            </w:r>
          </w:p>
          <w:p>
            <w:pPr>
              <w:pStyle w:val="Normal"/>
              <w:widowControl w:val="false"/>
              <w:jc w:val="center"/>
              <w:rPr/>
            </w:pPr>
            <w:r>
              <w:rPr>
                <w:sz w:val="22"/>
              </w:rPr>
              <w:t>измерения</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Определение целевого</w:t>
            </w:r>
          </w:p>
          <w:p>
            <w:pPr>
              <w:pStyle w:val="Normal"/>
              <w:widowControl w:val="false"/>
              <w:jc w:val="center"/>
              <w:rPr/>
            </w:pPr>
            <w:r>
              <w:rPr>
                <w:sz w:val="22"/>
              </w:rPr>
              <w:t>показателя (индикатора)</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Временные</w:t>
            </w:r>
          </w:p>
          <w:p>
            <w:pPr>
              <w:pStyle w:val="Normal"/>
              <w:widowControl w:val="false"/>
              <w:jc w:val="center"/>
              <w:rPr>
                <w:sz w:val="22"/>
              </w:rPr>
            </w:pPr>
            <w:r>
              <w:rPr>
                <w:sz w:val="22"/>
              </w:rPr>
              <w:t>характеристики целевого</w:t>
            </w:r>
          </w:p>
          <w:p>
            <w:pPr>
              <w:pStyle w:val="Normal"/>
              <w:widowControl w:val="false"/>
              <w:jc w:val="center"/>
              <w:rPr>
                <w:sz w:val="22"/>
              </w:rPr>
            </w:pPr>
            <w:r>
              <w:rPr>
                <w:sz w:val="22"/>
              </w:rPr>
              <w:t xml:space="preserve"> </w:t>
            </w:r>
            <w:r>
              <w:rPr>
                <w:sz w:val="22"/>
              </w:rPr>
              <w:t>показателя</w:t>
            </w:r>
          </w:p>
          <w:p>
            <w:pPr>
              <w:pStyle w:val="Normal"/>
              <w:widowControl w:val="false"/>
              <w:jc w:val="center"/>
              <w:rPr/>
            </w:pPr>
            <w:r>
              <w:rPr>
                <w:sz w:val="22"/>
              </w:rPr>
              <w:t>(индикатора)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Алгоритм</w:t>
            </w:r>
          </w:p>
          <w:p>
            <w:pPr>
              <w:pStyle w:val="Normal"/>
              <w:widowControl w:val="false"/>
              <w:jc w:val="center"/>
              <w:rPr>
                <w:sz w:val="22"/>
              </w:rPr>
            </w:pPr>
            <w:r>
              <w:rPr>
                <w:sz w:val="22"/>
              </w:rPr>
              <w:t>формирования</w:t>
            </w:r>
          </w:p>
          <w:p>
            <w:pPr>
              <w:pStyle w:val="Normal"/>
              <w:widowControl w:val="false"/>
              <w:jc w:val="center"/>
              <w:rPr>
                <w:sz w:val="22"/>
              </w:rPr>
            </w:pPr>
            <w:r>
              <w:rPr>
                <w:sz w:val="22"/>
              </w:rPr>
              <w:t>(формула)</w:t>
            </w:r>
          </w:p>
          <w:p>
            <w:pPr>
              <w:pStyle w:val="Normal"/>
              <w:widowControl w:val="false"/>
              <w:jc w:val="center"/>
              <w:rPr>
                <w:sz w:val="22"/>
              </w:rPr>
            </w:pPr>
            <w:r>
              <w:rPr>
                <w:sz w:val="22"/>
              </w:rPr>
              <w:t>и методологические пояснения к целевому</w:t>
            </w:r>
          </w:p>
          <w:p>
            <w:pPr>
              <w:pStyle w:val="Normal"/>
              <w:widowControl w:val="false"/>
              <w:jc w:val="center"/>
              <w:rPr>
                <w:sz w:val="22"/>
              </w:rPr>
            </w:pPr>
            <w:r>
              <w:rPr>
                <w:sz w:val="22"/>
              </w:rPr>
              <w:t>показателю</w:t>
            </w:r>
          </w:p>
          <w:p>
            <w:pPr>
              <w:pStyle w:val="Normal"/>
              <w:widowControl w:val="false"/>
              <w:jc w:val="center"/>
              <w:rPr/>
            </w:pPr>
            <w:r>
              <w:rPr>
                <w:sz w:val="22"/>
              </w:rPr>
              <w:t>(индикатору)</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Метод сбора</w:t>
            </w:r>
          </w:p>
          <w:p>
            <w:pPr>
              <w:pStyle w:val="Normal"/>
              <w:widowControl w:val="false"/>
              <w:jc w:val="center"/>
              <w:rPr>
                <w:sz w:val="22"/>
              </w:rPr>
            </w:pPr>
            <w:r>
              <w:rPr>
                <w:sz w:val="22"/>
              </w:rPr>
              <w:t>информации, индекс</w:t>
            </w:r>
          </w:p>
          <w:p>
            <w:pPr>
              <w:pStyle w:val="Normal"/>
              <w:widowControl w:val="false"/>
              <w:jc w:val="center"/>
              <w:rPr>
                <w:sz w:val="22"/>
              </w:rPr>
            </w:pPr>
            <w:r>
              <w:rPr>
                <w:sz w:val="22"/>
              </w:rPr>
              <w:t>формы</w:t>
            </w:r>
          </w:p>
          <w:p>
            <w:pPr>
              <w:pStyle w:val="Normal"/>
              <w:widowControl w:val="false"/>
              <w:jc w:val="center"/>
              <w:rPr/>
            </w:pPr>
            <w:r>
              <w:rPr>
                <w:sz w:val="22"/>
              </w:rPr>
              <w:t>отчётности</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Ответственный за сбор данных</w:t>
            </w:r>
          </w:p>
          <w:p>
            <w:pPr>
              <w:pStyle w:val="Normal"/>
              <w:widowControl w:val="false"/>
              <w:jc w:val="center"/>
              <w:rPr>
                <w:sz w:val="22"/>
              </w:rPr>
            </w:pPr>
            <w:r>
              <w:rPr>
                <w:sz w:val="22"/>
              </w:rPr>
              <w:t>по целевому</w:t>
            </w:r>
          </w:p>
          <w:p>
            <w:pPr>
              <w:pStyle w:val="Normal"/>
              <w:widowControl w:val="false"/>
              <w:jc w:val="center"/>
              <w:rPr>
                <w:sz w:val="22"/>
              </w:rPr>
            </w:pPr>
            <w:r>
              <w:rPr>
                <w:sz w:val="22"/>
              </w:rPr>
              <w:t>показателю</w:t>
            </w:r>
          </w:p>
          <w:p>
            <w:pPr>
              <w:pStyle w:val="Normal"/>
              <w:widowControl w:val="false"/>
              <w:jc w:val="center"/>
              <w:rPr/>
            </w:pPr>
            <w:r>
              <w:rPr>
                <w:sz w:val="22"/>
              </w:rPr>
              <w:t>(индикатору)</w:t>
            </w:r>
          </w:p>
        </w:tc>
      </w:tr>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1</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3</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4</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7</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8</w:t>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rPr>
              <w:t>9</w:t>
            </w:r>
          </w:p>
        </w:tc>
      </w:tr>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Число посетителей, всего по округу</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Тыс. человек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Число посетителей, всего по Великоустюгскому муниципальному округу</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Годовая,</w:t>
            </w:r>
          </w:p>
          <w:p>
            <w:pPr>
              <w:pStyle w:val="Normal"/>
              <w:widowControl w:val="false"/>
              <w:jc w:val="center"/>
              <w:rPr/>
            </w:pPr>
            <w:r>
              <w:rPr/>
              <w:t>по состоянию на 31 декабря отчетного года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Экскурсанты  по объектам показа + туристы, проживающие в коллективных и индивидуальных средствах размещения</w:t>
            </w:r>
          </w:p>
          <w:p>
            <w:pPr>
              <w:pStyle w:val="Normal"/>
              <w:widowControl w:val="false"/>
              <w:jc w:val="center"/>
              <w:rPr/>
            </w:pPr>
            <w:r>
              <w:rPr/>
              <w:t>(Данные предоставленные объектами показа  и коллективными и индивидуальными средствами размещения)</w:t>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Отдел</w:t>
            </w:r>
          </w:p>
          <w:p>
            <w:pPr>
              <w:pStyle w:val="Normal"/>
              <w:widowControl w:val="false"/>
              <w:jc w:val="center"/>
              <w:rPr/>
            </w:pPr>
            <w:r>
              <w:rPr/>
              <w:t>туризма и межрегиональных связей</w:t>
            </w:r>
          </w:p>
        </w:tc>
      </w:tr>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Количество туристов, всего по округу</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Тыс.</w:t>
            </w:r>
          </w:p>
          <w:p>
            <w:pPr>
              <w:pStyle w:val="Normal"/>
              <w:widowControl w:val="false"/>
              <w:jc w:val="center"/>
              <w:rPr/>
            </w:pPr>
            <w:r>
              <w:rPr/>
              <w:t>человек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Количество туристов, всего по Великоустюгскому муниципальному округу</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Годовая,</w:t>
            </w:r>
          </w:p>
          <w:p>
            <w:pPr>
              <w:pStyle w:val="Normal"/>
              <w:widowControl w:val="false"/>
              <w:jc w:val="center"/>
              <w:rPr/>
            </w:pPr>
            <w:r>
              <w:rPr/>
              <w:t>по состоянию на 31 декабря отчетного года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Туристы, проживающие в коллективных и индивидуальных средствах размещения</w:t>
            </w:r>
          </w:p>
          <w:p>
            <w:pPr>
              <w:pStyle w:val="Normal"/>
              <w:widowControl w:val="false"/>
              <w:jc w:val="center"/>
              <w:rPr/>
            </w:pPr>
            <w:r>
              <w:rPr/>
              <w:t>(Данные предоставленные коллективными и индивидуальными  средствами размещения)</w:t>
            </w:r>
          </w:p>
        </w:tc>
        <w:tc>
          <w:tcPr>
            <w:tcW w:w="1414" w:type="dxa"/>
            <w:vMerge w:val="restart"/>
            <w:tcBorders>
              <w:top w:val="single" w:sz="4" w:space="0" w:color="000000"/>
              <w:left w:val="single" w:sz="4" w:space="0" w:color="000000"/>
              <w:right w:val="single" w:sz="4" w:space="0" w:color="000000"/>
            </w:tcBorders>
            <w:vAlign w:val="center"/>
          </w:tcPr>
          <w:p>
            <w:pPr>
              <w:pStyle w:val="Normal"/>
              <w:widowControl w:val="false"/>
              <w:jc w:val="center"/>
              <w:rPr/>
            </w:pPr>
            <w:r>
              <w:rPr/>
              <w:t>Отдел туризма и межрегиональных связей</w:t>
            </w:r>
          </w:p>
        </w:tc>
      </w:tr>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Количество туристских маршрутов</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ед.</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Количество туристских маршрутов</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Годовая, на основании запроса в туристические фирмы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Ответ на запрос от туристических фирм, на сайтах туристских фирм (сбор информации)</w:t>
            </w:r>
          </w:p>
        </w:tc>
        <w:tc>
          <w:tcPr>
            <w:tcW w:w="1414" w:type="dxa"/>
            <w:vMerge w:val="continue"/>
            <w:tcBorders>
              <w:top w:val="single" w:sz="4" w:space="0" w:color="000000"/>
              <w:left w:val="single" w:sz="4" w:space="0" w:color="000000"/>
              <w:right w:val="single" w:sz="4" w:space="0" w:color="000000"/>
            </w:tcBorders>
            <w:vAlign w:val="center"/>
          </w:tcPr>
          <w:p>
            <w:pPr>
              <w:pStyle w:val="Normal"/>
              <w:widowControl w:val="false"/>
              <w:jc w:val="center"/>
              <w:rPr/>
            </w:pPr>
            <w:r>
              <w:rPr/>
            </w:r>
          </w:p>
        </w:tc>
      </w:tr>
      <w:tr>
        <w:trPr>
          <w:trHeight w:val="23"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Количество публикаций в СМИ и сети интернет в сфере туризма</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Шт.</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Количество статей, публикаций в СМИ и сети Интернет в сфере туризма</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Годовая, на основании публикаций в СМИ и сети Интернет за отчетный год</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Статьи, публикации в СМИ и сети Интернет в сфере туризма</w:t>
            </w:r>
          </w:p>
        </w:tc>
        <w:tc>
          <w:tcPr>
            <w:tcW w:w="1414" w:type="dxa"/>
            <w:vMerge w:val="continue"/>
            <w:tcBorders>
              <w:top w:val="single" w:sz="4" w:space="0" w:color="000000"/>
              <w:left w:val="single" w:sz="4" w:space="0" w:color="000000"/>
              <w:right w:val="single" w:sz="4" w:space="0" w:color="000000"/>
            </w:tcBorders>
            <w:vAlign w:val="center"/>
          </w:tcPr>
          <w:p>
            <w:pPr>
              <w:pStyle w:val="Normal"/>
              <w:widowControl w:val="false"/>
              <w:jc w:val="center"/>
              <w:rPr/>
            </w:pPr>
            <w:r>
              <w:rPr/>
            </w:r>
          </w:p>
        </w:tc>
      </w:tr>
    </w:tbl>
    <w:p>
      <w:pPr>
        <w:pStyle w:val="Normal"/>
        <w:shd w:val="clear" w:color="auto" w:fill="FFFFFF"/>
        <w:jc w:val="center"/>
        <w:rPr/>
      </w:pPr>
      <w:r>
        <w:rPr/>
      </w:r>
    </w:p>
    <w:sectPr>
      <w:type w:val="nextPage"/>
      <w:pgSz w:orient="landscape" w:w="16838" w:h="11906"/>
      <w:pgMar w:left="851" w:right="851" w:gutter="0" w:header="0" w:top="1276"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Courier New">
    <w:charset w:val="01"/>
    <w:family w:val="roman"/>
    <w:pitch w:val="default"/>
  </w:font>
  <w:font w:name="Batang">
    <w:altName w:val="바탕"/>
    <w:charset w:val="01"/>
    <w:family w:val="roman"/>
    <w:pitch w:val="default"/>
  </w:font>
  <w:font w:name="Candara">
    <w:charset w:val="01"/>
    <w:family w:val="roman"/>
    <w:pitch w:val="default"/>
  </w:font>
  <w:font w:name="Garamond">
    <w:charset w:val="01"/>
    <w:family w:val="roman"/>
    <w:pitch w:val="default"/>
  </w:font>
  <w:font w:name="Calibri">
    <w:charset w:val="01"/>
    <w:family w:val="roman"/>
    <w:pitch w:val="default"/>
  </w:font>
  <w:font w:name="Arial Unicode MS">
    <w:charset w:val="01"/>
    <w:family w:val="roman"/>
    <w:pitch w:val="default"/>
  </w:font>
  <w:font w:name="PT Astra Serif">
    <w:charset w:val="01"/>
    <w:family w:val="roman"/>
    <w:pitch w:val="default"/>
  </w:font>
  <w:font w:name="Bookman Old Style">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0" w:hanging="0"/>
      </w:pPr>
      <w:rPr/>
    </w:lvl>
    <w:lvl w:ilvl="1">
      <w:start w:val="1"/>
      <w:pStyle w:val="2"/>
      <w:numFmt w:val="decimal"/>
      <w:suff w:val="nothing"/>
      <w:lvlText w:val=""/>
      <w:lvlJc w:val="left"/>
      <w:pPr>
        <w:tabs>
          <w:tab w:val="num" w:pos="0"/>
        </w:tabs>
        <w:ind w:left="0" w:hanging="0"/>
      </w:pPr>
      <w:rPr/>
    </w:lvl>
    <w:lvl w:ilvl="2">
      <w:start w:val="1"/>
      <w:pStyle w:val="3"/>
      <w:numFmt w:val="decimal"/>
      <w:suff w:val="nothing"/>
      <w:lvlText w:val=""/>
      <w:lvlJc w:val="left"/>
      <w:pPr>
        <w:tabs>
          <w:tab w:val="num" w:pos="0"/>
        </w:tabs>
        <w:ind w:left="0" w:hanging="0"/>
      </w:pPr>
      <w:rPr/>
    </w:lvl>
    <w:lvl w:ilvl="3">
      <w:start w:val="1"/>
      <w:pStyle w:val="4"/>
      <w:numFmt w:val="decimal"/>
      <w:suff w:val="nothing"/>
      <w:lvlText w:val=""/>
      <w:lvlJc w:val="left"/>
      <w:pPr>
        <w:tabs>
          <w:tab w:val="num" w:pos="0"/>
        </w:tabs>
        <w:ind w:left="0" w:hanging="0"/>
      </w:pPr>
      <w:rPr/>
    </w:lvl>
    <w:lvl w:ilvl="4">
      <w:start w:val="1"/>
      <w:pStyle w:val="5"/>
      <w:numFmt w:val="decimal"/>
      <w:suff w:val="nothing"/>
      <w:lvlText w:val=""/>
      <w:lvlJc w:val="left"/>
      <w:pPr>
        <w:tabs>
          <w:tab w:val="num" w:pos="0"/>
        </w:tabs>
        <w:ind w:left="0" w:hanging="0"/>
      </w:pPr>
      <w:rPr/>
    </w:lvl>
    <w:lvl w:ilvl="5">
      <w:start w:val="1"/>
      <w:pStyle w:val="6"/>
      <w:numFmt w:val="decimal"/>
      <w:suff w:val="nothing"/>
      <w:lvlText w:val=""/>
      <w:lvlJc w:val="left"/>
      <w:pPr>
        <w:tabs>
          <w:tab w:val="num" w:pos="0"/>
        </w:tabs>
        <w:ind w:left="0" w:hanging="0"/>
      </w:pPr>
      <w:rPr/>
    </w:lvl>
    <w:lvl w:ilvl="6">
      <w:start w:val="1"/>
      <w:pStyle w:val="7"/>
      <w:numFmt w:val="decimal"/>
      <w:suff w:val="nothing"/>
      <w:lvlText w:val=""/>
      <w:lvlJc w:val="left"/>
      <w:pPr>
        <w:tabs>
          <w:tab w:val="num" w:pos="0"/>
        </w:tabs>
        <w:ind w:left="0" w:hanging="0"/>
      </w:pPr>
      <w:rPr/>
    </w:lvl>
    <w:lvl w:ilvl="7">
      <w:start w:val="1"/>
      <w:pStyle w:val="8"/>
      <w:numFmt w:val="decimal"/>
      <w:suff w:val="nothing"/>
      <w:lvlText w:val=""/>
      <w:lvlJc w:val="left"/>
      <w:pPr>
        <w:tabs>
          <w:tab w:val="num" w:pos="0"/>
        </w:tabs>
        <w:ind w:left="0" w:hanging="0"/>
      </w:pPr>
      <w:rPr/>
    </w:lvl>
    <w:lvl w:ilvl="8">
      <w:start w:val="1"/>
      <w:pStyle w:val="9"/>
      <w:numFmt w:val="decimal"/>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eastAsia="Times New Roman" w:cs="Times New Roman" w:ascii="Times New Roman" w:hAnsi="Times New Roman"/>
      <w:color w:val="auto"/>
      <w:kern w:val="0"/>
      <w:sz w:val="24"/>
      <w:szCs w:val="24"/>
      <w:lang w:eastAsia="zh-CN" w:val="ru-RU" w:bidi="ar-SA"/>
    </w:rPr>
  </w:style>
  <w:style w:type="paragraph" w:styleId="1">
    <w:name w:val="Heading 1"/>
    <w:basedOn w:val="Normal"/>
    <w:uiPriority w:val="9"/>
    <w:qFormat/>
    <w:pPr>
      <w:keepNext w:val="true"/>
      <w:numPr>
        <w:ilvl w:val="0"/>
        <w:numId w:val="1"/>
      </w:numPr>
      <w:jc w:val="center"/>
      <w:outlineLvl w:val="0"/>
    </w:pPr>
    <w:rPr>
      <w:sz w:val="36"/>
    </w:rPr>
  </w:style>
  <w:style w:type="paragraph" w:styleId="2">
    <w:name w:val="Heading 2"/>
    <w:basedOn w:val="Normal"/>
    <w:uiPriority w:val="9"/>
    <w:unhideWhenUsed/>
    <w:qFormat/>
    <w:pPr>
      <w:keepNext w:val="true"/>
      <w:numPr>
        <w:ilvl w:val="1"/>
        <w:numId w:val="1"/>
      </w:numPr>
      <w:jc w:val="center"/>
      <w:outlineLvl w:val="1"/>
    </w:pPr>
    <w:rPr>
      <w:b/>
      <w:bCs/>
      <w:sz w:val="26"/>
    </w:rPr>
  </w:style>
  <w:style w:type="paragraph" w:styleId="3">
    <w:name w:val="Heading 3"/>
    <w:basedOn w:val="Normal"/>
    <w:uiPriority w:val="9"/>
    <w:unhideWhenUsed/>
    <w:qFormat/>
    <w:pPr>
      <w:keepNext w:val="true"/>
      <w:numPr>
        <w:ilvl w:val="2"/>
        <w:numId w:val="1"/>
      </w:numPr>
      <w:jc w:val="both"/>
      <w:outlineLvl w:val="2"/>
    </w:pPr>
    <w:rPr>
      <w:b/>
      <w:bCs/>
      <w:sz w:val="26"/>
    </w:rPr>
  </w:style>
  <w:style w:type="paragraph" w:styleId="4">
    <w:name w:val="Heading 4"/>
    <w:basedOn w:val="Normal"/>
    <w:uiPriority w:val="9"/>
    <w:unhideWhenUsed/>
    <w:qFormat/>
    <w:pPr>
      <w:keepNext w:val="true"/>
      <w:numPr>
        <w:ilvl w:val="3"/>
        <w:numId w:val="1"/>
      </w:numPr>
      <w:jc w:val="both"/>
      <w:outlineLvl w:val="3"/>
    </w:pPr>
    <w:rPr>
      <w:b/>
      <w:bCs/>
    </w:rPr>
  </w:style>
  <w:style w:type="paragraph" w:styleId="5">
    <w:name w:val="Heading 5"/>
    <w:basedOn w:val="Normal"/>
    <w:uiPriority w:val="9"/>
    <w:unhideWhenUsed/>
    <w:qFormat/>
    <w:pPr>
      <w:keepNext w:val="true"/>
      <w:numPr>
        <w:ilvl w:val="4"/>
        <w:numId w:val="1"/>
      </w:numPr>
      <w:outlineLvl w:val="4"/>
    </w:pPr>
    <w:rPr>
      <w:b/>
      <w:bCs/>
      <w:sz w:val="26"/>
    </w:rPr>
  </w:style>
  <w:style w:type="paragraph" w:styleId="6">
    <w:name w:val="Heading 6"/>
    <w:basedOn w:val="Normal"/>
    <w:uiPriority w:val="9"/>
    <w:unhideWhenUsed/>
    <w:qFormat/>
    <w:pPr>
      <w:keepNext w:val="true"/>
      <w:numPr>
        <w:ilvl w:val="5"/>
        <w:numId w:val="1"/>
      </w:numPr>
      <w:jc w:val="center"/>
      <w:outlineLvl w:val="5"/>
    </w:pPr>
    <w:rPr>
      <w:szCs w:val="20"/>
    </w:rPr>
  </w:style>
  <w:style w:type="paragraph" w:styleId="7">
    <w:name w:val="Heading 7"/>
    <w:basedOn w:val="Normal"/>
    <w:uiPriority w:val="9"/>
    <w:unhideWhenUsed/>
    <w:qFormat/>
    <w:pPr>
      <w:keepNext w:val="true"/>
      <w:keepLines/>
      <w:numPr>
        <w:ilvl w:val="6"/>
        <w:numId w:val="1"/>
      </w:numPr>
      <w:spacing w:lineRule="auto" w:line="276" w:before="200" w:after="0"/>
      <w:outlineLvl w:val="6"/>
    </w:pPr>
    <w:rPr>
      <w:rFonts w:ascii="Cambria" w:hAnsi="Cambria" w:cs="Cambria"/>
      <w:i/>
      <w:iCs/>
      <w:color w:val="404040"/>
      <w:sz w:val="22"/>
      <w:szCs w:val="22"/>
    </w:rPr>
  </w:style>
  <w:style w:type="paragraph" w:styleId="8">
    <w:name w:val="Heading 8"/>
    <w:basedOn w:val="Normal"/>
    <w:uiPriority w:val="9"/>
    <w:unhideWhenUsed/>
    <w:qFormat/>
    <w:pPr>
      <w:keepNext w:val="true"/>
      <w:numPr>
        <w:ilvl w:val="7"/>
        <w:numId w:val="1"/>
      </w:numPr>
      <w:jc w:val="center"/>
      <w:outlineLvl w:val="7"/>
    </w:pPr>
    <w:rPr>
      <w:b/>
      <w:bCs/>
      <w:sz w:val="32"/>
    </w:rPr>
  </w:style>
  <w:style w:type="paragraph" w:styleId="9">
    <w:name w:val="Heading 9"/>
    <w:basedOn w:val="Normal"/>
    <w:uiPriority w:val="9"/>
    <w:unhideWhenUsed/>
    <w:qFormat/>
    <w:pPr>
      <w:keepNext w:val="true"/>
      <w:keepLines/>
      <w:numPr>
        <w:ilvl w:val="8"/>
        <w:numId w:val="1"/>
      </w:numPr>
      <w:spacing w:lineRule="auto" w:line="276" w:before="200" w:after="0"/>
      <w:outlineLvl w:val="8"/>
    </w:pPr>
    <w:rPr>
      <w:rFonts w:ascii="Cambria" w:hAnsi="Cambria" w:cs="Cambria"/>
      <w:i/>
      <w:iCs/>
      <w:color w:val="404040"/>
      <w:sz w:val="20"/>
      <w:szCs w:val="20"/>
    </w:rPr>
  </w:style>
  <w:style w:type="character" w:styleId="DefaultParagraphFont" w:default="1">
    <w:name w:val="Default Paragraph Font"/>
    <w:uiPriority w:val="1"/>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
    <w:name w:val="Hyperlink"/>
    <w:uiPriority w:val="99"/>
    <w:unhideWhenUsed/>
    <w:rPr>
      <w:rFonts w:cs="Times New Roman"/>
      <w:color w:val="0000FF"/>
      <w:u w:val="single"/>
    </w:rPr>
  </w:style>
  <w:style w:type="character" w:styleId="FootnoteTextChar" w:customStyle="1">
    <w:name w:val="Footnote Text Char"/>
    <w:uiPriority w:val="99"/>
    <w:qFormat/>
    <w:rPr>
      <w:sz w:val="18"/>
    </w:rPr>
  </w:style>
  <w:style w:type="character" w:styleId="Style5" w:customStyle="1">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customStyle="1">
    <w:name w:val="Endnote Text Char"/>
    <w:uiPriority w:val="99"/>
    <w:qFormat/>
    <w:rPr>
      <w:sz w:val="20"/>
    </w:rPr>
  </w:style>
  <w:style w:type="character" w:styleId="Style7" w:customStyle="1">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WW8Num2z0" w:customStyle="1">
    <w:name w:val="WW8Num2z0"/>
    <w:qFormat/>
    <w:rPr>
      <w:rFonts w:cs="Times New Roman"/>
    </w:rPr>
  </w:style>
  <w:style w:type="character" w:styleId="WW8Num3z0" w:customStyle="1">
    <w:name w:val="WW8Num3z0"/>
    <w:qFormat/>
    <w:rPr>
      <w:sz w:val="27"/>
      <w:szCs w:val="27"/>
    </w:rPr>
  </w:style>
  <w:style w:type="character" w:styleId="WW8Num6z0" w:customStyle="1">
    <w:name w:val="WW8Num6z0"/>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WW8Num8z0" w:customStyle="1">
    <w:name w:val="WW8Num8z0"/>
    <w:qFormat/>
    <w:rPr>
      <w:rFonts w:cs="Times New Roman"/>
    </w:rPr>
  </w:style>
  <w:style w:type="character" w:styleId="WW8Num9z1" w:customStyle="1">
    <w:name w:val="WW8Num9z1"/>
    <w:qFormat/>
    <w:rPr>
      <w:color w:val="000000"/>
      <w:sz w:val="28"/>
    </w:rPr>
  </w:style>
  <w:style w:type="character" w:styleId="WW8Num11z0" w:customStyle="1">
    <w:name w:val="WW8Num11z0"/>
    <w:qFormat/>
    <w:rPr/>
  </w:style>
  <w:style w:type="character" w:styleId="WW8Num11z1" w:customStyle="1">
    <w:name w:val="WW8Num11z1"/>
    <w:qFormat/>
    <w:rPr>
      <w:rFonts w:ascii="Times New Roman" w:hAnsi="Times New Roman" w:eastAsia="Times New Roman" w:cs="Times New Roman"/>
      <w:b w:val="false"/>
    </w:rPr>
  </w:style>
  <w:style w:type="character" w:styleId="WW8Num11z2" w:customStyle="1">
    <w:name w:val="WW8Num11z2"/>
    <w:qFormat/>
    <w:rPr>
      <w:b w:val="false"/>
    </w:rPr>
  </w:style>
  <w:style w:type="character" w:styleId="WW8Num12z0" w:customStyle="1">
    <w:name w:val="WW8Num12z0"/>
    <w:qFormat/>
    <w:rPr/>
  </w:style>
  <w:style w:type="character" w:styleId="WW8Num13z0" w:customStyle="1">
    <w:name w:val="WW8Num13z0"/>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WW8Num14z0" w:customStyle="1">
    <w:name w:val="WW8Num14z0"/>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8"/>
      <w:sz w:val="28"/>
      <w:szCs w:val="28"/>
      <w:u w:val="none"/>
      <w:vertAlign w:val="baseline"/>
      <w:lang w:val="ru-RU"/>
    </w:rPr>
  </w:style>
  <w:style w:type="character" w:styleId="WW8Num17z0" w:customStyle="1">
    <w:name w:val="WW8Num17z0"/>
    <w:qFormat/>
    <w:rPr>
      <w:b/>
    </w:rPr>
  </w:style>
  <w:style w:type="character" w:styleId="WW8Num18z0" w:customStyle="1">
    <w:name w:val="WW8Num18z0"/>
    <w:qFormat/>
    <w:rPr>
      <w:rFonts w:ascii="Times New Roman" w:hAnsi="Times New Roman" w:cs="Times New Roman"/>
    </w:rPr>
  </w:style>
  <w:style w:type="character" w:styleId="WW8Num19z0" w:customStyle="1">
    <w:name w:val="WW8Num19z0"/>
    <w:qFormat/>
    <w:rPr>
      <w:rFonts w:ascii="Times New Roman" w:hAnsi="Times New Roman" w:eastAsia="Times New Roman" w:cs="Times New Roman"/>
      <w:b/>
      <w:bCs/>
      <w:i w:val="false"/>
      <w:iCs w:val="false"/>
      <w:caps w:val="false"/>
      <w:smallCaps w:val="false"/>
      <w:strike w:val="false"/>
      <w:dstrike w:val="false"/>
      <w:color w:val="000000"/>
      <w:spacing w:val="0"/>
      <w:position w:val="0"/>
      <w:sz w:val="26"/>
      <w:sz w:val="26"/>
      <w:szCs w:val="26"/>
      <w:u w:val="none"/>
      <w:vertAlign w:val="baseline"/>
      <w:lang w:val="ru-RU"/>
    </w:rPr>
  </w:style>
  <w:style w:type="character" w:styleId="WW8Num19z1" w:customStyle="1">
    <w:name w:val="WW8Num19z1"/>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WW8Num20z0" w:customStyle="1">
    <w:name w:val="WW8Num20z0"/>
    <w:qFormat/>
    <w:rPr>
      <w:rFonts w:ascii="Times New Roman" w:hAnsi="Times New Roman" w:eastAsia="Times New Roman" w:cs="Times New Roman"/>
      <w:b/>
      <w:bCs/>
      <w:i w:val="false"/>
      <w:iCs w:val="false"/>
      <w:caps w:val="false"/>
      <w:smallCaps w:val="false"/>
      <w:strike w:val="false"/>
      <w:dstrike w:val="false"/>
      <w:color w:val="000000"/>
      <w:spacing w:val="0"/>
      <w:position w:val="0"/>
      <w:sz w:val="26"/>
      <w:sz w:val="26"/>
      <w:szCs w:val="26"/>
      <w:u w:val="none"/>
      <w:vertAlign w:val="baseline"/>
      <w:lang w:val="ru-RU"/>
    </w:rPr>
  </w:style>
  <w:style w:type="character" w:styleId="WW8Num20z1" w:customStyle="1">
    <w:name w:val="WW8Num20z1"/>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cs="Times New Roman"/>
    </w:rPr>
  </w:style>
  <w:style w:type="character" w:styleId="WW8Num23z0" w:customStyle="1">
    <w:name w:val="WW8Num23z0"/>
    <w:qFormat/>
    <w:rPr>
      <w:rFonts w:ascii="Times New Roman" w:hAnsi="Times New Roman" w:cs="Times New Roman"/>
    </w:rPr>
  </w:style>
  <w:style w:type="character" w:styleId="WW8Num24z0" w:customStyle="1">
    <w:name w:val="WW8Num24z0"/>
    <w:qFormat/>
    <w:rPr>
      <w:rFonts w:ascii="Times New Roman" w:hAnsi="Times New Roman" w:cs="Times New Roman"/>
    </w:rPr>
  </w:style>
  <w:style w:type="character" w:styleId="WW8Num25z0" w:customStyle="1">
    <w:name w:val="WW8Num25z0"/>
    <w:qFormat/>
    <w:rPr/>
  </w:style>
  <w:style w:type="character" w:styleId="WW8Num28z0" w:customStyle="1">
    <w:name w:val="WW8Num28z0"/>
    <w:qFormat/>
    <w:rPr>
      <w:rFonts w:ascii="Times New Roman" w:hAnsi="Times New Roman" w:cs="Times New Roman"/>
    </w:rPr>
  </w:style>
  <w:style w:type="character" w:styleId="WW8Num30z0" w:customStyle="1">
    <w:name w:val="WW8Num30z0"/>
    <w:qFormat/>
    <w:rPr>
      <w:rFonts w:ascii="Times New Roman" w:hAnsi="Times New Roman" w:cs="Times New Roman"/>
    </w:rPr>
  </w:style>
  <w:style w:type="character" w:styleId="WW8Num31z0" w:customStyle="1">
    <w:name w:val="WW8Num31z0"/>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WW8Num33z0" w:customStyle="1">
    <w:name w:val="WW8Num33z0"/>
    <w:qFormat/>
    <w:rPr>
      <w:b/>
    </w:rPr>
  </w:style>
  <w:style w:type="character" w:styleId="WW8Num34z0" w:customStyle="1">
    <w:name w:val="WW8Num34z0"/>
    <w:qFormat/>
    <w:rPr>
      <w:rFonts w:ascii="Times New Roman" w:hAnsi="Times New Roman" w:cs="Times New Roman"/>
    </w:rPr>
  </w:style>
  <w:style w:type="character" w:styleId="WW8Num35z0" w:customStyle="1">
    <w:name w:val="WW8Num35z0"/>
    <w:qFormat/>
    <w:rPr>
      <w:b/>
      <w:sz w:val="24"/>
    </w:rPr>
  </w:style>
  <w:style w:type="character" w:styleId="WW8Num36z0" w:customStyle="1">
    <w:name w:val="WW8Num36z0"/>
    <w:qFormat/>
    <w:rPr/>
  </w:style>
  <w:style w:type="character" w:styleId="WW8Num37z0" w:customStyle="1">
    <w:name w:val="WW8Num37z0"/>
    <w:qFormat/>
    <w:rPr>
      <w:rFonts w:ascii="Times New Roman" w:hAnsi="Times New Roman" w:cs="Times New Roman"/>
    </w:rPr>
  </w:style>
  <w:style w:type="character" w:styleId="WW8Num38z0" w:customStyle="1">
    <w:name w:val="WW8Num38z0"/>
    <w:qFormat/>
    <w:rPr>
      <w:rFonts w:ascii="Times New Roman" w:hAnsi="Times New Roman" w:cs="Times New Roman"/>
    </w:rPr>
  </w:style>
  <w:style w:type="character" w:styleId="WW8NumSt10z0" w:customStyle="1">
    <w:name w:val="WW8NumSt10z0"/>
    <w:qFormat/>
    <w:rPr>
      <w:rFonts w:ascii="Times New Roman" w:hAnsi="Times New Roman" w:cs="Times New Roman"/>
    </w:rPr>
  </w:style>
  <w:style w:type="character" w:styleId="21" w:customStyle="1">
    <w:name w:val="Основной шрифт абзаца2"/>
    <w:qFormat/>
    <w:rPr/>
  </w:style>
  <w:style w:type="character" w:styleId="11" w:customStyle="1">
    <w:name w:val="Заголовок 1 Знак"/>
    <w:qFormat/>
    <w:rPr>
      <w:sz w:val="36"/>
      <w:szCs w:val="24"/>
    </w:rPr>
  </w:style>
  <w:style w:type="character" w:styleId="22" w:customStyle="1">
    <w:name w:val="Заголовок 2 Знак"/>
    <w:qFormat/>
    <w:rPr>
      <w:b/>
      <w:bCs/>
      <w:sz w:val="26"/>
      <w:szCs w:val="24"/>
    </w:rPr>
  </w:style>
  <w:style w:type="character" w:styleId="31" w:customStyle="1">
    <w:name w:val="Заголовок 3 Знак"/>
    <w:qFormat/>
    <w:rPr>
      <w:b/>
      <w:bCs/>
      <w:sz w:val="26"/>
      <w:szCs w:val="24"/>
    </w:rPr>
  </w:style>
  <w:style w:type="character" w:styleId="41" w:customStyle="1">
    <w:name w:val="Заголовок 4 Знак"/>
    <w:qFormat/>
    <w:rPr>
      <w:b/>
      <w:bCs/>
      <w:sz w:val="24"/>
      <w:szCs w:val="24"/>
    </w:rPr>
  </w:style>
  <w:style w:type="character" w:styleId="51" w:customStyle="1">
    <w:name w:val="Заголовок 5 Знак"/>
    <w:qFormat/>
    <w:rPr>
      <w:b/>
      <w:bCs/>
      <w:sz w:val="26"/>
      <w:szCs w:val="24"/>
    </w:rPr>
  </w:style>
  <w:style w:type="character" w:styleId="61" w:customStyle="1">
    <w:name w:val="Заголовок 6 Знак"/>
    <w:qFormat/>
    <w:rPr>
      <w:sz w:val="24"/>
    </w:rPr>
  </w:style>
  <w:style w:type="character" w:styleId="71" w:customStyle="1">
    <w:name w:val="Заголовок 7 Знак"/>
    <w:qFormat/>
    <w:rPr>
      <w:rFonts w:ascii="Cambria" w:hAnsi="Cambria" w:cs="Cambria"/>
      <w:i/>
      <w:iCs/>
      <w:color w:val="404040"/>
      <w:sz w:val="22"/>
      <w:szCs w:val="22"/>
    </w:rPr>
  </w:style>
  <w:style w:type="character" w:styleId="81" w:customStyle="1">
    <w:name w:val="Заголовок 8 Знак"/>
    <w:qFormat/>
    <w:rPr>
      <w:b/>
      <w:bCs/>
      <w:sz w:val="32"/>
      <w:szCs w:val="24"/>
    </w:rPr>
  </w:style>
  <w:style w:type="character" w:styleId="91" w:customStyle="1">
    <w:name w:val="Заголовок 9 Знак"/>
    <w:qFormat/>
    <w:rPr>
      <w:rFonts w:ascii="Cambria" w:hAnsi="Cambria" w:cs="Cambria"/>
      <w:i/>
      <w:iCs/>
      <w:color w:val="404040"/>
    </w:rPr>
  </w:style>
  <w:style w:type="character" w:styleId="12" w:customStyle="1">
    <w:name w:val="Основной текст Знак1"/>
    <w:qFormat/>
    <w:rPr>
      <w:sz w:val="26"/>
      <w:szCs w:val="24"/>
    </w:rPr>
  </w:style>
  <w:style w:type="character" w:styleId="23" w:customStyle="1">
    <w:name w:val="Основной текст 2 Знак"/>
    <w:qFormat/>
    <w:rPr>
      <w:b/>
      <w:bCs/>
      <w:sz w:val="24"/>
      <w:szCs w:val="24"/>
    </w:rPr>
  </w:style>
  <w:style w:type="character" w:styleId="32" w:customStyle="1">
    <w:name w:val="Основной текст 3 Знак"/>
    <w:qFormat/>
    <w:rPr>
      <w:sz w:val="30"/>
      <w:szCs w:val="24"/>
    </w:rPr>
  </w:style>
  <w:style w:type="character" w:styleId="Style9" w:customStyle="1">
    <w:name w:val="Текст выноски Знак"/>
    <w:qFormat/>
    <w:rPr>
      <w:rFonts w:ascii="Tahoma" w:hAnsi="Tahoma" w:cs="Tahoma"/>
      <w:sz w:val="16"/>
      <w:szCs w:val="16"/>
    </w:rPr>
  </w:style>
  <w:style w:type="character" w:styleId="ConsPlusNormal" w:customStyle="1">
    <w:name w:val="ConsPlusNormal Знак"/>
    <w:qFormat/>
    <w:rPr>
      <w:rFonts w:ascii="Arial" w:hAnsi="Arial" w:cs="Arial"/>
    </w:rPr>
  </w:style>
  <w:style w:type="character" w:styleId="13" w:customStyle="1">
    <w:name w:val="Заголовок №1_"/>
    <w:qFormat/>
    <w:rPr>
      <w:b/>
      <w:bCs/>
      <w:sz w:val="26"/>
      <w:szCs w:val="26"/>
      <w:shd w:fill="FFFFFF" w:val="clear"/>
    </w:rPr>
  </w:style>
  <w:style w:type="character" w:styleId="14" w:customStyle="1">
    <w:name w:val="Заголовок №1"/>
    <w:qFormat/>
    <w:rPr/>
  </w:style>
  <w:style w:type="character" w:styleId="Style10" w:customStyle="1">
    <w:name w:val="Основной текст + Полужирный"/>
    <w:qFormat/>
    <w:rPr>
      <w:rFonts w:ascii="Times New Roman" w:hAnsi="Times New Roman" w:cs="Times New Roman"/>
      <w:b/>
      <w:bCs/>
      <w:sz w:val="26"/>
      <w:szCs w:val="26"/>
      <w:shd w:fill="FFFFFF" w:val="clear"/>
    </w:rPr>
  </w:style>
  <w:style w:type="character" w:styleId="24" w:customStyle="1">
    <w:name w:val="Основной текст (2)_"/>
    <w:qFormat/>
    <w:rPr>
      <w:b/>
      <w:bCs/>
      <w:sz w:val="28"/>
      <w:szCs w:val="28"/>
      <w:shd w:fill="FFFFFF" w:val="clear"/>
    </w:rPr>
  </w:style>
  <w:style w:type="character" w:styleId="Style11" w:customStyle="1">
    <w:name w:val="Основной текст_"/>
    <w:qFormat/>
    <w:rPr>
      <w:sz w:val="29"/>
      <w:szCs w:val="29"/>
      <w:shd w:fill="FFFFFF" w:val="clear"/>
    </w:rPr>
  </w:style>
  <w:style w:type="character" w:styleId="14pt" w:customStyle="1">
    <w:name w:val="Основной текст + 14 pt;Полужирный"/>
    <w:qFormat/>
    <w:rPr>
      <w:rFonts w:ascii="Times New Roman" w:hAnsi="Times New Roman" w:eastAsia="Times New Roman" w:cs="Times New Roman"/>
      <w:b/>
      <w:bCs/>
      <w:i w:val="false"/>
      <w:iCs w:val="false"/>
      <w:caps w:val="false"/>
      <w:smallCaps w:val="false"/>
      <w:strike w:val="false"/>
      <w:dstrike w:val="false"/>
      <w:color w:val="000000"/>
      <w:spacing w:val="0"/>
      <w:position w:val="0"/>
      <w:sz w:val="28"/>
      <w:sz w:val="28"/>
      <w:szCs w:val="28"/>
      <w:u w:val="none"/>
      <w:vertAlign w:val="baseline"/>
      <w:lang w:val="ru-RU"/>
    </w:rPr>
  </w:style>
  <w:style w:type="character" w:styleId="15" w:customStyle="1">
    <w:name w:val="Основной текст1"/>
    <w:qFormat/>
    <w:rPr>
      <w:rFonts w:ascii="Times New Roman" w:hAnsi="Times New Roman" w:eastAsia="Times New Roman" w:cs="Times New Roman"/>
      <w:b w:val="false"/>
      <w:bCs w:val="false"/>
      <w:i w:val="false"/>
      <w:iCs w:val="false"/>
      <w:caps w:val="false"/>
      <w:smallCaps w:val="false"/>
      <w:strike/>
      <w:color w:val="000000"/>
      <w:spacing w:val="0"/>
      <w:position w:val="0"/>
      <w:sz w:val="29"/>
      <w:sz w:val="29"/>
      <w:szCs w:val="29"/>
      <w:u w:val="none"/>
      <w:vertAlign w:val="baseline"/>
      <w:lang w:val="en-US"/>
    </w:rPr>
  </w:style>
  <w:style w:type="character" w:styleId="15pt-1pt" w:customStyle="1">
    <w:name w:val="Основной текст + 15 pt;Полужирный;Курсив;Интервал -1 pt"/>
    <w:qFormat/>
    <w:rPr>
      <w:rFonts w:ascii="Times New Roman" w:hAnsi="Times New Roman" w:eastAsia="Times New Roman" w:cs="Times New Roman"/>
      <w:b/>
      <w:bCs/>
      <w:i/>
      <w:iCs/>
      <w:caps w:val="false"/>
      <w:smallCaps w:val="false"/>
      <w:strike w:val="false"/>
      <w:dstrike w:val="false"/>
      <w:color w:val="000000"/>
      <w:spacing w:val="-20"/>
      <w:position w:val="0"/>
      <w:sz w:val="30"/>
      <w:sz w:val="30"/>
      <w:szCs w:val="30"/>
      <w:u w:val="none"/>
      <w:vertAlign w:val="baseline"/>
      <w:lang w:val="ru-RU"/>
    </w:rPr>
  </w:style>
  <w:style w:type="character" w:styleId="Exact" w:customStyle="1">
    <w:name w:val="Основной текст Exact"/>
    <w:qFormat/>
    <w:rPr>
      <w:rFonts w:ascii="Times New Roman" w:hAnsi="Times New Roman" w:eastAsia="Times New Roman" w:cs="Times New Roman"/>
      <w:b w:val="false"/>
      <w:bCs w:val="false"/>
      <w:i w:val="false"/>
      <w:iCs w:val="false"/>
      <w:caps w:val="false"/>
      <w:smallCaps w:val="false"/>
      <w:strike w:val="false"/>
      <w:dstrike w:val="false"/>
      <w:spacing w:val="-2"/>
      <w:sz w:val="26"/>
      <w:szCs w:val="26"/>
      <w:u w:val="none"/>
    </w:rPr>
  </w:style>
  <w:style w:type="character" w:styleId="0ptExact" w:customStyle="1">
    <w:name w:val="Основной текст + Курсив;Интервал 0 pt Exact"/>
    <w:qFormat/>
    <w:rPr>
      <w:rFonts w:ascii="Times New Roman" w:hAnsi="Times New Roman" w:eastAsia="Times New Roman" w:cs="Times New Roman"/>
      <w:b w:val="false"/>
      <w:bCs w:val="false"/>
      <w:i/>
      <w:iCs/>
      <w:caps w:val="false"/>
      <w:smallCaps w:val="false"/>
      <w:strike w:val="false"/>
      <w:dstrike w:val="false"/>
      <w:spacing w:val="-4"/>
      <w:sz w:val="26"/>
      <w:szCs w:val="26"/>
      <w:u w:val="none"/>
    </w:rPr>
  </w:style>
  <w:style w:type="character" w:styleId="33" w:customStyle="1">
    <w:name w:val="Основной текст (3)_"/>
    <w:qFormat/>
    <w:rPr>
      <w:b/>
      <w:bCs/>
      <w:sz w:val="21"/>
      <w:szCs w:val="21"/>
      <w:shd w:fill="FFFFFF" w:val="clear"/>
    </w:rPr>
  </w:style>
  <w:style w:type="character" w:styleId="31pt" w:customStyle="1">
    <w:name w:val="Основной текст (3) + Интервал 1 pt"/>
    <w:qFormat/>
    <w:rPr>
      <w:rFonts w:ascii="Times New Roman" w:hAnsi="Times New Roman" w:eastAsia="Times New Roman" w:cs="Times New Roman"/>
      <w:b/>
      <w:bCs/>
      <w:i w:val="false"/>
      <w:iCs w:val="false"/>
      <w:caps w:val="false"/>
      <w:smallCaps w:val="false"/>
      <w:strike w:val="false"/>
      <w:dstrike w:val="false"/>
      <w:color w:val="000000"/>
      <w:spacing w:val="20"/>
      <w:position w:val="0"/>
      <w:sz w:val="21"/>
      <w:sz w:val="21"/>
      <w:szCs w:val="21"/>
      <w:u w:val="none"/>
      <w:vertAlign w:val="baseline"/>
      <w:lang w:val="ru-RU"/>
    </w:rPr>
  </w:style>
  <w:style w:type="character" w:styleId="42" w:customStyle="1">
    <w:name w:val="Основной текст (4)_"/>
    <w:qFormat/>
    <w:rPr>
      <w:b/>
      <w:bCs/>
      <w:sz w:val="23"/>
      <w:szCs w:val="23"/>
      <w:shd w:fill="FFFFFF" w:val="clear"/>
    </w:rPr>
  </w:style>
  <w:style w:type="character" w:styleId="23pt" w:customStyle="1">
    <w:name w:val="Основной текст (2) + Интервал 3 pt"/>
    <w:qFormat/>
    <w:rPr>
      <w:rFonts w:ascii="Times New Roman" w:hAnsi="Times New Roman" w:eastAsia="Times New Roman" w:cs="Times New Roman"/>
      <w:b/>
      <w:bCs/>
      <w:i w:val="false"/>
      <w:iCs w:val="false"/>
      <w:caps w:val="false"/>
      <w:smallCaps w:val="false"/>
      <w:strike w:val="false"/>
      <w:dstrike w:val="false"/>
      <w:color w:val="000000"/>
      <w:spacing w:val="60"/>
      <w:position w:val="0"/>
      <w:sz w:val="28"/>
      <w:sz w:val="28"/>
      <w:szCs w:val="28"/>
      <w:u w:val="none"/>
      <w:vertAlign w:val="baseline"/>
      <w:lang w:val="ru-RU"/>
    </w:rPr>
  </w:style>
  <w:style w:type="character" w:styleId="Style12" w:customStyle="1">
    <w:name w:val="Основной текст + Курсив"/>
    <w:qFormat/>
    <w:rPr>
      <w:rFonts w:ascii="Times New Roman" w:hAnsi="Times New Roman" w:eastAsia="Times New Roman" w:cs="Times New Roman"/>
      <w:b w:val="false"/>
      <w:bCs w:val="false"/>
      <w:i/>
      <w:iCs/>
      <w:caps w:val="false"/>
      <w:smallCaps w:val="false"/>
      <w:strike w:val="false"/>
      <w:dstrike w:val="false"/>
      <w:color w:val="000000"/>
      <w:spacing w:val="0"/>
      <w:position w:val="0"/>
      <w:sz w:val="28"/>
      <w:sz w:val="28"/>
      <w:szCs w:val="28"/>
      <w:u w:val="none"/>
      <w:vertAlign w:val="baseline"/>
      <w:lang w:val="ru-RU"/>
    </w:rPr>
  </w:style>
  <w:style w:type="character" w:styleId="52" w:customStyle="1">
    <w:name w:val="Основной текст (5)_"/>
    <w:qFormat/>
    <w:rPr>
      <w:i/>
      <w:iCs/>
      <w:sz w:val="28"/>
      <w:szCs w:val="28"/>
      <w:shd w:fill="FFFFFF" w:val="clear"/>
    </w:rPr>
  </w:style>
  <w:style w:type="character" w:styleId="13pt" w:customStyle="1">
    <w:name w:val="Основной текст + 13 pt;Полужирный"/>
    <w:qFormat/>
    <w:rPr>
      <w:rFonts w:ascii="Times New Roman" w:hAnsi="Times New Roman" w:eastAsia="Times New Roman" w:cs="Times New Roman"/>
      <w:b/>
      <w:bCs/>
      <w:i w:val="false"/>
      <w:iCs w:val="false"/>
      <w:caps w:val="false"/>
      <w:smallCaps w:val="false"/>
      <w:strike w:val="false"/>
      <w:dstrike w:val="false"/>
      <w:color w:val="000000"/>
      <w:spacing w:val="0"/>
      <w:position w:val="0"/>
      <w:sz w:val="26"/>
      <w:sz w:val="26"/>
      <w:szCs w:val="26"/>
      <w:u w:val="none"/>
      <w:vertAlign w:val="baseline"/>
      <w:lang w:val="ru-RU"/>
    </w:rPr>
  </w:style>
  <w:style w:type="character" w:styleId="125pt" w:customStyle="1">
    <w:name w:val="Основной текст + 12;5 pt"/>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5"/>
      <w:sz w:val="25"/>
      <w:szCs w:val="25"/>
      <w:u w:val="none"/>
      <w:vertAlign w:val="baseline"/>
      <w:lang w:val="ru-RU"/>
    </w:rPr>
  </w:style>
  <w:style w:type="character" w:styleId="53" w:customStyle="1">
    <w:name w:val="Основной текст (5) + Не курсив"/>
    <w:qFormat/>
    <w:rPr>
      <w:rFonts w:ascii="Times New Roman" w:hAnsi="Times New Roman" w:eastAsia="Times New Roman" w:cs="Times New Roman"/>
      <w:b w:val="false"/>
      <w:bCs w:val="false"/>
      <w:i/>
      <w:iCs/>
      <w:caps w:val="false"/>
      <w:smallCaps w:val="false"/>
      <w:strike w:val="false"/>
      <w:dstrike w:val="false"/>
      <w:color w:val="000000"/>
      <w:spacing w:val="0"/>
      <w:position w:val="0"/>
      <w:sz w:val="27"/>
      <w:sz w:val="27"/>
      <w:szCs w:val="27"/>
      <w:u w:val="none"/>
      <w:vertAlign w:val="baseline"/>
      <w:lang w:val="ru-RU"/>
    </w:rPr>
  </w:style>
  <w:style w:type="character" w:styleId="Style13" w:customStyle="1">
    <w:name w:val="Основной текст Знак"/>
    <w:qFormat/>
    <w:rPr>
      <w:sz w:val="24"/>
      <w:szCs w:val="24"/>
    </w:rPr>
  </w:style>
  <w:style w:type="character" w:styleId="WW8Num5z1" w:customStyle="1">
    <w:name w:val="WW8Num5z1"/>
    <w:qFormat/>
    <w:rPr>
      <w:rFonts w:ascii="Courier New" w:hAnsi="Courier New" w:cs="Courier New"/>
    </w:rPr>
  </w:style>
  <w:style w:type="character" w:styleId="Style14" w:customStyle="1">
    <w:name w:val="Основной текст с отступом Знак"/>
    <w:qFormat/>
    <w:rPr>
      <w:sz w:val="28"/>
      <w:szCs w:val="24"/>
    </w:rPr>
  </w:style>
  <w:style w:type="character" w:styleId="5Exact" w:customStyle="1">
    <w:name w:val="Основной текст (5) Exact"/>
    <w:qFormat/>
    <w:rPr>
      <w:rFonts w:ascii="Batang" w:hAnsi="Batang" w:eastAsia="Batang" w:cs="Batang"/>
      <w:sz w:val="22"/>
      <w:szCs w:val="22"/>
      <w:shd w:fill="FFFFFF" w:val="clear"/>
    </w:rPr>
  </w:style>
  <w:style w:type="character" w:styleId="0pt" w:customStyle="1">
    <w:name w:val="Основной текст + Курсив;Интервал 0 pt"/>
    <w:qFormat/>
    <w:rPr>
      <w:rFonts w:ascii="Times New Roman" w:hAnsi="Times New Roman" w:eastAsia="Times New Roman" w:cs="Times New Roman"/>
      <w:b w:val="false"/>
      <w:bCs w:val="false"/>
      <w:i/>
      <w:iCs/>
      <w:caps w:val="false"/>
      <w:smallCaps w:val="false"/>
      <w:strike w:val="false"/>
      <w:dstrike w:val="false"/>
      <w:color w:val="000000"/>
      <w:spacing w:val="0"/>
      <w:position w:val="0"/>
      <w:sz w:val="25"/>
      <w:sz w:val="25"/>
      <w:szCs w:val="25"/>
      <w:u w:val="none"/>
      <w:vertAlign w:val="baseline"/>
      <w:lang w:val="ru-RU"/>
    </w:rPr>
  </w:style>
  <w:style w:type="character" w:styleId="22pt" w:customStyle="1">
    <w:name w:val="Основной текст (2) + Интервал 2 pt"/>
    <w:qFormat/>
    <w:rPr>
      <w:rFonts w:ascii="Times New Roman" w:hAnsi="Times New Roman" w:eastAsia="Times New Roman" w:cs="Times New Roman"/>
      <w:b/>
      <w:bCs/>
      <w:i w:val="false"/>
      <w:iCs w:val="false"/>
      <w:caps w:val="false"/>
      <w:smallCaps w:val="false"/>
      <w:strike w:val="false"/>
      <w:dstrike w:val="false"/>
      <w:color w:val="000000"/>
      <w:spacing w:val="50"/>
      <w:position w:val="0"/>
      <w:sz w:val="26"/>
      <w:sz w:val="26"/>
      <w:szCs w:val="26"/>
      <w:u w:val="none"/>
      <w:vertAlign w:val="baseline"/>
      <w:lang w:val="ru-RU"/>
    </w:rPr>
  </w:style>
  <w:style w:type="character" w:styleId="25" w:customStyle="1">
    <w:name w:val="Подпись к картинке (2)_"/>
    <w:qFormat/>
    <w:rPr>
      <w:b/>
      <w:bCs/>
      <w:sz w:val="27"/>
      <w:szCs w:val="27"/>
      <w:shd w:fill="FFFFFF" w:val="clear"/>
    </w:rPr>
  </w:style>
  <w:style w:type="character" w:styleId="Style15" w:customStyle="1">
    <w:name w:val="Подпись к картинке_"/>
    <w:qFormat/>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Style16" w:customStyle="1">
    <w:name w:val="Подпись к картинке"/>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7"/>
      <w:sz w:val="27"/>
      <w:szCs w:val="27"/>
      <w:u w:val="single"/>
      <w:vertAlign w:val="baseline"/>
      <w:lang w:val="ru-RU"/>
    </w:rPr>
  </w:style>
  <w:style w:type="character" w:styleId="2Exact" w:customStyle="1">
    <w:name w:val="Основной текст (2) Exact"/>
    <w:qFormat/>
    <w:rPr>
      <w:rFonts w:ascii="Times New Roman" w:hAnsi="Times New Roman" w:eastAsia="Times New Roman" w:cs="Times New Roman"/>
      <w:b/>
      <w:bCs/>
      <w:i w:val="false"/>
      <w:iCs w:val="false"/>
      <w:caps w:val="false"/>
      <w:smallCaps w:val="false"/>
      <w:strike w:val="false"/>
      <w:dstrike w:val="false"/>
      <w:spacing w:val="-5"/>
      <w:sz w:val="21"/>
      <w:szCs w:val="21"/>
      <w:u w:val="none"/>
    </w:rPr>
  </w:style>
  <w:style w:type="character" w:styleId="43pt" w:customStyle="1">
    <w:name w:val="Основной текст (4) + Интервал 3 pt"/>
    <w:qFormat/>
    <w:rPr>
      <w:rFonts w:ascii="Times New Roman" w:hAnsi="Times New Roman" w:eastAsia="Times New Roman" w:cs="Times New Roman"/>
      <w:b/>
      <w:bCs/>
      <w:i w:val="false"/>
      <w:iCs w:val="false"/>
      <w:caps w:val="false"/>
      <w:smallCaps w:val="false"/>
      <w:strike w:val="false"/>
      <w:dstrike w:val="false"/>
      <w:color w:val="000000"/>
      <w:spacing w:val="70"/>
      <w:position w:val="0"/>
      <w:sz w:val="27"/>
      <w:sz w:val="27"/>
      <w:szCs w:val="27"/>
      <w:u w:val="none"/>
      <w:vertAlign w:val="baseline"/>
      <w:lang w:val="ru-RU"/>
    </w:rPr>
  </w:style>
  <w:style w:type="character" w:styleId="33pt" w:customStyle="1">
    <w:name w:val="Основной текст (3) + Интервал 3 pt"/>
    <w:qFormat/>
    <w:rPr>
      <w:rFonts w:ascii="Times New Roman" w:hAnsi="Times New Roman" w:eastAsia="Times New Roman" w:cs="Times New Roman"/>
      <w:b/>
      <w:bCs/>
      <w:i w:val="false"/>
      <w:iCs w:val="false"/>
      <w:caps w:val="false"/>
      <w:smallCaps w:val="false"/>
      <w:strike w:val="false"/>
      <w:dstrike w:val="false"/>
      <w:color w:val="000000"/>
      <w:spacing w:val="70"/>
      <w:position w:val="0"/>
      <w:sz w:val="27"/>
      <w:sz w:val="27"/>
      <w:szCs w:val="27"/>
      <w:u w:val="none"/>
      <w:vertAlign w:val="baseline"/>
      <w:lang w:val="ru-RU"/>
    </w:rPr>
  </w:style>
  <w:style w:type="character" w:styleId="3pt" w:customStyle="1">
    <w:name w:val="Основной текст + Интервал 3 pt"/>
    <w:qFormat/>
    <w:rPr>
      <w:rFonts w:ascii="Times New Roman" w:hAnsi="Times New Roman" w:eastAsia="Times New Roman" w:cs="Times New Roman"/>
      <w:b w:val="false"/>
      <w:bCs w:val="false"/>
      <w:i w:val="false"/>
      <w:iCs w:val="false"/>
      <w:caps w:val="false"/>
      <w:smallCaps w:val="false"/>
      <w:strike w:val="false"/>
      <w:dstrike w:val="false"/>
      <w:color w:val="000000"/>
      <w:spacing w:val="70"/>
      <w:position w:val="0"/>
      <w:sz w:val="26"/>
      <w:sz w:val="26"/>
      <w:szCs w:val="26"/>
      <w:u w:val="none"/>
      <w:vertAlign w:val="baseline"/>
      <w:lang w:val="ru-RU"/>
    </w:rPr>
  </w:style>
  <w:style w:type="character" w:styleId="11pt" w:customStyle="1">
    <w:name w:val="Основной текст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2"/>
      <w:sz w:val="22"/>
      <w:szCs w:val="22"/>
      <w:u w:val="none"/>
      <w:vertAlign w:val="baseline"/>
      <w:lang w:val="ru-RU"/>
    </w:rPr>
  </w:style>
  <w:style w:type="character" w:styleId="135pt" w:customStyle="1">
    <w:name w:val="Основной текст + 13;5 pt;Полужирный"/>
    <w:qFormat/>
    <w:rPr>
      <w:rFonts w:ascii="Times New Roman" w:hAnsi="Times New Roman" w:eastAsia="Times New Roman" w:cs="Times New Roman"/>
      <w:b/>
      <w:bCs/>
      <w:i w:val="false"/>
      <w:iCs w:val="false"/>
      <w:caps w:val="false"/>
      <w:smallCaps w:val="false"/>
      <w:strike w:val="false"/>
      <w:dstrike w:val="false"/>
      <w:color w:val="000000"/>
      <w:spacing w:val="0"/>
      <w:position w:val="0"/>
      <w:sz w:val="27"/>
      <w:sz w:val="27"/>
      <w:szCs w:val="27"/>
      <w:u w:val="none"/>
      <w:vertAlign w:val="baseline"/>
      <w:lang w:val="ru-RU"/>
    </w:rPr>
  </w:style>
  <w:style w:type="character" w:styleId="2pt" w:customStyle="1">
    <w:name w:val="Основной текст + Интервал 2 pt"/>
    <w:qFormat/>
    <w:rPr>
      <w:rFonts w:ascii="Times New Roman" w:hAnsi="Times New Roman" w:eastAsia="Times New Roman" w:cs="Times New Roman"/>
      <w:b w:val="false"/>
      <w:bCs w:val="false"/>
      <w:i w:val="false"/>
      <w:iCs w:val="false"/>
      <w:caps w:val="false"/>
      <w:smallCaps w:val="false"/>
      <w:strike w:val="false"/>
      <w:dstrike w:val="false"/>
      <w:color w:val="000000"/>
      <w:spacing w:val="50"/>
      <w:position w:val="0"/>
      <w:sz w:val="25"/>
      <w:sz w:val="25"/>
      <w:szCs w:val="25"/>
      <w:u w:val="none"/>
      <w:vertAlign w:val="baseline"/>
      <w:lang w:val="ru-RU"/>
    </w:rPr>
  </w:style>
  <w:style w:type="character" w:styleId="385pt" w:customStyle="1">
    <w:name w:val="Основной текст (3) + 8;5 pt;Курсив"/>
    <w:qFormat/>
    <w:rPr>
      <w:rFonts w:ascii="Times New Roman" w:hAnsi="Times New Roman" w:eastAsia="Times New Roman" w:cs="Times New Roman"/>
      <w:b w:val="false"/>
      <w:bCs w:val="false"/>
      <w:i/>
      <w:iCs/>
      <w:caps w:val="false"/>
      <w:smallCaps w:val="false"/>
      <w:strike w:val="false"/>
      <w:dstrike w:val="false"/>
      <w:color w:val="000000"/>
      <w:spacing w:val="0"/>
      <w:position w:val="0"/>
      <w:sz w:val="17"/>
      <w:sz w:val="17"/>
      <w:szCs w:val="17"/>
      <w:u w:val="none"/>
      <w:vertAlign w:val="baseline"/>
      <w:lang w:val="ru-RU"/>
    </w:rPr>
  </w:style>
  <w:style w:type="character" w:styleId="115pt0pt" w:customStyle="1">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3"/>
      <w:sz w:val="23"/>
      <w:szCs w:val="23"/>
      <w:u w:val="none"/>
      <w:vertAlign w:val="baseline"/>
    </w:rPr>
  </w:style>
  <w:style w:type="character" w:styleId="10pt" w:customStyle="1">
    <w:name w:val="Основной текст + 10 pt"/>
    <w:qFormat/>
    <w:rPr>
      <w:rFonts w:ascii="Times New Roman" w:hAnsi="Times New Roman" w:eastAsia="Times New Roman" w:cs="Times New Roman"/>
      <w:b w:val="false"/>
      <w:bCs w:val="false"/>
      <w:i w:val="false"/>
      <w:iCs w:val="false"/>
      <w:caps w:val="false"/>
      <w:smallCaps w:val="false"/>
      <w:strike w:val="false"/>
      <w:dstrike w:val="false"/>
      <w:color w:val="000000"/>
      <w:spacing w:val="10"/>
      <w:position w:val="0"/>
      <w:sz w:val="20"/>
      <w:sz w:val="20"/>
      <w:szCs w:val="20"/>
      <w:u w:val="none"/>
      <w:vertAlign w:val="baseline"/>
      <w:lang w:val="ru-RU"/>
    </w:rPr>
  </w:style>
  <w:style w:type="character" w:styleId="Style17" w:customStyle="1">
    <w:name w:val="Сноска_"/>
    <w:qFormat/>
    <w:rPr>
      <w:spacing w:val="10"/>
      <w:sz w:val="22"/>
      <w:szCs w:val="22"/>
      <w:shd w:fill="FFFFFF" w:val="clear"/>
    </w:rPr>
  </w:style>
  <w:style w:type="character" w:styleId="26" w:customStyle="1">
    <w:name w:val="Заголовок №2_"/>
    <w:qFormat/>
    <w:rPr>
      <w:b/>
      <w:bCs/>
      <w:spacing w:val="20"/>
      <w:shd w:fill="FFFFFF" w:val="clear"/>
    </w:rPr>
  </w:style>
  <w:style w:type="character" w:styleId="12pt1pt" w:customStyle="1">
    <w:name w:val="Основной текст + 12 pt;Полужирный;Интервал 1 pt"/>
    <w:qFormat/>
    <w:rPr>
      <w:rFonts w:ascii="Times New Roman" w:hAnsi="Times New Roman" w:eastAsia="Times New Roman" w:cs="Times New Roman"/>
      <w:b/>
      <w:bCs/>
      <w:i w:val="false"/>
      <w:iCs w:val="false"/>
      <w:caps w:val="false"/>
      <w:smallCaps w:val="false"/>
      <w:strike w:val="false"/>
      <w:dstrike w:val="false"/>
      <w:color w:val="000000"/>
      <w:spacing w:val="20"/>
      <w:position w:val="0"/>
      <w:sz w:val="24"/>
      <w:sz w:val="24"/>
      <w:szCs w:val="24"/>
      <w:u w:val="none"/>
      <w:vertAlign w:val="baseline"/>
      <w:lang w:val="ru-RU"/>
    </w:rPr>
  </w:style>
  <w:style w:type="character" w:styleId="10pt0pt" w:customStyle="1">
    <w:name w:val="Основной текст + 10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20"/>
      <w:sz w:val="20"/>
      <w:szCs w:val="20"/>
      <w:u w:val="none"/>
      <w:vertAlign w:val="baseline"/>
      <w:lang w:val="ru-RU"/>
    </w:rPr>
  </w:style>
  <w:style w:type="character" w:styleId="8pt1pt" w:customStyle="1">
    <w:name w:val="Основной текст + 8 pt;Интервал 1 pt"/>
    <w:qFormat/>
    <w:rPr>
      <w:rFonts w:ascii="Times New Roman" w:hAnsi="Times New Roman" w:eastAsia="Times New Roman" w:cs="Times New Roman"/>
      <w:b w:val="false"/>
      <w:bCs w:val="false"/>
      <w:i w:val="false"/>
      <w:iCs w:val="false"/>
      <w:caps w:val="false"/>
      <w:smallCaps w:val="false"/>
      <w:strike w:val="false"/>
      <w:dstrike w:val="false"/>
      <w:color w:val="000000"/>
      <w:spacing w:val="20"/>
      <w:position w:val="0"/>
      <w:sz w:val="16"/>
      <w:sz w:val="16"/>
      <w:szCs w:val="16"/>
      <w:u w:val="none"/>
      <w:vertAlign w:val="baseline"/>
      <w:lang w:val="ru-RU"/>
    </w:rPr>
  </w:style>
  <w:style w:type="character" w:styleId="8pt2pt" w:customStyle="1">
    <w:name w:val="Основной текст + 8 pt;Интервал 2 pt"/>
    <w:qFormat/>
    <w:rPr>
      <w:rFonts w:ascii="Times New Roman" w:hAnsi="Times New Roman" w:eastAsia="Times New Roman" w:cs="Times New Roman"/>
      <w:b w:val="false"/>
      <w:bCs w:val="false"/>
      <w:i w:val="false"/>
      <w:iCs w:val="false"/>
      <w:caps w:val="false"/>
      <w:smallCaps w:val="false"/>
      <w:strike w:val="false"/>
      <w:dstrike w:val="false"/>
      <w:color w:val="000000"/>
      <w:spacing w:val="40"/>
      <w:position w:val="0"/>
      <w:sz w:val="16"/>
      <w:sz w:val="16"/>
      <w:szCs w:val="16"/>
      <w:u w:val="none"/>
      <w:vertAlign w:val="baseline"/>
      <w:lang w:val="ru-RU"/>
    </w:rPr>
  </w:style>
  <w:style w:type="character" w:styleId="4pt0pt" w:customStyle="1">
    <w:name w:val="Основной текст + 4 pt;Курсив;Интервал 0 pt"/>
    <w:qFormat/>
    <w:rPr>
      <w:rFonts w:ascii="Times New Roman" w:hAnsi="Times New Roman" w:eastAsia="Times New Roman" w:cs="Times New Roman"/>
      <w:b w:val="false"/>
      <w:bCs w:val="false"/>
      <w:i/>
      <w:iCs/>
      <w:caps w:val="false"/>
      <w:smallCaps w:val="false"/>
      <w:strike w:val="false"/>
      <w:dstrike w:val="false"/>
      <w:color w:val="000000"/>
      <w:spacing w:val="0"/>
      <w:position w:val="0"/>
      <w:sz w:val="8"/>
      <w:sz w:val="8"/>
      <w:szCs w:val="8"/>
      <w:u w:val="none"/>
      <w:vertAlign w:val="baseline"/>
    </w:rPr>
  </w:style>
  <w:style w:type="character" w:styleId="4pt2pt" w:customStyle="1">
    <w:name w:val="Основной текст + 4 pt;Интервал 2 pt"/>
    <w:qFormat/>
    <w:rPr>
      <w:rFonts w:ascii="Times New Roman" w:hAnsi="Times New Roman" w:eastAsia="Times New Roman" w:cs="Times New Roman"/>
      <w:b w:val="false"/>
      <w:bCs w:val="false"/>
      <w:i w:val="false"/>
      <w:iCs w:val="false"/>
      <w:caps w:val="false"/>
      <w:smallCaps w:val="false"/>
      <w:strike w:val="false"/>
      <w:dstrike w:val="false"/>
      <w:color w:val="000000"/>
      <w:spacing w:val="50"/>
      <w:position w:val="0"/>
      <w:sz w:val="8"/>
      <w:sz w:val="8"/>
      <w:szCs w:val="8"/>
      <w:u w:val="none"/>
      <w:vertAlign w:val="baseline"/>
      <w:lang w:val="ru-RU"/>
    </w:rPr>
  </w:style>
  <w:style w:type="character" w:styleId="65pt0pt" w:customStyle="1">
    <w:name w:val="Основной текст + 6;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0"/>
      <w:position w:val="0"/>
      <w:sz w:val="13"/>
      <w:sz w:val="13"/>
      <w:szCs w:val="13"/>
      <w:u w:val="none"/>
      <w:vertAlign w:val="baseline"/>
      <w:lang w:val="en-US"/>
    </w:rPr>
  </w:style>
  <w:style w:type="character" w:styleId="Candara7pt0pt" w:customStyle="1">
    <w:name w:val="Основной текст + Candara;7 pt;Полужирный;Интервал 0 pt"/>
    <w:qFormat/>
    <w:rPr>
      <w:rFonts w:ascii="Candara" w:hAnsi="Candara" w:eastAsia="Candara" w:cs="Candara"/>
      <w:b/>
      <w:bCs/>
      <w:i w:val="false"/>
      <w:iCs w:val="false"/>
      <w:caps w:val="false"/>
      <w:smallCaps w:val="false"/>
      <w:strike w:val="false"/>
      <w:dstrike w:val="false"/>
      <w:color w:val="000000"/>
      <w:spacing w:val="0"/>
      <w:position w:val="0"/>
      <w:sz w:val="14"/>
      <w:sz w:val="14"/>
      <w:szCs w:val="14"/>
      <w:u w:val="none"/>
      <w:vertAlign w:val="baseline"/>
    </w:rPr>
  </w:style>
  <w:style w:type="character" w:styleId="12pt0pt" w:customStyle="1">
    <w:name w:val="Основной текст + 12 pt;Полужирный;Интервал 0 pt"/>
    <w:qFormat/>
    <w:rPr>
      <w:rFonts w:ascii="Times New Roman" w:hAnsi="Times New Roman" w:eastAsia="Times New Roman" w:cs="Times New Roman"/>
      <w:b/>
      <w:bCs/>
      <w:i w:val="false"/>
      <w:iCs w:val="false"/>
      <w:caps w:val="false"/>
      <w:smallCaps w:val="false"/>
      <w:strike w:val="false"/>
      <w:dstrike w:val="false"/>
      <w:color w:val="000000"/>
      <w:spacing w:val="0"/>
      <w:position w:val="0"/>
      <w:sz w:val="24"/>
      <w:sz w:val="24"/>
      <w:szCs w:val="24"/>
      <w:u w:val="none"/>
      <w:vertAlign w:val="baseline"/>
      <w:lang w:val="ru-RU"/>
    </w:rPr>
  </w:style>
  <w:style w:type="character" w:styleId="Garamond5pt0pt" w:customStyle="1">
    <w:name w:val="Основной текст + Garamond;5 pt;Интервал 0 pt"/>
    <w:qFormat/>
    <w:rPr>
      <w:rFonts w:ascii="Garamond" w:hAnsi="Garamond" w:eastAsia="Garamond" w:cs="Garamond"/>
      <w:b w:val="false"/>
      <w:bCs w:val="false"/>
      <w:i w:val="false"/>
      <w:iCs w:val="false"/>
      <w:caps w:val="false"/>
      <w:smallCaps w:val="false"/>
      <w:strike w:val="false"/>
      <w:dstrike w:val="false"/>
      <w:color w:val="000000"/>
      <w:spacing w:val="0"/>
      <w:position w:val="0"/>
      <w:sz w:val="10"/>
      <w:sz w:val="10"/>
      <w:szCs w:val="10"/>
      <w:u w:val="none"/>
      <w:vertAlign w:val="baseline"/>
    </w:rPr>
  </w:style>
  <w:style w:type="character" w:styleId="10pt1pt" w:customStyle="1">
    <w:name w:val="Основной текст + 10 pt;Интервал 1 pt"/>
    <w:qFormat/>
    <w:rPr>
      <w:rFonts w:ascii="Times New Roman" w:hAnsi="Times New Roman" w:eastAsia="Times New Roman" w:cs="Times New Roman"/>
      <w:b w:val="false"/>
      <w:bCs w:val="false"/>
      <w:i w:val="false"/>
      <w:iCs w:val="false"/>
      <w:caps w:val="false"/>
      <w:smallCaps w:val="false"/>
      <w:strike w:val="false"/>
      <w:dstrike w:val="false"/>
      <w:color w:val="000000"/>
      <w:spacing w:val="20"/>
      <w:position w:val="0"/>
      <w:sz w:val="20"/>
      <w:sz w:val="20"/>
      <w:szCs w:val="20"/>
      <w:u w:val="none"/>
      <w:vertAlign w:val="baseline"/>
      <w:lang w:val="ru-RU"/>
    </w:rPr>
  </w:style>
  <w:style w:type="character" w:styleId="Style18" w:customStyle="1">
    <w:name w:val="Название Знак"/>
    <w:qFormat/>
    <w:rPr>
      <w:rFonts w:ascii="Cambria" w:hAnsi="Cambria" w:cs="Cambria"/>
      <w:b/>
      <w:bCs/>
      <w:sz w:val="32"/>
      <w:szCs w:val="32"/>
    </w:rPr>
  </w:style>
  <w:style w:type="character" w:styleId="Style19" w:customStyle="1">
    <w:name w:val="Нижний колонтитул Знак"/>
    <w:qFormat/>
    <w:rPr>
      <w:rFonts w:ascii="Calibri" w:hAnsi="Calibri" w:cs="Calibri"/>
    </w:rPr>
  </w:style>
  <w:style w:type="character" w:styleId="Style20" w:customStyle="1">
    <w:name w:val="Подзаголовок Знак"/>
    <w:qFormat/>
    <w:rPr>
      <w:rFonts w:ascii="Cambria" w:hAnsi="Cambria" w:cs="Cambria"/>
      <w:i/>
      <w:iCs/>
      <w:color w:val="4F81BD"/>
      <w:spacing w:val="15"/>
      <w:sz w:val="24"/>
      <w:szCs w:val="24"/>
    </w:rPr>
  </w:style>
  <w:style w:type="character" w:styleId="Strong">
    <w:name w:val="Strong"/>
    <w:qFormat/>
    <w:rPr>
      <w:b/>
      <w:bCs/>
    </w:rPr>
  </w:style>
  <w:style w:type="character" w:styleId="Style21">
    <w:name w:val="Emphasis"/>
    <w:qFormat/>
    <w:rPr>
      <w:i/>
      <w:iCs/>
    </w:rPr>
  </w:style>
  <w:style w:type="character" w:styleId="27" w:customStyle="1">
    <w:name w:val="Цитата 2 Знак"/>
    <w:qFormat/>
    <w:rPr>
      <w:rFonts w:ascii="Calibri" w:hAnsi="Calibri" w:cs="Calibri"/>
      <w:i/>
      <w:iCs/>
      <w:color w:val="000000"/>
      <w:sz w:val="22"/>
      <w:szCs w:val="22"/>
    </w:rPr>
  </w:style>
  <w:style w:type="character" w:styleId="Style22" w:customStyle="1">
    <w:name w:val="Выделенная цитата Знак"/>
    <w:qFormat/>
    <w:rPr>
      <w:rFonts w:ascii="Calibri" w:hAnsi="Calibri" w:cs="Calibri"/>
      <w:b/>
      <w:bCs/>
      <w:i/>
      <w:iCs/>
      <w:color w:val="4F81BD"/>
      <w:sz w:val="22"/>
      <w:szCs w:val="22"/>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styleId="Style23" w:customStyle="1">
    <w:name w:val="Верхний колонтитул Знак"/>
    <w:qFormat/>
    <w:rPr>
      <w:rFonts w:ascii="Calibri" w:hAnsi="Calibri" w:cs="Calibri"/>
      <w:sz w:val="22"/>
      <w:szCs w:val="22"/>
    </w:rPr>
  </w:style>
  <w:style w:type="character" w:styleId="Apple-converted-space" w:customStyle="1">
    <w:name w:val="apple-converted-space"/>
    <w:qFormat/>
    <w:rPr/>
  </w:style>
  <w:style w:type="character" w:styleId="28" w:customStyle="1">
    <w:name w:val="Основной текст с отступом 2 Знак"/>
    <w:qFormat/>
    <w:rPr>
      <w:sz w:val="24"/>
      <w:szCs w:val="24"/>
    </w:rPr>
  </w:style>
  <w:style w:type="character" w:styleId="Style24" w:customStyle="1">
    <w:name w:val="Знак"/>
    <w:qFormat/>
    <w:rPr>
      <w:sz w:val="16"/>
      <w:lang w:val="ru-RU"/>
    </w:rPr>
  </w:style>
  <w:style w:type="character" w:styleId="HTML" w:customStyle="1">
    <w:name w:val="Стандартный HTML Знак"/>
    <w:qFormat/>
    <w:rPr>
      <w:rFonts w:ascii="Arial Unicode MS" w:hAnsi="Arial Unicode MS" w:eastAsia="Arial Unicode MS" w:cs="Arial Unicode MS"/>
    </w:rPr>
  </w:style>
  <w:style w:type="character" w:styleId="34" w:customStyle="1">
    <w:name w:val="Основной текст с отступом 3 Знак"/>
    <w:qFormat/>
    <w:rPr>
      <w:sz w:val="16"/>
      <w:szCs w:val="16"/>
    </w:rPr>
  </w:style>
  <w:style w:type="character" w:styleId="Style25" w:customStyle="1">
    <w:name w:val="Гипертекстовая ссылка"/>
    <w:qFormat/>
    <w:rPr>
      <w:color w:val="106BBE"/>
    </w:rPr>
  </w:style>
  <w:style w:type="character" w:styleId="Style26">
    <w:name w:val="FollowedHyperlink"/>
    <w:rPr>
      <w:color w:val="954F72"/>
      <w:u w:val="single"/>
    </w:rPr>
  </w:style>
  <w:style w:type="character" w:styleId="14pt1" w:customStyle="1">
    <w:name w:val="Основной текст + 14 pt"/>
    <w:qFormat/>
    <w:rPr>
      <w:rFonts w:ascii="Times New Roman" w:hAnsi="Times New Roman" w:eastAsia="Times New Roman" w:cs="Times New Roman"/>
      <w:b/>
      <w:bCs/>
      <w:i w:val="false"/>
      <w:iCs w:val="false"/>
      <w:caps w:val="false"/>
      <w:smallCaps w:val="false"/>
      <w:strike w:val="false"/>
      <w:dstrike w:val="false"/>
      <w:color w:val="000000"/>
      <w:spacing w:val="20"/>
      <w:position w:val="0"/>
      <w:sz w:val="24"/>
      <w:sz w:val="24"/>
      <w:szCs w:val="24"/>
      <w:u w:val="none"/>
      <w:vertAlign w:val="baseline"/>
      <w:lang w:val="ru-RU"/>
    </w:rPr>
  </w:style>
  <w:style w:type="character" w:styleId="38" w:customStyle="1">
    <w:name w:val="Основной текст (3) + 8"/>
    <w:qFormat/>
    <w:rPr>
      <w:rFonts w:ascii="Times New Roman" w:hAnsi="Times New Roman" w:eastAsia="Times New Roman" w:cs="Times New Roman"/>
      <w:b w:val="false"/>
      <w:bCs w:val="false"/>
      <w:i/>
      <w:iCs/>
      <w:caps w:val="false"/>
      <w:smallCaps w:val="false"/>
      <w:strike w:val="false"/>
      <w:dstrike w:val="false"/>
      <w:color w:val="000000"/>
      <w:spacing w:val="0"/>
      <w:position w:val="0"/>
      <w:sz w:val="17"/>
      <w:sz w:val="17"/>
      <w:szCs w:val="17"/>
      <w:u w:val="none"/>
      <w:vertAlign w:val="baseline"/>
      <w:lang w:val="ru-RU"/>
    </w:rPr>
  </w:style>
  <w:style w:type="character" w:styleId="8pt" w:customStyle="1">
    <w:name w:val="Основной текст + 8 pt"/>
    <w:qFormat/>
    <w:rPr>
      <w:rFonts w:ascii="Times New Roman" w:hAnsi="Times New Roman" w:eastAsia="Times New Roman" w:cs="Times New Roman"/>
      <w:b w:val="false"/>
      <w:bCs w:val="false"/>
      <w:i w:val="false"/>
      <w:iCs w:val="false"/>
      <w:caps w:val="false"/>
      <w:smallCaps w:val="false"/>
      <w:strike w:val="false"/>
      <w:dstrike w:val="false"/>
      <w:color w:val="000000"/>
      <w:spacing w:val="40"/>
      <w:position w:val="0"/>
      <w:sz w:val="16"/>
      <w:sz w:val="16"/>
      <w:szCs w:val="16"/>
      <w:u w:val="none"/>
      <w:vertAlign w:val="baseline"/>
      <w:lang w:val="ru-RU"/>
    </w:rPr>
  </w:style>
  <w:style w:type="character" w:styleId="Blk" w:customStyle="1">
    <w:name w:val="blk"/>
    <w:qFormat/>
    <w:rPr/>
  </w:style>
  <w:style w:type="character" w:styleId="16" w:customStyle="1">
    <w:name w:val="Основной шрифт абзаца1"/>
    <w:qFormat/>
    <w:rPr/>
  </w:style>
  <w:style w:type="character" w:styleId="WW8Num1z0" w:customStyle="1">
    <w:name w:val="WW8Num1z0"/>
    <w:qFormat/>
    <w:rPr>
      <w:rFonts w:ascii="Times New Roman" w:hAnsi="Times New Roman" w:cs="Times New Roman"/>
    </w:rPr>
  </w:style>
  <w:style w:type="character" w:styleId="Pagenumber">
    <w:name w:val="page number"/>
    <w:qFormat/>
    <w:rPr/>
  </w:style>
  <w:style w:type="character" w:styleId="Style27" w:customStyle="1">
    <w:name w:val="Схема документа Знак"/>
    <w:qFormat/>
    <w:rPr>
      <w:rFonts w:ascii="Tahoma" w:hAnsi="Tahoma" w:cs="Tahoma"/>
      <w:shd w:fill="000080" w:val="clear"/>
    </w:rPr>
  </w:style>
  <w:style w:type="character" w:styleId="WW8Num4z5" w:customStyle="1">
    <w:name w:val="WW8Num4z5"/>
    <w:qFormat/>
    <w:rPr/>
  </w:style>
  <w:style w:type="paragraph" w:styleId="Style28" w:customStyle="1">
    <w:name w:val="Заголовок"/>
    <w:basedOn w:val="Normal"/>
    <w:next w:val="Style29"/>
    <w:qFormat/>
    <w:pPr>
      <w:spacing w:before="240" w:after="60"/>
      <w:jc w:val="center"/>
      <w:outlineLvl w:val="0"/>
    </w:pPr>
    <w:rPr>
      <w:rFonts w:ascii="Cambria" w:hAnsi="Cambria" w:cs="Cambria"/>
      <w:b/>
      <w:bCs/>
      <w:sz w:val="32"/>
      <w:szCs w:val="32"/>
    </w:rPr>
  </w:style>
  <w:style w:type="paragraph" w:styleId="Style29">
    <w:name w:val="Body Text"/>
    <w:basedOn w:val="Normal"/>
    <w:pPr>
      <w:jc w:val="both"/>
    </w:pPr>
    <w:rPr>
      <w:sz w:val="26"/>
    </w:rPr>
  </w:style>
  <w:style w:type="paragraph" w:styleId="Style30">
    <w:name w:val="List"/>
    <w:basedOn w:val="Style29"/>
    <w:pPr/>
    <w:rPr>
      <w:rFonts w:ascii="PT Astra Serif" w:hAnsi="PT Astra Serif" w:cs="Noto Sans Devanagari"/>
    </w:rPr>
  </w:style>
  <w:style w:type="paragraph" w:styleId="Style31">
    <w:name w:val="Caption"/>
    <w:basedOn w:val="Normal"/>
    <w:qFormat/>
    <w:pPr>
      <w:suppressLineNumbers/>
      <w:spacing w:before="120" w:after="120"/>
    </w:pPr>
    <w:rPr>
      <w:rFonts w:ascii="PT Astra Serif" w:hAnsi="PT Astra Serif" w:cs="Noto Sans Devanagari"/>
      <w:i/>
      <w:iCs/>
      <w:sz w:val="24"/>
      <w:szCs w:val="24"/>
    </w:rPr>
  </w:style>
  <w:style w:type="paragraph" w:styleId="Style32">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Style28"/>
    <w:qFormat/>
    <w:pPr>
      <w:suppressLineNumbers/>
    </w:pPr>
    <w:rPr/>
  </w:style>
  <w:style w:type="paragraph" w:styleId="ListParagraph">
    <w:name w:val="List Paragraph"/>
    <w:basedOn w:val="Normal"/>
    <w:qFormat/>
    <w:pPr>
      <w:spacing w:lineRule="auto" w:line="276" w:before="0" w:after="200"/>
      <w:ind w:left="720" w:hanging="0"/>
      <w:contextualSpacing/>
    </w:pPr>
    <w:rPr>
      <w:rFonts w:ascii="Calibri" w:hAnsi="Calibri" w:cs="Calibri"/>
      <w:sz w:val="22"/>
      <w:szCs w:val="22"/>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eastAsia="zh-CN" w:val="ru-RU" w:bidi="ar-SA"/>
    </w:rPr>
  </w:style>
  <w:style w:type="paragraph" w:styleId="Style33">
    <w:name w:val="Title"/>
    <w:basedOn w:val="Normal"/>
    <w:uiPriority w:val="10"/>
    <w:qFormat/>
    <w:pPr>
      <w:spacing w:before="300" w:after="200"/>
      <w:contextualSpacing/>
    </w:pPr>
    <w:rPr>
      <w:sz w:val="48"/>
      <w:szCs w:val="48"/>
    </w:rPr>
  </w:style>
  <w:style w:type="paragraph" w:styleId="Style34">
    <w:name w:val="Subtitle"/>
    <w:basedOn w:val="Normal"/>
    <w:uiPriority w:val="11"/>
    <w:qFormat/>
    <w:pPr>
      <w:spacing w:lineRule="auto" w:line="276" w:before="0" w:after="200"/>
    </w:pPr>
    <w:rPr>
      <w:rFonts w:ascii="Cambria" w:hAnsi="Cambria" w:cs="Cambria"/>
      <w:i/>
      <w:iCs/>
      <w:color w:val="4F81BD"/>
      <w:spacing w:val="15"/>
    </w:rPr>
  </w:style>
  <w:style w:type="paragraph" w:styleId="Quote">
    <w:name w:val="Quote"/>
    <w:basedOn w:val="Normal"/>
    <w:qFormat/>
    <w:pPr>
      <w:spacing w:lineRule="auto" w:line="276" w:before="0" w:after="200"/>
    </w:pPr>
    <w:rPr>
      <w:rFonts w:ascii="Calibri" w:hAnsi="Calibri" w:cs="Calibri"/>
      <w:i/>
      <w:iCs/>
      <w:color w:val="000000"/>
      <w:sz w:val="22"/>
      <w:szCs w:val="22"/>
    </w:rPr>
  </w:style>
  <w:style w:type="paragraph" w:styleId="IntenseQuote">
    <w:name w:val="Intense Quote"/>
    <w:basedOn w:val="Normal"/>
    <w:qFormat/>
    <w:pPr>
      <w:pBdr>
        <w:bottom w:val="single" w:sz="4" w:space="4" w:color="4F81BD"/>
      </w:pBdr>
      <w:spacing w:lineRule="auto" w:line="276" w:before="200" w:after="280"/>
      <w:ind w:left="936" w:right="936" w:hanging="0"/>
    </w:pPr>
    <w:rPr>
      <w:rFonts w:ascii="Calibri" w:hAnsi="Calibri" w:cs="Calibri"/>
      <w:b/>
      <w:bCs/>
      <w:i/>
      <w:iCs/>
      <w:color w:val="4F81BD"/>
      <w:sz w:val="22"/>
      <w:szCs w:val="22"/>
    </w:rPr>
  </w:style>
  <w:style w:type="paragraph" w:styleId="Style35" w:customStyle="1">
    <w:name w:val="Колонтитул"/>
    <w:basedOn w:val="Normal"/>
    <w:qFormat/>
    <w:pPr>
      <w:suppressLineNumbers/>
      <w:tabs>
        <w:tab w:val="clear" w:pos="708"/>
        <w:tab w:val="center" w:pos="4819" w:leader="none"/>
        <w:tab w:val="right" w:pos="9638" w:leader="none"/>
      </w:tabs>
    </w:pPr>
    <w:rPr/>
  </w:style>
  <w:style w:type="paragraph" w:styleId="Style36">
    <w:name w:val="Header"/>
    <w:basedOn w:val="Normal"/>
    <w:uiPriority w:val="99"/>
    <w:unhideWhenUsed/>
    <w:pPr>
      <w:tabs>
        <w:tab w:val="clear" w:pos="708"/>
        <w:tab w:val="center" w:pos="4677" w:leader="none"/>
        <w:tab w:val="right" w:pos="9355" w:leader="none"/>
      </w:tabs>
    </w:pPr>
    <w:rPr>
      <w:rFonts w:ascii="Calibri" w:hAnsi="Calibri" w:cs="Calibri"/>
      <w:sz w:val="22"/>
      <w:szCs w:val="22"/>
    </w:rPr>
  </w:style>
  <w:style w:type="paragraph" w:styleId="Style37">
    <w:name w:val="Footer"/>
    <w:basedOn w:val="Normal"/>
    <w:uiPriority w:val="99"/>
    <w:unhideWhenUsed/>
    <w:pPr>
      <w:tabs>
        <w:tab w:val="clear" w:pos="708"/>
        <w:tab w:val="center" w:pos="4153" w:leader="none"/>
        <w:tab w:val="right" w:pos="8306" w:leader="none"/>
      </w:tabs>
      <w:spacing w:lineRule="auto" w:line="276" w:before="0" w:after="200"/>
    </w:pPr>
    <w:rPr>
      <w:rFonts w:ascii="Calibri" w:hAnsi="Calibri" w:cs="Calibri"/>
      <w:sz w:val="20"/>
      <w:szCs w:val="20"/>
    </w:rPr>
  </w:style>
  <w:style w:type="paragraph" w:styleId="Style38">
    <w:name w:val="Footnote Text"/>
    <w:basedOn w:val="Normal"/>
    <w:uiPriority w:val="99"/>
    <w:semiHidden/>
    <w:unhideWhenUsed/>
    <w:pPr>
      <w:widowControl w:val="false"/>
      <w:shd w:val="clear" w:color="auto" w:fill="FFFFFF"/>
      <w:spacing w:lineRule="exact" w:line="326"/>
      <w:jc w:val="both"/>
    </w:pPr>
    <w:rPr>
      <w:spacing w:val="10"/>
      <w:sz w:val="22"/>
      <w:szCs w:val="22"/>
    </w:rPr>
  </w:style>
  <w:style w:type="paragraph" w:styleId="Style39">
    <w:name w:val="Endnote Text"/>
    <w:basedOn w:val="Normal"/>
    <w:uiPriority w:val="99"/>
    <w:semiHidden/>
    <w:unhideWhenUsed/>
    <w:pPr/>
    <w:rPr>
      <w:sz w:val="20"/>
    </w:rPr>
  </w:style>
  <w:style w:type="paragraph" w:styleId="17">
    <w:name w:val="TOC 1"/>
    <w:basedOn w:val="Normal"/>
    <w:uiPriority w:val="39"/>
    <w:unhideWhenUsed/>
    <w:pPr>
      <w:spacing w:before="0" w:after="57"/>
    </w:pPr>
    <w:rPr/>
  </w:style>
  <w:style w:type="paragraph" w:styleId="29">
    <w:name w:val="TOC 2"/>
    <w:basedOn w:val="Normal"/>
    <w:uiPriority w:val="39"/>
    <w:unhideWhenUsed/>
    <w:pPr>
      <w:spacing w:before="0" w:after="57"/>
      <w:ind w:left="283" w:hanging="0"/>
    </w:pPr>
    <w:rPr/>
  </w:style>
  <w:style w:type="paragraph" w:styleId="35">
    <w:name w:val="TOC 3"/>
    <w:basedOn w:val="Normal"/>
    <w:uiPriority w:val="39"/>
    <w:unhideWhenUsed/>
    <w:pPr>
      <w:spacing w:before="0" w:after="57"/>
      <w:ind w:left="567" w:hanging="0"/>
    </w:pPr>
    <w:rPr/>
  </w:style>
  <w:style w:type="paragraph" w:styleId="43">
    <w:name w:val="TOC 4"/>
    <w:basedOn w:val="Normal"/>
    <w:uiPriority w:val="39"/>
    <w:unhideWhenUsed/>
    <w:pPr>
      <w:spacing w:before="0" w:after="57"/>
      <w:ind w:left="850" w:hanging="0"/>
    </w:pPr>
    <w:rPr/>
  </w:style>
  <w:style w:type="paragraph" w:styleId="54">
    <w:name w:val="TOC 5"/>
    <w:basedOn w:val="Normal"/>
    <w:uiPriority w:val="39"/>
    <w:unhideWhenUsed/>
    <w:pPr>
      <w:spacing w:before="0" w:after="57"/>
      <w:ind w:left="1134" w:hanging="0"/>
    </w:pPr>
    <w:rPr/>
  </w:style>
  <w:style w:type="paragraph" w:styleId="62">
    <w:name w:val="TOC 6"/>
    <w:basedOn w:val="Normal"/>
    <w:uiPriority w:val="39"/>
    <w:unhideWhenUsed/>
    <w:pPr>
      <w:spacing w:before="0" w:after="57"/>
      <w:ind w:left="1417" w:hanging="0"/>
    </w:pPr>
    <w:rPr/>
  </w:style>
  <w:style w:type="paragraph" w:styleId="72">
    <w:name w:val="TOC 7"/>
    <w:basedOn w:val="Normal"/>
    <w:uiPriority w:val="39"/>
    <w:unhideWhenUsed/>
    <w:pPr>
      <w:spacing w:before="0" w:after="57"/>
      <w:ind w:left="1701" w:hanging="0"/>
    </w:pPr>
    <w:rPr/>
  </w:style>
  <w:style w:type="paragraph" w:styleId="82">
    <w:name w:val="TOC 8"/>
    <w:basedOn w:val="Normal"/>
    <w:uiPriority w:val="39"/>
    <w:unhideWhenUsed/>
    <w:pPr>
      <w:spacing w:before="0" w:after="57"/>
      <w:ind w:left="1984" w:hanging="0"/>
    </w:pPr>
    <w:rPr/>
  </w:style>
  <w:style w:type="paragraph" w:styleId="92">
    <w:name w:val="TOC 9"/>
    <w:basedOn w:val="Normal"/>
    <w:uiPriority w:val="39"/>
    <w:unhideWhenUsed/>
    <w:pPr>
      <w:spacing w:before="0" w:after="57"/>
      <w:ind w:left="2268" w:hanging="0"/>
    </w:pPr>
    <w:rPr/>
  </w:style>
  <w:style w:type="paragraph" w:styleId="Style40">
    <w:name w:val="Index Heading"/>
    <w:basedOn w:val="Style28"/>
    <w:pPr/>
    <w:rPr/>
  </w:style>
  <w:style w:type="paragraph" w:styleId="Style41">
    <w:name w:val="TOC Heading"/>
    <w:uiPriority w:val="39"/>
    <w:unhideWhenUsed/>
    <w:pPr>
      <w:widowControl/>
      <w:suppressAutoHyphens w:val="true"/>
      <w:bidi w:val="0"/>
      <w:spacing w:before="0" w:after="0"/>
      <w:jc w:val="left"/>
    </w:pPr>
    <w:rPr>
      <w:rFonts w:ascii="Times New Roman" w:hAnsi="Times New Roman" w:eastAsia="Tahoma" w:cs="Noto Sans Devanagari"/>
      <w:color w:val="auto"/>
      <w:kern w:val="0"/>
      <w:sz w:val="20"/>
      <w:szCs w:val="20"/>
      <w:lang w:eastAsia="zh-CN" w:bidi="hi-IN" w:val="ru-RU"/>
    </w:rPr>
  </w:style>
  <w:style w:type="paragraph" w:styleId="Tableoffigures">
    <w:name w:val="table of figures"/>
    <w:basedOn w:val="Normal"/>
    <w:uiPriority w:val="99"/>
    <w:unhideWhenUsed/>
    <w:qFormat/>
    <w:pPr/>
    <w:rPr/>
  </w:style>
  <w:style w:type="paragraph" w:styleId="18" w:customStyle="1">
    <w:name w:val="Указатель1"/>
    <w:basedOn w:val="Normal"/>
    <w:qFormat/>
    <w:pPr>
      <w:suppressLineNumbers/>
    </w:pPr>
    <w:rPr>
      <w:rFonts w:ascii="PT Astra Serif" w:hAnsi="PT Astra Serif" w:cs="Noto Sans Devanagari"/>
      <w:lang w:val="en-US" w:bidi="en-US"/>
    </w:rPr>
  </w:style>
  <w:style w:type="paragraph" w:styleId="221" w:customStyle="1">
    <w:name w:val="Основной текст 22"/>
    <w:basedOn w:val="Normal"/>
    <w:qFormat/>
    <w:pPr/>
    <w:rPr>
      <w:b/>
      <w:bCs/>
    </w:rPr>
  </w:style>
  <w:style w:type="paragraph" w:styleId="311" w:customStyle="1">
    <w:name w:val="Основной текст 31"/>
    <w:basedOn w:val="Normal"/>
    <w:qFormat/>
    <w:pPr>
      <w:jc w:val="both"/>
    </w:pPr>
    <w:rPr>
      <w:sz w:val="30"/>
    </w:rPr>
  </w:style>
  <w:style w:type="paragraph" w:styleId="BalloonText">
    <w:name w:val="Balloon Text"/>
    <w:basedOn w:val="Normal"/>
    <w:qFormat/>
    <w:pPr/>
    <w:rPr>
      <w:rFonts w:ascii="Tahoma" w:hAnsi="Tahoma" w:cs="Tahoma"/>
      <w:sz w:val="16"/>
      <w:szCs w:val="16"/>
    </w:rPr>
  </w:style>
  <w:style w:type="paragraph" w:styleId="ConsPlusNormal1"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eastAsia="zh-CN" w:val="ru-RU" w:bidi="ar-SA"/>
    </w:rPr>
  </w:style>
  <w:style w:type="paragraph" w:styleId="111" w:customStyle="1">
    <w:name w:val="Заголовок №11"/>
    <w:basedOn w:val="Normal"/>
    <w:qFormat/>
    <w:pPr>
      <w:widowControl w:val="false"/>
      <w:shd w:val="clear" w:color="auto" w:fill="FFFFFF"/>
      <w:spacing w:lineRule="exact" w:line="326" w:before="0" w:after="240"/>
      <w:jc w:val="center"/>
      <w:outlineLvl w:val="0"/>
    </w:pPr>
    <w:rPr>
      <w:b/>
      <w:bCs/>
      <w:sz w:val="26"/>
      <w:szCs w:val="26"/>
    </w:rPr>
  </w:style>
  <w:style w:type="paragraph" w:styleId="NormalWeb">
    <w:name w:val="Normal (Web)"/>
    <w:basedOn w:val="Normal"/>
    <w:qFormat/>
    <w:pPr>
      <w:spacing w:before="100" w:after="119"/>
    </w:pPr>
    <w:rPr/>
  </w:style>
  <w:style w:type="paragraph" w:styleId="Standard" w:customStyle="1">
    <w:name w:val="Standard"/>
    <w:qFormat/>
    <w:pPr>
      <w:widowControl w:val="false"/>
      <w:suppressAutoHyphens w:val="true"/>
      <w:bidi w:val="0"/>
      <w:spacing w:before="0" w:after="0"/>
      <w:jc w:val="left"/>
    </w:pPr>
    <w:rPr>
      <w:rFonts w:eastAsia="Andale Sans UI" w:cs="Tahoma" w:ascii="Times New Roman" w:hAnsi="Times New Roman"/>
      <w:color w:val="auto"/>
      <w:kern w:val="0"/>
      <w:sz w:val="24"/>
      <w:szCs w:val="24"/>
      <w:lang w:val="de-DE" w:eastAsia="ja-JP" w:bidi="fa-IR"/>
    </w:rPr>
  </w:style>
  <w:style w:type="paragraph" w:styleId="Style42" w:customStyle="1">
    <w:name w:val="Содержимое таблицы"/>
    <w:basedOn w:val="Normal"/>
    <w:qFormat/>
    <w:pPr>
      <w:widowControl w:val="false"/>
      <w:suppressLineNumbers/>
    </w:pPr>
    <w:rPr>
      <w:rFonts w:eastAsia="Andale Sans UI"/>
      <w:lang w:val="en-US"/>
    </w:rPr>
  </w:style>
  <w:style w:type="paragraph" w:styleId="210" w:customStyle="1">
    <w:name w:val="Основной текст (2)"/>
    <w:basedOn w:val="Normal"/>
    <w:qFormat/>
    <w:pPr>
      <w:widowControl w:val="false"/>
      <w:shd w:val="clear" w:color="auto" w:fill="FFFFFF"/>
      <w:spacing w:lineRule="exact" w:line="317" w:before="0" w:after="300"/>
      <w:jc w:val="center"/>
    </w:pPr>
    <w:rPr>
      <w:b/>
      <w:bCs/>
      <w:sz w:val="28"/>
      <w:szCs w:val="28"/>
    </w:rPr>
  </w:style>
  <w:style w:type="paragraph" w:styleId="211" w:customStyle="1">
    <w:name w:val="Основной текст2"/>
    <w:basedOn w:val="Normal"/>
    <w:qFormat/>
    <w:pPr>
      <w:widowControl w:val="false"/>
      <w:shd w:val="clear" w:color="auto" w:fill="FFFFFF"/>
      <w:spacing w:lineRule="exact" w:line="322" w:before="300" w:after="300"/>
      <w:ind w:firstLine="720"/>
      <w:jc w:val="both"/>
    </w:pPr>
    <w:rPr>
      <w:sz w:val="29"/>
      <w:szCs w:val="29"/>
    </w:rPr>
  </w:style>
  <w:style w:type="paragraph" w:styleId="36" w:customStyle="1">
    <w:name w:val="Основной текст (3)"/>
    <w:basedOn w:val="Normal"/>
    <w:qFormat/>
    <w:pPr>
      <w:widowControl w:val="false"/>
      <w:shd w:val="clear" w:color="auto" w:fill="FFFFFF"/>
      <w:spacing w:lineRule="exact" w:line="250"/>
      <w:jc w:val="right"/>
    </w:pPr>
    <w:rPr>
      <w:b/>
      <w:bCs/>
      <w:sz w:val="21"/>
      <w:szCs w:val="21"/>
    </w:rPr>
  </w:style>
  <w:style w:type="paragraph" w:styleId="44" w:customStyle="1">
    <w:name w:val="Основной текст (4)"/>
    <w:basedOn w:val="Normal"/>
    <w:qFormat/>
    <w:pPr>
      <w:widowControl w:val="false"/>
      <w:shd w:val="clear" w:color="auto" w:fill="FFFFFF"/>
      <w:spacing w:lineRule="atLeast" w:line="0" w:before="600" w:after="300"/>
      <w:jc w:val="center"/>
    </w:pPr>
    <w:rPr>
      <w:b/>
      <w:bCs/>
      <w:sz w:val="23"/>
      <w:szCs w:val="23"/>
    </w:rPr>
  </w:style>
  <w:style w:type="paragraph" w:styleId="55" w:customStyle="1">
    <w:name w:val="Основной текст (5)"/>
    <w:basedOn w:val="Normal"/>
    <w:qFormat/>
    <w:pPr>
      <w:widowControl w:val="false"/>
      <w:shd w:val="clear" w:color="auto" w:fill="FFFFFF"/>
      <w:spacing w:lineRule="exact" w:line="322"/>
      <w:jc w:val="both"/>
    </w:pPr>
    <w:rPr>
      <w:i/>
      <w:iCs/>
      <w:sz w:val="28"/>
      <w:szCs w:val="28"/>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eastAsia="zh-CN" w:val="ru-RU" w:bidi="ar-SA"/>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auto"/>
      <w:kern w:val="0"/>
      <w:sz w:val="20"/>
      <w:szCs w:val="20"/>
      <w:lang w:eastAsia="zh-CN" w:val="ru-RU" w:bidi="ar-SA"/>
    </w:rPr>
  </w:style>
  <w:style w:type="paragraph" w:styleId="ConsPlusDocList" w:customStyle="1">
    <w:name w:val="ConsPlusDocList"/>
    <w:qFormat/>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Style43">
    <w:name w:val="Body Text Indent"/>
    <w:basedOn w:val="Normal"/>
    <w:pPr>
      <w:ind w:firstLine="720"/>
      <w:jc w:val="both"/>
    </w:pPr>
    <w:rPr>
      <w:sz w:val="28"/>
    </w:rPr>
  </w:style>
  <w:style w:type="paragraph" w:styleId="212" w:customStyle="1">
    <w:name w:val="Подпись к картинке (2)"/>
    <w:basedOn w:val="Normal"/>
    <w:qFormat/>
    <w:pPr>
      <w:widowControl w:val="false"/>
      <w:shd w:val="clear" w:color="auto" w:fill="FFFFFF"/>
      <w:spacing w:lineRule="atLeast" w:line="0"/>
    </w:pPr>
    <w:rPr>
      <w:b/>
      <w:bCs/>
      <w:sz w:val="27"/>
      <w:szCs w:val="27"/>
    </w:rPr>
  </w:style>
  <w:style w:type="paragraph" w:styleId="213" w:customStyle="1">
    <w:name w:val="Заголовок №2"/>
    <w:basedOn w:val="Normal"/>
    <w:qFormat/>
    <w:pPr>
      <w:widowControl w:val="false"/>
      <w:shd w:val="clear" w:color="auto" w:fill="FFFFFF"/>
      <w:spacing w:lineRule="exact" w:line="322" w:before="0" w:after="300"/>
      <w:jc w:val="center"/>
      <w:outlineLvl w:val="1"/>
    </w:pPr>
    <w:rPr>
      <w:b/>
      <w:bCs/>
      <w:spacing w:val="20"/>
      <w:sz w:val="20"/>
      <w:szCs w:val="20"/>
    </w:rPr>
  </w:style>
  <w:style w:type="paragraph" w:styleId="37" w:customStyle="1">
    <w:name w:val="Основной текст3"/>
    <w:basedOn w:val="Normal"/>
    <w:qFormat/>
    <w:pPr>
      <w:widowControl w:val="false"/>
      <w:shd w:val="clear" w:color="auto" w:fill="FFFFFF"/>
      <w:spacing w:lineRule="exact" w:line="274"/>
      <w:ind w:firstLine="2240"/>
    </w:pPr>
    <w:rPr>
      <w:color w:val="000000"/>
      <w:spacing w:val="10"/>
      <w:sz w:val="22"/>
      <w:szCs w:val="22"/>
    </w:rPr>
  </w:style>
  <w:style w:type="paragraph" w:styleId="214" w:customStyle="1">
    <w:name w:val="Название объекта2"/>
    <w:basedOn w:val="Normal"/>
    <w:qFormat/>
    <w:pPr>
      <w:spacing w:lineRule="auto" w:line="276" w:before="120" w:after="200"/>
      <w:jc w:val="center"/>
    </w:pPr>
    <w:rPr>
      <w:rFonts w:ascii="Calibri" w:hAnsi="Calibri" w:cs="Calibri"/>
      <w:sz w:val="36"/>
      <w:szCs w:val="22"/>
    </w:rPr>
  </w:style>
  <w:style w:type="paragraph" w:styleId="19" w:customStyle="1">
    <w:name w:val="Название объекта1"/>
    <w:basedOn w:val="Normal"/>
    <w:qFormat/>
    <w:pPr>
      <w:spacing w:before="0" w:after="200"/>
    </w:pPr>
    <w:rPr>
      <w:rFonts w:ascii="Calibri" w:hAnsi="Calibri" w:cs="Calibri"/>
      <w:b/>
      <w:bCs/>
      <w:color w:val="4F81BD"/>
      <w:sz w:val="18"/>
      <w:szCs w:val="18"/>
    </w:rPr>
  </w:style>
  <w:style w:type="paragraph" w:styleId="Toaheading">
    <w:name w:val="toa heading"/>
    <w:basedOn w:val="1"/>
    <w:qFormat/>
    <w:pPr>
      <w:keepLines/>
      <w:numPr>
        <w:ilvl w:val="0"/>
        <w:numId w:val="0"/>
      </w:numPr>
      <w:spacing w:lineRule="auto" w:line="276" w:before="480" w:after="0"/>
      <w:jc w:val="left"/>
      <w:outlineLvl w:val="9"/>
    </w:pPr>
    <w:rPr>
      <w:rFonts w:ascii="Cambria" w:hAnsi="Cambria" w:cs="Cambria"/>
      <w:b/>
      <w:bCs/>
      <w:color w:val="365F91"/>
      <w:sz w:val="28"/>
      <w:szCs w:val="28"/>
    </w:rPr>
  </w:style>
  <w:style w:type="paragraph" w:styleId="Western" w:customStyle="1">
    <w:name w:val="western"/>
    <w:basedOn w:val="Normal"/>
    <w:qFormat/>
    <w:pPr>
      <w:spacing w:before="100" w:after="100"/>
    </w:pPr>
    <w:rPr/>
  </w:style>
  <w:style w:type="paragraph" w:styleId="222" w:customStyle="1">
    <w:name w:val="Основной текст с отступом 22"/>
    <w:basedOn w:val="Normal"/>
    <w:qFormat/>
    <w:pPr>
      <w:spacing w:lineRule="auto" w:line="480" w:before="0" w:after="120"/>
      <w:ind w:left="283" w:hanging="0"/>
    </w:pPr>
    <w:rPr/>
  </w:style>
  <w:style w:type="paragraph" w:styleId="Lst" w:customStyle="1">
    <w:name w:val="lst"/>
    <w:basedOn w:val="Normal"/>
    <w:qFormat/>
    <w:pPr>
      <w:tabs>
        <w:tab w:val="clear" w:pos="708"/>
        <w:tab w:val="left" w:pos="908" w:leader="none"/>
      </w:tabs>
      <w:spacing w:lineRule="auto" w:line="360"/>
      <w:ind w:left="1" w:firstLine="709"/>
      <w:jc w:val="both"/>
    </w:pPr>
    <w:rPr>
      <w:sz w:val="26"/>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Preformat" w:customStyle="1">
    <w:name w:val="Preformat"/>
    <w:qFormat/>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312" w:customStyle="1">
    <w:name w:val="Основной текст с отступом 31"/>
    <w:basedOn w:val="Normal"/>
    <w:qFormat/>
    <w:pPr>
      <w:spacing w:before="0" w:after="120"/>
      <w:ind w:left="283" w:hanging="0"/>
    </w:pPr>
    <w:rPr>
      <w:sz w:val="16"/>
      <w:szCs w:val="16"/>
    </w:rPr>
  </w:style>
  <w:style w:type="paragraph" w:styleId="Normal1" w:customStyle="1">
    <w:name w:val="Normal Знак Знак Знак"/>
    <w:qFormat/>
    <w:pPr>
      <w:widowControl/>
      <w:suppressAutoHyphens w:val="true"/>
      <w:bidi w:val="0"/>
      <w:spacing w:before="0" w:after="0"/>
      <w:jc w:val="left"/>
    </w:pPr>
    <w:rPr>
      <w:rFonts w:eastAsia="Times New Roman" w:cs="Times New Roman" w:ascii="Times New Roman" w:hAnsi="Times New Roman"/>
      <w:color w:val="auto"/>
      <w:kern w:val="0"/>
      <w:sz w:val="24"/>
      <w:szCs w:val="24"/>
      <w:lang w:eastAsia="zh-CN" w:val="ru-RU" w:bidi="ar-SA"/>
    </w:rPr>
  </w:style>
  <w:style w:type="paragraph" w:styleId="A5c8b0e714da563fe90b98cef41456e9db9fe9049761426654245bb2dd862eecmsonormal" w:customStyle="1">
    <w:name w:val="a5c8b0e714da563fe90b98cef41456e9db9fe9049761426654245bb2dd862eecmsonormal"/>
    <w:basedOn w:val="Normal"/>
    <w:qFormat/>
    <w:pPr>
      <w:spacing w:before="280" w:after="280"/>
    </w:pPr>
    <w:rPr/>
  </w:style>
  <w:style w:type="paragraph" w:styleId="215" w:customStyle="1">
    <w:name w:val="Основной текст с отступом 21"/>
    <w:basedOn w:val="Normal"/>
    <w:qFormat/>
    <w:pPr>
      <w:ind w:firstLine="540"/>
      <w:jc w:val="both"/>
    </w:pPr>
    <w:rPr>
      <w:rFonts w:eastAsia="Calibri" w:cs="Calibri"/>
    </w:rPr>
  </w:style>
  <w:style w:type="paragraph" w:styleId="P13" w:customStyle="1">
    <w:name w:val="p13"/>
    <w:basedOn w:val="Normal"/>
    <w:qFormat/>
    <w:pPr>
      <w:spacing w:before="100" w:after="100"/>
    </w:pPr>
    <w:rPr/>
  </w:style>
  <w:style w:type="paragraph" w:styleId="Iniiaiieoaenoioaoa" w:customStyle="1">
    <w:name w:val="Iniiaiie oaeno io?aoa"/>
    <w:qFormat/>
    <w:pPr>
      <w:widowControl w:val="false"/>
      <w:suppressAutoHyphens w:val="true"/>
      <w:bidi w:val="0"/>
      <w:spacing w:lineRule="atLeast" w:line="240" w:before="0" w:after="0"/>
      <w:ind w:firstLine="720"/>
      <w:jc w:val="both"/>
    </w:pPr>
    <w:rPr>
      <w:rFonts w:eastAsia="Times New Roman" w:cs="Times New Roman" w:ascii="Times New Roman" w:hAnsi="Times New Roman"/>
      <w:color w:val="auto"/>
      <w:kern w:val="0"/>
      <w:sz w:val="24"/>
      <w:szCs w:val="20"/>
      <w:lang w:val="en-US" w:eastAsia="zh-CN" w:bidi="ar-SA"/>
    </w:rPr>
  </w:style>
  <w:style w:type="paragraph" w:styleId="Formattext" w:customStyle="1">
    <w:name w:val="formattext"/>
    <w:basedOn w:val="Normal"/>
    <w:qFormat/>
    <w:pPr>
      <w:spacing w:before="100" w:after="100"/>
    </w:pPr>
    <w:rPr/>
  </w:style>
  <w:style w:type="paragraph" w:styleId="Style44" w:customStyle="1">
    <w:name w:val="Содержимое врезки"/>
    <w:basedOn w:val="Normal"/>
    <w:qFormat/>
    <w:pPr/>
    <w:rPr/>
  </w:style>
  <w:style w:type="paragraph" w:styleId="Style121" w:customStyle="1">
    <w:name w:val="Style12"/>
    <w:basedOn w:val="Normal"/>
    <w:qFormat/>
    <w:pPr>
      <w:widowControl w:val="false"/>
      <w:spacing w:lineRule="exact" w:line="278"/>
      <w:ind w:firstLine="720"/>
      <w:jc w:val="both"/>
    </w:pPr>
    <w:rPr/>
  </w:style>
  <w:style w:type="paragraph" w:styleId="Style45" w:customStyle="1">
    <w:name w:val="Заголовок статьи"/>
    <w:basedOn w:val="Normal"/>
    <w:qFormat/>
    <w:pPr>
      <w:widowControl w:val="false"/>
      <w:ind w:left="1612" w:hanging="892"/>
      <w:jc w:val="both"/>
    </w:pPr>
    <w:rPr>
      <w:rFonts w:ascii="Arial" w:hAnsi="Arial" w:cs="Arial"/>
    </w:rPr>
  </w:style>
  <w:style w:type="paragraph" w:styleId="14127" w:customStyle="1">
    <w:name w:val="Стиль 14 пт По ширине Первая строка:  127 см Междустр.интервал:..."/>
    <w:basedOn w:val="Normal"/>
    <w:qFormat/>
    <w:pPr>
      <w:spacing w:lineRule="auto" w:line="360"/>
      <w:ind w:firstLine="720"/>
      <w:jc w:val="both"/>
    </w:pPr>
    <w:rPr>
      <w:sz w:val="28"/>
      <w:szCs w:val="20"/>
    </w:rPr>
  </w:style>
  <w:style w:type="paragraph" w:styleId="110" w:customStyle="1">
    <w:name w:val="Схема документа1"/>
    <w:basedOn w:val="Normal"/>
    <w:qFormat/>
    <w:pPr>
      <w:shd w:val="clear" w:color="auto" w:fill="000080"/>
    </w:pPr>
    <w:rPr>
      <w:rFonts w:ascii="Tahoma" w:hAnsi="Tahoma" w:cs="Tahoma"/>
      <w:sz w:val="20"/>
      <w:szCs w:val="20"/>
    </w:rPr>
  </w:style>
  <w:style w:type="paragraph" w:styleId="BodyText23" w:customStyle="1">
    <w:name w:val="Body Text 23"/>
    <w:basedOn w:val="Normal"/>
    <w:qFormat/>
    <w:pPr>
      <w:widowControl w:val="false"/>
      <w:jc w:val="both"/>
    </w:pPr>
    <w:rPr>
      <w:sz w:val="20"/>
      <w:szCs w:val="20"/>
    </w:rPr>
  </w:style>
  <w:style w:type="paragraph" w:styleId="216" w:customStyle="1">
    <w:name w:val="Основной текст 21"/>
    <w:basedOn w:val="Normal"/>
    <w:qFormat/>
    <w:pPr/>
    <w:rPr>
      <w:b/>
      <w:bCs/>
      <w:lang w:val="en-US"/>
    </w:rPr>
  </w:style>
  <w:style w:type="paragraph" w:styleId="Style46" w:customStyle="1">
    <w:name w:val="Заголовок таблицы"/>
    <w:basedOn w:val="Style42"/>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D452-A8B3-487D-9CE9-2F6D94FE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Application>LibreOffice/7.5.6.2$Linux_X86_64 LibreOffice_project/50$Build-2</Application>
  <AppVersion>15.0000</AppVersion>
  <Pages>53</Pages>
  <Words>10088</Words>
  <Characters>73631</Characters>
  <CharactersWithSpaces>82019</CharactersWithSpaces>
  <Paragraphs>2003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2024-03-20T11:17:00Z</dcterms:created>
  <dc:creator>Чистяков С.С.</dc:creator>
  <dc:description/>
  <dc:language>ru-RU</dc:language>
  <cp:lastModifiedBy/>
  <dcterms:modified xsi:type="dcterms:W3CDTF">2024-10-03T08:57:15Z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