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F5" w:rsidRDefault="00256EF5" w:rsidP="00256EF5">
      <w:pPr>
        <w:jc w:val="center"/>
        <w:rPr>
          <w:b/>
          <w:sz w:val="28"/>
          <w:szCs w:val="28"/>
        </w:rPr>
      </w:pPr>
      <w:r w:rsidRPr="00AB4207">
        <w:rPr>
          <w:b/>
          <w:sz w:val="28"/>
          <w:szCs w:val="28"/>
        </w:rPr>
        <w:t>Предоставление земельных участков</w:t>
      </w:r>
    </w:p>
    <w:p w:rsidR="00256EF5" w:rsidRPr="00AB4207" w:rsidRDefault="00256EF5" w:rsidP="00256EF5">
      <w:pPr>
        <w:jc w:val="center"/>
        <w:rPr>
          <w:b/>
          <w:sz w:val="28"/>
          <w:szCs w:val="28"/>
        </w:rPr>
      </w:pPr>
      <w:r w:rsidRPr="00AB4207">
        <w:rPr>
          <w:b/>
          <w:sz w:val="28"/>
          <w:szCs w:val="28"/>
        </w:rPr>
        <w:t xml:space="preserve">в собственность бесплатно участникам </w:t>
      </w:r>
      <w:r>
        <w:rPr>
          <w:b/>
          <w:sz w:val="28"/>
          <w:szCs w:val="28"/>
        </w:rPr>
        <w:t>специальной военной операции</w:t>
      </w:r>
    </w:p>
    <w:p w:rsidR="00256EF5" w:rsidRDefault="00256EF5" w:rsidP="00256EF5">
      <w:pPr>
        <w:rPr>
          <w:sz w:val="28"/>
          <w:szCs w:val="28"/>
        </w:rPr>
      </w:pPr>
    </w:p>
    <w:p w:rsidR="00256EF5" w:rsidRDefault="00256EF5" w:rsidP="00256EF5">
      <w:pPr>
        <w:pStyle w:val="a3"/>
        <w:spacing w:before="0" w:beforeAutospacing="0" w:after="0" w:afterAutospacing="0" w:line="228" w:lineRule="auto"/>
        <w:ind w:left="709"/>
        <w:jc w:val="both"/>
        <w:rPr>
          <w:sz w:val="26"/>
          <w:szCs w:val="26"/>
        </w:rPr>
      </w:pPr>
      <w:r w:rsidRPr="00256EF5">
        <w:rPr>
          <w:b/>
          <w:sz w:val="26"/>
          <w:szCs w:val="26"/>
          <w:u w:val="single"/>
        </w:rPr>
        <w:t>Категории граждан</w:t>
      </w:r>
      <w:r w:rsidRPr="00256EF5">
        <w:rPr>
          <w:sz w:val="26"/>
          <w:szCs w:val="26"/>
        </w:rPr>
        <w:t xml:space="preserve">, имеющих право на получение земельного участка в </w:t>
      </w:r>
      <w:proofErr w:type="spellStart"/>
      <w:r>
        <w:rPr>
          <w:sz w:val="26"/>
          <w:szCs w:val="26"/>
        </w:rPr>
        <w:t>с</w:t>
      </w:r>
      <w:r w:rsidRPr="00256EF5">
        <w:rPr>
          <w:sz w:val="26"/>
          <w:szCs w:val="26"/>
        </w:rPr>
        <w:t>обствен</w:t>
      </w:r>
      <w:proofErr w:type="spellEnd"/>
      <w:r>
        <w:rPr>
          <w:sz w:val="26"/>
          <w:szCs w:val="26"/>
        </w:rPr>
        <w:t>-</w:t>
      </w:r>
    </w:p>
    <w:p w:rsidR="00256EF5" w:rsidRDefault="00256EF5" w:rsidP="00256EF5">
      <w:pPr>
        <w:pStyle w:val="a3"/>
        <w:spacing w:before="0" w:beforeAutospacing="0" w:after="0" w:afterAutospacing="0" w:line="228" w:lineRule="auto"/>
        <w:jc w:val="both"/>
        <w:rPr>
          <w:sz w:val="26"/>
          <w:szCs w:val="26"/>
        </w:rPr>
      </w:pPr>
      <w:proofErr w:type="spellStart"/>
      <w:r w:rsidRPr="00256EF5">
        <w:rPr>
          <w:sz w:val="26"/>
          <w:szCs w:val="26"/>
        </w:rPr>
        <w:t>ность</w:t>
      </w:r>
      <w:proofErr w:type="spellEnd"/>
      <w:r w:rsidRPr="00256EF5">
        <w:rPr>
          <w:sz w:val="26"/>
          <w:szCs w:val="26"/>
        </w:rPr>
        <w:t xml:space="preserve"> бесплатно:</w:t>
      </w:r>
    </w:p>
    <w:p w:rsid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256EF5">
        <w:rPr>
          <w:sz w:val="26"/>
          <w:szCs w:val="26"/>
        </w:rPr>
        <w:t xml:space="preserve">-  члены семей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операции. </w:t>
      </w:r>
    </w:p>
    <w:p w:rsidR="004A6F5B" w:rsidRPr="00256EF5" w:rsidRDefault="004A6F5B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</w:p>
    <w:p w:rsid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  <w:u w:val="single"/>
        </w:rPr>
      </w:pPr>
      <w:r w:rsidRPr="00256EF5">
        <w:rPr>
          <w:b/>
          <w:sz w:val="26"/>
          <w:szCs w:val="26"/>
          <w:u w:val="single"/>
        </w:rPr>
        <w:t>К членам семей  погибших (умерших)  военнослужащих относятся</w:t>
      </w:r>
      <w:r w:rsidRPr="00256EF5">
        <w:rPr>
          <w:sz w:val="26"/>
          <w:szCs w:val="26"/>
          <w:u w:val="single"/>
        </w:rPr>
        <w:t>:</w:t>
      </w:r>
    </w:p>
    <w:p w:rsidR="00256EF5" w:rsidRP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proofErr w:type="gramStart"/>
      <w:r w:rsidRPr="00256EF5">
        <w:rPr>
          <w:sz w:val="26"/>
          <w:szCs w:val="26"/>
        </w:rPr>
        <w:t>- супруга (супруг), состоящая (состоящий) на день гибели (смерти) военнослужащего в зарегистрированном с ним (с ней)  браке и не вступившая (не вступивший) в повторный брак;</w:t>
      </w:r>
      <w:proofErr w:type="gramEnd"/>
    </w:p>
    <w:p w:rsidR="00256EF5" w:rsidRP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256EF5">
        <w:rPr>
          <w:sz w:val="26"/>
          <w:szCs w:val="26"/>
        </w:rPr>
        <w:t>- родители погибшего (умершего) военнослужащего;</w:t>
      </w:r>
    </w:p>
    <w:p w:rsidR="00256EF5" w:rsidRP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256EF5">
        <w:rPr>
          <w:sz w:val="26"/>
          <w:szCs w:val="26"/>
        </w:rPr>
        <w:t>- дети погибшего  (умершего) военнослужащего, не достигшие возраста 18 лет, а также старше этого возраста, если они стали инвалидами до достижения ими возраста 18 лет;</w:t>
      </w:r>
    </w:p>
    <w:p w:rsid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256EF5">
        <w:rPr>
          <w:sz w:val="26"/>
          <w:szCs w:val="26"/>
        </w:rPr>
        <w:t>- дети погибшего (умершего) военнослужащего старше восемнадцати лет, являющиеся учащимися, студентами, курсантами, слушателями, обучающимися в образовательных организациях по основным образовательным программам по очной форме, до окончания ими такого обучения, но не дольше чем до достижения ими возраста двадцати трех лет.</w:t>
      </w:r>
    </w:p>
    <w:p w:rsidR="004A6F5B" w:rsidRPr="00256EF5" w:rsidRDefault="004A6F5B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</w:p>
    <w:p w:rsidR="00256EF5" w:rsidRP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  <w:u w:val="single"/>
        </w:rPr>
      </w:pPr>
      <w:r w:rsidRPr="00256EF5">
        <w:rPr>
          <w:b/>
          <w:sz w:val="26"/>
          <w:szCs w:val="26"/>
          <w:u w:val="single"/>
        </w:rPr>
        <w:t>Постановка  на учет членов семей</w:t>
      </w:r>
      <w:r w:rsidRPr="00256EF5">
        <w:rPr>
          <w:sz w:val="26"/>
          <w:szCs w:val="26"/>
          <w:u w:val="single"/>
        </w:rPr>
        <w:t xml:space="preserve"> граждан осуществляется при одновременном наличии следующих условий:</w:t>
      </w:r>
    </w:p>
    <w:p w:rsidR="00256EF5" w:rsidRPr="00256EF5" w:rsidRDefault="00256EF5" w:rsidP="00256EF5">
      <w:pPr>
        <w:pStyle w:val="a3"/>
        <w:spacing w:before="0" w:beforeAutospacing="0" w:after="0" w:afterAutospacing="0" w:line="228" w:lineRule="auto"/>
        <w:jc w:val="both"/>
        <w:rPr>
          <w:sz w:val="26"/>
          <w:szCs w:val="26"/>
        </w:rPr>
      </w:pPr>
      <w:r w:rsidRPr="00256EF5">
        <w:rPr>
          <w:sz w:val="26"/>
          <w:szCs w:val="26"/>
        </w:rPr>
        <w:t xml:space="preserve">         Членам семей погибших (умерших) военнослужащих предоставляется один земельный участок в </w:t>
      </w:r>
      <w:r w:rsidRPr="00256EF5">
        <w:rPr>
          <w:sz w:val="26"/>
          <w:szCs w:val="26"/>
          <w:u w:val="single"/>
        </w:rPr>
        <w:t>общую долевую собственность</w:t>
      </w:r>
      <w:r w:rsidRPr="00256EF5">
        <w:rPr>
          <w:sz w:val="26"/>
          <w:szCs w:val="26"/>
        </w:rPr>
        <w:t xml:space="preserve"> независимо от количества членов семьи погибшего (умершего)  военнослужащего.</w:t>
      </w:r>
    </w:p>
    <w:p w:rsidR="00256EF5" w:rsidRDefault="00256EF5" w:rsidP="00256EF5">
      <w:pPr>
        <w:pStyle w:val="a3"/>
        <w:spacing w:before="0" w:beforeAutospacing="0" w:after="0" w:afterAutospacing="0" w:line="228" w:lineRule="auto"/>
        <w:jc w:val="both"/>
        <w:rPr>
          <w:sz w:val="26"/>
          <w:szCs w:val="26"/>
        </w:rPr>
      </w:pPr>
      <w:r w:rsidRPr="00256EF5">
        <w:rPr>
          <w:sz w:val="26"/>
          <w:szCs w:val="26"/>
        </w:rPr>
        <w:t xml:space="preserve">          Земельные участки предоставляются для индивидуального жилищного строительства.</w:t>
      </w:r>
    </w:p>
    <w:p w:rsidR="00256EF5" w:rsidRDefault="00256EF5" w:rsidP="00256EF5">
      <w:pPr>
        <w:pStyle w:val="a3"/>
        <w:spacing w:before="0" w:beforeAutospacing="0" w:after="0" w:afterAutospacing="0" w:line="228" w:lineRule="auto"/>
        <w:ind w:left="709"/>
        <w:jc w:val="both"/>
        <w:rPr>
          <w:sz w:val="26"/>
          <w:szCs w:val="26"/>
        </w:rPr>
      </w:pPr>
      <w:r w:rsidRPr="00256EF5">
        <w:rPr>
          <w:sz w:val="26"/>
          <w:szCs w:val="26"/>
        </w:rPr>
        <w:t xml:space="preserve">Для получения участка гражданин должен встать на учет. </w:t>
      </w:r>
    </w:p>
    <w:p w:rsidR="00E568A4" w:rsidRPr="00256EF5" w:rsidRDefault="00E568A4" w:rsidP="00256EF5">
      <w:pPr>
        <w:pStyle w:val="a3"/>
        <w:spacing w:before="0" w:beforeAutospacing="0" w:after="0" w:afterAutospacing="0" w:line="228" w:lineRule="auto"/>
        <w:ind w:left="709"/>
        <w:jc w:val="both"/>
        <w:rPr>
          <w:sz w:val="26"/>
          <w:szCs w:val="26"/>
        </w:rPr>
      </w:pPr>
    </w:p>
    <w:p w:rsid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  <w:u w:val="single"/>
        </w:rPr>
      </w:pPr>
      <w:r w:rsidRPr="00256EF5">
        <w:rPr>
          <w:b/>
          <w:sz w:val="26"/>
          <w:szCs w:val="26"/>
          <w:u w:val="single"/>
        </w:rPr>
        <w:t>Члены семьи военнослужащего</w:t>
      </w:r>
      <w:r w:rsidRPr="00256EF5">
        <w:rPr>
          <w:sz w:val="26"/>
          <w:szCs w:val="26"/>
          <w:u w:val="single"/>
        </w:rPr>
        <w:t xml:space="preserve"> одновременно с заявлением представляют:</w:t>
      </w:r>
    </w:p>
    <w:p w:rsidR="00256EF5" w:rsidRP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  <w:u w:val="single"/>
        </w:rPr>
      </w:pPr>
    </w:p>
    <w:p w:rsidR="00256EF5" w:rsidRP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256EF5">
        <w:rPr>
          <w:sz w:val="26"/>
          <w:szCs w:val="26"/>
        </w:rPr>
        <w:t xml:space="preserve">- 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</w:t>
      </w:r>
      <w:r w:rsidRPr="004A6F5B">
        <w:rPr>
          <w:i/>
          <w:sz w:val="26"/>
          <w:szCs w:val="26"/>
        </w:rPr>
        <w:t>о регистрации, расторжении брака</w:t>
      </w:r>
      <w:r w:rsidRPr="00256EF5">
        <w:rPr>
          <w:sz w:val="26"/>
          <w:szCs w:val="26"/>
        </w:rPr>
        <w:t>);</w:t>
      </w:r>
    </w:p>
    <w:p w:rsidR="00256EF5" w:rsidRP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256EF5">
        <w:rPr>
          <w:sz w:val="26"/>
          <w:szCs w:val="26"/>
        </w:rPr>
        <w:t>-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:rsid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256EF5">
        <w:rPr>
          <w:sz w:val="26"/>
          <w:szCs w:val="26"/>
        </w:rPr>
        <w:t>- удостоверение члена семьи погибшего (умершего) военнослужащего;</w:t>
      </w:r>
    </w:p>
    <w:p w:rsidR="00256EF5" w:rsidRP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proofErr w:type="gramStart"/>
      <w:r w:rsidRPr="00256EF5">
        <w:rPr>
          <w:sz w:val="26"/>
          <w:szCs w:val="26"/>
        </w:rPr>
        <w:t xml:space="preserve">- </w:t>
      </w:r>
      <w:r w:rsidR="00E568A4" w:rsidRPr="00E568A4">
        <w:rPr>
          <w:sz w:val="26"/>
          <w:szCs w:val="26"/>
        </w:rPr>
        <w:t>документ, удостоверяющий присвоение звания Героя Российской Федерации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256EF5" w:rsidRP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256EF5">
        <w:rPr>
          <w:sz w:val="26"/>
          <w:szCs w:val="26"/>
        </w:rPr>
        <w:t>- документы, подтверждающие родство с погибшим (умершим) военнослужащим;</w:t>
      </w:r>
    </w:p>
    <w:p w:rsidR="00256EF5" w:rsidRP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256EF5">
        <w:rPr>
          <w:sz w:val="26"/>
          <w:szCs w:val="26"/>
        </w:rPr>
        <w:t>- копию свидетельства о смерти военнослужащего;</w:t>
      </w:r>
    </w:p>
    <w:p w:rsidR="00256EF5" w:rsidRP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256EF5">
        <w:rPr>
          <w:sz w:val="26"/>
          <w:szCs w:val="26"/>
        </w:rPr>
        <w:t xml:space="preserve">- копию справки, выданной федеральным учреждением </w:t>
      </w:r>
      <w:proofErr w:type="gramStart"/>
      <w:r w:rsidRPr="00256EF5">
        <w:rPr>
          <w:sz w:val="26"/>
          <w:szCs w:val="26"/>
        </w:rPr>
        <w:t>медико-социальной</w:t>
      </w:r>
      <w:proofErr w:type="gramEnd"/>
      <w:r w:rsidRPr="00256EF5">
        <w:rPr>
          <w:sz w:val="26"/>
          <w:szCs w:val="26"/>
        </w:rPr>
        <w:t xml:space="preserve"> экспертизы, подтверждающей факт установления инвалидности  с детства, – для детей, достигших возраста 18 лет, которые стали инвалидами до достижения этого возраста (при наличии такого члена семьи),</w:t>
      </w:r>
    </w:p>
    <w:p w:rsidR="00256EF5" w:rsidRPr="00256EF5" w:rsidRDefault="00256EF5" w:rsidP="00256EF5">
      <w:pPr>
        <w:pStyle w:val="a3"/>
        <w:spacing w:before="0" w:beforeAutospacing="0" w:after="0" w:afterAutospacing="0" w:line="228" w:lineRule="auto"/>
        <w:ind w:firstLine="709"/>
        <w:jc w:val="both"/>
        <w:rPr>
          <w:sz w:val="26"/>
          <w:szCs w:val="26"/>
        </w:rPr>
      </w:pPr>
      <w:r w:rsidRPr="00256EF5">
        <w:rPr>
          <w:sz w:val="26"/>
          <w:szCs w:val="26"/>
        </w:rPr>
        <w:t xml:space="preserve">а также вправе </w:t>
      </w:r>
      <w:r w:rsidRPr="00256EF5">
        <w:rPr>
          <w:sz w:val="26"/>
          <w:szCs w:val="26"/>
          <w:u w:val="single"/>
        </w:rPr>
        <w:t>представить согласия иных членов семьи</w:t>
      </w:r>
      <w:r w:rsidRPr="00256EF5">
        <w:rPr>
          <w:sz w:val="26"/>
          <w:szCs w:val="26"/>
        </w:rPr>
        <w:t xml:space="preserve"> погибшего (умершего) военнослужащего на постановку на учет на получение земельного участка.</w:t>
      </w:r>
    </w:p>
    <w:p w:rsidR="00F2453D" w:rsidRPr="00057C54" w:rsidRDefault="00F2453D" w:rsidP="00F2453D">
      <w:pPr>
        <w:pStyle w:val="a5"/>
        <w:ind w:firstLine="708"/>
        <w:jc w:val="both"/>
        <w:rPr>
          <w:sz w:val="26"/>
          <w:szCs w:val="26"/>
        </w:rPr>
      </w:pPr>
      <w:bookmarkStart w:id="0" w:name="_GoBack"/>
      <w:r w:rsidRPr="00057C54">
        <w:rPr>
          <w:sz w:val="26"/>
          <w:szCs w:val="26"/>
        </w:rPr>
        <w:lastRenderedPageBreak/>
        <w:t>Земельные участки предоставляются в порядке очередности постановки на учет. Гражданин</w:t>
      </w:r>
      <w:r w:rsidR="003D3D5A" w:rsidRPr="00057C54">
        <w:rPr>
          <w:sz w:val="26"/>
          <w:szCs w:val="26"/>
        </w:rPr>
        <w:t xml:space="preserve"> </w:t>
      </w:r>
      <w:r w:rsidRPr="00057C54">
        <w:rPr>
          <w:sz w:val="26"/>
          <w:szCs w:val="26"/>
        </w:rPr>
        <w:t xml:space="preserve"> вправе отказаться от предложенного земельного участка.</w:t>
      </w:r>
    </w:p>
    <w:p w:rsidR="00F2453D" w:rsidRPr="00057C54" w:rsidRDefault="00F2453D" w:rsidP="00F2453D">
      <w:pPr>
        <w:pStyle w:val="a5"/>
        <w:ind w:firstLine="708"/>
        <w:jc w:val="both"/>
        <w:rPr>
          <w:sz w:val="26"/>
          <w:szCs w:val="26"/>
        </w:rPr>
      </w:pPr>
      <w:r w:rsidRPr="00057C54">
        <w:rPr>
          <w:sz w:val="26"/>
          <w:szCs w:val="26"/>
        </w:rPr>
        <w:t xml:space="preserve">Гражданам предоставлено право выбора – получить земельный участок либо «Земельный сертификат», предусматривающий денежную компенсацию. </w:t>
      </w:r>
    </w:p>
    <w:p w:rsidR="00AD4DCD" w:rsidRPr="00057C54" w:rsidRDefault="00F2453D" w:rsidP="00AD4DCD">
      <w:pPr>
        <w:pStyle w:val="a5"/>
        <w:ind w:firstLine="708"/>
        <w:jc w:val="both"/>
        <w:rPr>
          <w:sz w:val="26"/>
          <w:szCs w:val="26"/>
        </w:rPr>
      </w:pPr>
      <w:r w:rsidRPr="00057C54">
        <w:rPr>
          <w:sz w:val="26"/>
          <w:szCs w:val="26"/>
        </w:rPr>
        <w:t xml:space="preserve">Граждане вправе обратиться с заявлением о </w:t>
      </w:r>
      <w:r w:rsidRPr="00057C54">
        <w:rPr>
          <w:sz w:val="26"/>
          <w:szCs w:val="26"/>
          <w:u w:val="single"/>
        </w:rPr>
        <w:t>предварительном согласовании</w:t>
      </w:r>
      <w:r w:rsidRPr="00057C54">
        <w:rPr>
          <w:sz w:val="26"/>
          <w:szCs w:val="26"/>
        </w:rPr>
        <w:t xml:space="preserve"> предоставления земельного участка и самостоятельно обеспечить подготовку схемы расположения земельного участка на кадастровом плане территории.</w:t>
      </w:r>
    </w:p>
    <w:p w:rsidR="00F2453D" w:rsidRPr="00057C54" w:rsidRDefault="00F2453D" w:rsidP="00AD4DCD">
      <w:pPr>
        <w:pStyle w:val="a5"/>
        <w:ind w:firstLine="708"/>
        <w:jc w:val="both"/>
        <w:rPr>
          <w:sz w:val="26"/>
          <w:szCs w:val="26"/>
        </w:rPr>
      </w:pPr>
      <w:r w:rsidRPr="00057C54">
        <w:rPr>
          <w:sz w:val="26"/>
          <w:szCs w:val="26"/>
        </w:rPr>
        <w:t>Граждане, с которыми заключен договор аренды либо договор безвозмездного пользования земельного участка для индивидуального жилищного строительства, или ведения садоводства, или ведения личного подсобного хозяйства, вправе обратиться с заявлением о предоставлении указанного земельного участка в собственность бесплатно.</w:t>
      </w:r>
    </w:p>
    <w:p w:rsidR="004A6F5B" w:rsidRPr="00057C54" w:rsidRDefault="004A6F5B" w:rsidP="004A6F5B">
      <w:pPr>
        <w:pStyle w:val="a5"/>
        <w:jc w:val="both"/>
        <w:rPr>
          <w:sz w:val="26"/>
          <w:szCs w:val="26"/>
        </w:rPr>
      </w:pPr>
    </w:p>
    <w:p w:rsidR="00F2453D" w:rsidRPr="00057C54" w:rsidRDefault="00F2453D" w:rsidP="004A6F5B">
      <w:pPr>
        <w:pStyle w:val="a5"/>
        <w:jc w:val="both"/>
        <w:rPr>
          <w:sz w:val="26"/>
          <w:szCs w:val="26"/>
        </w:rPr>
      </w:pPr>
    </w:p>
    <w:p w:rsidR="00AD4DCD" w:rsidRPr="00057C54" w:rsidRDefault="00AD4DCD" w:rsidP="00AD4DCD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 w:rsidRPr="00057C54">
        <w:rPr>
          <w:sz w:val="26"/>
          <w:szCs w:val="26"/>
          <w:u w:val="single"/>
        </w:rPr>
        <w:t xml:space="preserve">ЗАЯВЛЕНИЕ </w:t>
      </w:r>
      <w:r w:rsidRPr="00057C54">
        <w:rPr>
          <w:sz w:val="26"/>
          <w:szCs w:val="26"/>
        </w:rPr>
        <w:t>о постановке на учет направляется:</w:t>
      </w:r>
    </w:p>
    <w:p w:rsidR="00AD4DCD" w:rsidRPr="00057C54" w:rsidRDefault="00AD4DCD" w:rsidP="00AD4DCD">
      <w:pPr>
        <w:pStyle w:val="a5"/>
        <w:ind w:left="435"/>
        <w:jc w:val="both"/>
        <w:rPr>
          <w:sz w:val="26"/>
          <w:szCs w:val="26"/>
          <w:u w:val="single"/>
        </w:rPr>
      </w:pPr>
    </w:p>
    <w:p w:rsidR="00AD4DCD" w:rsidRPr="00057C54" w:rsidRDefault="00AD4DCD" w:rsidP="00AD4DCD">
      <w:pPr>
        <w:pStyle w:val="a5"/>
        <w:jc w:val="both"/>
        <w:rPr>
          <w:sz w:val="26"/>
          <w:szCs w:val="26"/>
        </w:rPr>
      </w:pPr>
      <w:r w:rsidRPr="00057C54">
        <w:rPr>
          <w:sz w:val="26"/>
          <w:szCs w:val="26"/>
        </w:rPr>
        <w:t xml:space="preserve">- на бланке администрации Великоустюгского муниципального округа, </w:t>
      </w:r>
    </w:p>
    <w:p w:rsidR="00AD4DCD" w:rsidRPr="00057C54" w:rsidRDefault="00AD4DCD" w:rsidP="00AD4DCD">
      <w:pPr>
        <w:pStyle w:val="a5"/>
        <w:jc w:val="both"/>
        <w:rPr>
          <w:sz w:val="26"/>
          <w:szCs w:val="26"/>
        </w:rPr>
      </w:pPr>
      <w:r w:rsidRPr="00057C54">
        <w:rPr>
          <w:sz w:val="26"/>
          <w:szCs w:val="26"/>
        </w:rPr>
        <w:t xml:space="preserve">- на сайте </w:t>
      </w:r>
      <w:proofErr w:type="spellStart"/>
      <w:r w:rsidRPr="00057C54">
        <w:rPr>
          <w:sz w:val="26"/>
          <w:szCs w:val="26"/>
        </w:rPr>
        <w:t>Госуслуг</w:t>
      </w:r>
      <w:proofErr w:type="spellEnd"/>
      <w:r w:rsidRPr="00057C54">
        <w:rPr>
          <w:sz w:val="26"/>
          <w:szCs w:val="26"/>
        </w:rPr>
        <w:t xml:space="preserve">  «</w:t>
      </w:r>
      <w:r w:rsidRPr="00057C54">
        <w:rPr>
          <w:b/>
          <w:sz w:val="26"/>
          <w:szCs w:val="26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057C54">
        <w:rPr>
          <w:sz w:val="26"/>
          <w:szCs w:val="26"/>
        </w:rPr>
        <w:t xml:space="preserve">» </w:t>
      </w:r>
    </w:p>
    <w:p w:rsidR="00AD4DCD" w:rsidRPr="00057C54" w:rsidRDefault="00AD4DCD" w:rsidP="00AD4DCD">
      <w:pPr>
        <w:pStyle w:val="a5"/>
        <w:jc w:val="both"/>
        <w:rPr>
          <w:sz w:val="26"/>
          <w:szCs w:val="26"/>
        </w:rPr>
      </w:pPr>
      <w:r w:rsidRPr="00057C54">
        <w:rPr>
          <w:sz w:val="26"/>
          <w:szCs w:val="26"/>
        </w:rPr>
        <w:t xml:space="preserve"> + скан документов: </w:t>
      </w:r>
    </w:p>
    <w:p w:rsidR="00AD4DCD" w:rsidRPr="00057C54" w:rsidRDefault="00AD4DCD" w:rsidP="00AD4DCD">
      <w:pPr>
        <w:pStyle w:val="a5"/>
        <w:jc w:val="both"/>
        <w:rPr>
          <w:sz w:val="26"/>
          <w:szCs w:val="26"/>
        </w:rPr>
      </w:pPr>
    </w:p>
    <w:p w:rsidR="00AD4DCD" w:rsidRPr="00057C54" w:rsidRDefault="00AD4DCD" w:rsidP="00AD4DCD">
      <w:pPr>
        <w:pStyle w:val="a3"/>
        <w:numPr>
          <w:ilvl w:val="0"/>
          <w:numId w:val="2"/>
        </w:numPr>
        <w:spacing w:before="0" w:beforeAutospacing="0" w:after="0" w:afterAutospacing="0" w:line="228" w:lineRule="auto"/>
        <w:jc w:val="both"/>
        <w:rPr>
          <w:sz w:val="26"/>
          <w:szCs w:val="26"/>
        </w:rPr>
      </w:pPr>
      <w:r w:rsidRPr="00057C54">
        <w:rPr>
          <w:sz w:val="26"/>
          <w:szCs w:val="26"/>
          <w:u w:val="single"/>
        </w:rPr>
        <w:t>ПРЕДОСТАВЛЕНИЕ</w:t>
      </w:r>
      <w:r w:rsidRPr="00057C54">
        <w:rPr>
          <w:sz w:val="26"/>
          <w:szCs w:val="26"/>
        </w:rPr>
        <w:t xml:space="preserve">  осуществляется </w:t>
      </w:r>
      <w:r w:rsidRPr="00057C54">
        <w:rPr>
          <w:b/>
          <w:sz w:val="26"/>
          <w:szCs w:val="26"/>
        </w:rPr>
        <w:t>однократно по выбору заявителя</w:t>
      </w:r>
      <w:r w:rsidRPr="00057C54">
        <w:rPr>
          <w:sz w:val="26"/>
          <w:szCs w:val="26"/>
        </w:rPr>
        <w:t>:</w:t>
      </w:r>
    </w:p>
    <w:p w:rsidR="00AD4DCD" w:rsidRPr="00057C54" w:rsidRDefault="00AD4DCD" w:rsidP="00AD4DCD">
      <w:pPr>
        <w:pStyle w:val="a3"/>
        <w:spacing w:before="0" w:beforeAutospacing="0" w:after="0" w:afterAutospacing="0" w:line="228" w:lineRule="auto"/>
        <w:jc w:val="both"/>
        <w:rPr>
          <w:sz w:val="26"/>
          <w:szCs w:val="26"/>
        </w:rPr>
      </w:pPr>
    </w:p>
    <w:p w:rsidR="00AD4DCD" w:rsidRPr="00057C54" w:rsidRDefault="00AD4DCD" w:rsidP="00AD4DCD">
      <w:pPr>
        <w:pStyle w:val="a5"/>
        <w:ind w:left="75"/>
        <w:jc w:val="both"/>
        <w:rPr>
          <w:sz w:val="26"/>
          <w:szCs w:val="26"/>
        </w:rPr>
      </w:pPr>
      <w:r w:rsidRPr="00057C54">
        <w:rPr>
          <w:sz w:val="26"/>
          <w:szCs w:val="26"/>
        </w:rPr>
        <w:t xml:space="preserve">-   предоставление земельных участков в собственность бесплатно; </w:t>
      </w:r>
    </w:p>
    <w:p w:rsidR="00AD4DCD" w:rsidRPr="00057C54" w:rsidRDefault="00AD4DCD" w:rsidP="00AD4DCD">
      <w:pPr>
        <w:pStyle w:val="a5"/>
        <w:jc w:val="both"/>
        <w:rPr>
          <w:sz w:val="26"/>
          <w:szCs w:val="26"/>
        </w:rPr>
      </w:pPr>
      <w:r w:rsidRPr="00057C54">
        <w:rPr>
          <w:sz w:val="26"/>
          <w:szCs w:val="26"/>
        </w:rPr>
        <w:t xml:space="preserve"> - предоставление единовременной денежной выплаты в размере 223400,00 рублей; </w:t>
      </w:r>
    </w:p>
    <w:p w:rsidR="00AD4DCD" w:rsidRPr="00057C54" w:rsidRDefault="00AD4DCD" w:rsidP="00AD4DCD">
      <w:pPr>
        <w:pStyle w:val="a5"/>
        <w:jc w:val="both"/>
        <w:rPr>
          <w:sz w:val="26"/>
          <w:szCs w:val="26"/>
        </w:rPr>
      </w:pPr>
      <w:r w:rsidRPr="00057C54">
        <w:rPr>
          <w:sz w:val="26"/>
          <w:szCs w:val="26"/>
        </w:rPr>
        <w:t xml:space="preserve"> - предоставление заявителем Схемы земельного участка площадью от 6 до 15 соток.</w:t>
      </w:r>
    </w:p>
    <w:p w:rsidR="00AD4DCD" w:rsidRPr="00057C54" w:rsidRDefault="00AD4DCD" w:rsidP="00AD4DCD">
      <w:pPr>
        <w:pStyle w:val="a5"/>
        <w:jc w:val="both"/>
        <w:rPr>
          <w:sz w:val="26"/>
          <w:szCs w:val="26"/>
        </w:rPr>
      </w:pPr>
    </w:p>
    <w:p w:rsidR="00AD4DCD" w:rsidRPr="00057C54" w:rsidRDefault="00AD4DCD" w:rsidP="00AD4DCD">
      <w:pPr>
        <w:pStyle w:val="a5"/>
        <w:jc w:val="both"/>
        <w:rPr>
          <w:sz w:val="26"/>
          <w:szCs w:val="26"/>
          <w:u w:val="single"/>
        </w:rPr>
      </w:pPr>
      <w:r w:rsidRPr="00057C54">
        <w:rPr>
          <w:sz w:val="26"/>
          <w:szCs w:val="26"/>
        </w:rPr>
        <w:t xml:space="preserve">         </w:t>
      </w:r>
      <w:proofErr w:type="gramStart"/>
      <w:r w:rsidRPr="00057C54">
        <w:rPr>
          <w:sz w:val="26"/>
          <w:szCs w:val="26"/>
        </w:rPr>
        <w:t>Заявления о постановке на учет и предоставлении земельного участка с собственность бесплатно, утверждения Схемы земельного участка (</w:t>
      </w:r>
      <w:proofErr w:type="spellStart"/>
      <w:r w:rsidRPr="00057C54">
        <w:rPr>
          <w:sz w:val="26"/>
          <w:szCs w:val="26"/>
        </w:rPr>
        <w:t>предва-рительного</w:t>
      </w:r>
      <w:proofErr w:type="spellEnd"/>
      <w:r w:rsidRPr="00057C54">
        <w:rPr>
          <w:sz w:val="26"/>
          <w:szCs w:val="26"/>
        </w:rPr>
        <w:t xml:space="preserve"> согласования предоставления земельного участка) принимаются</w:t>
      </w:r>
      <w:r w:rsidRPr="00057C54">
        <w:rPr>
          <w:sz w:val="26"/>
          <w:szCs w:val="26"/>
          <w:u w:val="single"/>
        </w:rPr>
        <w:t xml:space="preserve"> </w:t>
      </w:r>
      <w:r w:rsidRPr="00057C54">
        <w:rPr>
          <w:b/>
          <w:sz w:val="26"/>
          <w:szCs w:val="26"/>
        </w:rPr>
        <w:t>Комитетом по управлению имуществом администрации Великоустюгского муниципального округа</w:t>
      </w:r>
      <w:r w:rsidRPr="00057C54">
        <w:rPr>
          <w:sz w:val="26"/>
          <w:szCs w:val="26"/>
        </w:rPr>
        <w:t xml:space="preserve"> по  адресу:  г. Великий Устюг, Советский пр., д. 74, 1-й этаж,  время работы с 08:00 по 17:00 ежедневно с  понедельника  по  пятницу,  информация  по тел.  8(81738) 2</w:t>
      </w:r>
      <w:proofErr w:type="gramEnd"/>
      <w:r w:rsidRPr="00057C54">
        <w:rPr>
          <w:sz w:val="26"/>
          <w:szCs w:val="26"/>
        </w:rPr>
        <w:t xml:space="preserve"> 12 01, эл. почта:  </w:t>
      </w:r>
      <w:hyperlink r:id="rId6" w:history="1">
        <w:r w:rsidRPr="00057C54">
          <w:rPr>
            <w:sz w:val="26"/>
            <w:szCs w:val="26"/>
          </w:rPr>
          <w:t>land-vukumi@yandex.ru</w:t>
        </w:r>
      </w:hyperlink>
      <w:r w:rsidRPr="00057C54">
        <w:rPr>
          <w:sz w:val="26"/>
          <w:szCs w:val="26"/>
        </w:rPr>
        <w:t xml:space="preserve">. </w:t>
      </w:r>
    </w:p>
    <w:p w:rsidR="00AD4DCD" w:rsidRPr="00057C54" w:rsidRDefault="00AD4DCD" w:rsidP="00AD4DCD">
      <w:pPr>
        <w:pStyle w:val="a5"/>
        <w:ind w:firstLine="708"/>
        <w:jc w:val="both"/>
        <w:rPr>
          <w:sz w:val="26"/>
          <w:szCs w:val="26"/>
          <w:u w:val="single"/>
        </w:rPr>
      </w:pPr>
    </w:p>
    <w:p w:rsidR="00AD4DCD" w:rsidRPr="00057C54" w:rsidRDefault="00AD4DCD" w:rsidP="00AD4DCD">
      <w:pPr>
        <w:pStyle w:val="a5"/>
        <w:ind w:firstLine="708"/>
        <w:jc w:val="both"/>
        <w:rPr>
          <w:sz w:val="26"/>
          <w:szCs w:val="26"/>
          <w:u w:val="single"/>
        </w:rPr>
      </w:pPr>
    </w:p>
    <w:p w:rsidR="00AD4DCD" w:rsidRPr="00057C54" w:rsidRDefault="00AD4DCD" w:rsidP="00AD4DCD">
      <w:pPr>
        <w:pStyle w:val="a5"/>
        <w:ind w:firstLine="708"/>
        <w:jc w:val="both"/>
        <w:rPr>
          <w:sz w:val="26"/>
          <w:szCs w:val="26"/>
        </w:rPr>
      </w:pPr>
      <w:proofErr w:type="gramStart"/>
      <w:r w:rsidRPr="00057C54">
        <w:rPr>
          <w:sz w:val="26"/>
          <w:szCs w:val="26"/>
        </w:rPr>
        <w:t xml:space="preserve">Предоставление единовременной денежной выплаты взамен земельного участка  осуществляется  в  период  </w:t>
      </w:r>
      <w:r w:rsidRPr="00057C54">
        <w:rPr>
          <w:b/>
          <w:sz w:val="26"/>
          <w:szCs w:val="26"/>
        </w:rPr>
        <w:t xml:space="preserve">с 1  февраля по 1 мая  </w:t>
      </w:r>
      <w:r w:rsidRPr="00057C54">
        <w:rPr>
          <w:sz w:val="26"/>
          <w:szCs w:val="26"/>
        </w:rPr>
        <w:t>календарного года,</w:t>
      </w:r>
      <w:r w:rsidRPr="00057C54">
        <w:rPr>
          <w:b/>
          <w:sz w:val="26"/>
          <w:szCs w:val="26"/>
        </w:rPr>
        <w:t xml:space="preserve">   с  1 августа по 1 октября</w:t>
      </w:r>
      <w:r w:rsidRPr="00057C54">
        <w:rPr>
          <w:sz w:val="26"/>
          <w:szCs w:val="26"/>
        </w:rPr>
        <w:t xml:space="preserve"> календарного года путем направления заявления и копий документов лично путем обращения в уполномоченный орган либо МФЦ или посредством почтовой связи на бумажном носителе либо в форме электронного документа с использованием информационно-телекоммуникационной сети "Интернет" в </w:t>
      </w:r>
      <w:r w:rsidRPr="00057C54">
        <w:rPr>
          <w:b/>
          <w:sz w:val="26"/>
          <w:szCs w:val="26"/>
        </w:rPr>
        <w:t>Министерство имущественных</w:t>
      </w:r>
      <w:proofErr w:type="gramEnd"/>
      <w:r w:rsidRPr="00057C54">
        <w:rPr>
          <w:b/>
          <w:sz w:val="26"/>
          <w:szCs w:val="26"/>
        </w:rPr>
        <w:t xml:space="preserve"> отношений Вологодской области</w:t>
      </w:r>
      <w:r w:rsidRPr="00057C54">
        <w:rPr>
          <w:sz w:val="26"/>
          <w:szCs w:val="26"/>
        </w:rPr>
        <w:t xml:space="preserve"> по адресу: г. Вологда, ул. </w:t>
      </w:r>
      <w:proofErr w:type="spellStart"/>
      <w:r w:rsidRPr="00057C54">
        <w:rPr>
          <w:sz w:val="26"/>
          <w:szCs w:val="26"/>
        </w:rPr>
        <w:t>Козленская</w:t>
      </w:r>
      <w:proofErr w:type="spellEnd"/>
      <w:r w:rsidRPr="00057C54">
        <w:rPr>
          <w:sz w:val="26"/>
          <w:szCs w:val="26"/>
        </w:rPr>
        <w:t xml:space="preserve">, д. 8, информация  по тел.  8(8172) 23 00 49 (3462), эл. почта:  </w:t>
      </w:r>
      <w:hyperlink r:id="rId7" w:history="1">
        <w:r w:rsidRPr="00057C54">
          <w:rPr>
            <w:sz w:val="26"/>
            <w:szCs w:val="26"/>
          </w:rPr>
          <w:t>dio@dio.gov35.ru</w:t>
        </w:r>
      </w:hyperlink>
      <w:r w:rsidRPr="00057C54">
        <w:rPr>
          <w:sz w:val="26"/>
          <w:szCs w:val="26"/>
        </w:rPr>
        <w:t>.</w:t>
      </w:r>
    </w:p>
    <w:bookmarkEnd w:id="0"/>
    <w:p w:rsidR="004A6F5B" w:rsidRPr="00057C54" w:rsidRDefault="004A6F5B" w:rsidP="00AD4DCD">
      <w:pPr>
        <w:pStyle w:val="a5"/>
        <w:jc w:val="both"/>
        <w:rPr>
          <w:sz w:val="26"/>
          <w:szCs w:val="26"/>
        </w:rPr>
      </w:pPr>
    </w:p>
    <w:sectPr w:rsidR="004A6F5B" w:rsidRPr="00057C54" w:rsidSect="00256E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80A"/>
    <w:multiLevelType w:val="hybridMultilevel"/>
    <w:tmpl w:val="1F149DC8"/>
    <w:lvl w:ilvl="0" w:tplc="054A24F4">
      <w:start w:val="1"/>
      <w:numFmt w:val="decimal"/>
      <w:lvlText w:val="%1)"/>
      <w:lvlJc w:val="left"/>
      <w:pPr>
        <w:ind w:left="4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DF2325D"/>
    <w:multiLevelType w:val="hybridMultilevel"/>
    <w:tmpl w:val="E340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73"/>
    <w:rsid w:val="00023625"/>
    <w:rsid w:val="00057C54"/>
    <w:rsid w:val="000B635E"/>
    <w:rsid w:val="00111FC3"/>
    <w:rsid w:val="00256EF5"/>
    <w:rsid w:val="003D3D5A"/>
    <w:rsid w:val="004A6F5B"/>
    <w:rsid w:val="008B515A"/>
    <w:rsid w:val="008F0A1A"/>
    <w:rsid w:val="009520BD"/>
    <w:rsid w:val="00AB6773"/>
    <w:rsid w:val="00AD4DCD"/>
    <w:rsid w:val="00E568A4"/>
    <w:rsid w:val="00F2453D"/>
    <w:rsid w:val="00F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EF5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256EF5"/>
    <w:pPr>
      <w:ind w:left="720"/>
      <w:contextualSpacing/>
    </w:pPr>
  </w:style>
  <w:style w:type="paragraph" w:styleId="a5">
    <w:name w:val="No Spacing"/>
    <w:uiPriority w:val="1"/>
    <w:qFormat/>
    <w:rsid w:val="004A6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E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EF5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256EF5"/>
    <w:pPr>
      <w:ind w:left="720"/>
      <w:contextualSpacing/>
    </w:pPr>
  </w:style>
  <w:style w:type="paragraph" w:styleId="a5">
    <w:name w:val="No Spacing"/>
    <w:uiPriority w:val="1"/>
    <w:qFormat/>
    <w:rsid w:val="004A6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o@gov3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d-vukumi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12</cp:revision>
  <cp:lastPrinted>2025-01-31T07:31:00Z</cp:lastPrinted>
  <dcterms:created xsi:type="dcterms:W3CDTF">2024-02-01T05:35:00Z</dcterms:created>
  <dcterms:modified xsi:type="dcterms:W3CDTF">2025-01-31T07:42:00Z</dcterms:modified>
</cp:coreProperties>
</file>