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9" w:type="dxa"/>
        <w:tblLayout w:type="fixed"/>
        <w:tblLook w:val="0000" w:firstRow="0" w:lastRow="0" w:firstColumn="0" w:lastColumn="0" w:noHBand="0" w:noVBand="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8C7011">
            <w:pPr>
              <w:pStyle w:val="6"/>
              <w:tabs>
                <w:tab w:val="left" w:pos="0"/>
              </w:tabs>
              <w:rPr>
                <w:lang w:val="en-US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15pt;height:45.5pt" filled="t">
                  <v:fill color2="black"/>
                  <v:imagedata r:id="rId7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8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416331" w:rsidP="00D14356">
            <w:pPr>
              <w:jc w:val="center"/>
              <w:rPr>
                <w:sz w:val="26"/>
                <w:szCs w:val="26"/>
                <w:u w:val="single"/>
              </w:rPr>
            </w:pPr>
            <w:r w:rsidRPr="00416331">
              <w:rPr>
                <w:sz w:val="26"/>
                <w:szCs w:val="26"/>
                <w:u w:val="single"/>
              </w:rPr>
              <w:t>09</w:t>
            </w:r>
            <w:r w:rsidR="0048650B" w:rsidRPr="00416331">
              <w:rPr>
                <w:sz w:val="26"/>
                <w:szCs w:val="26"/>
                <w:u w:val="single"/>
              </w:rPr>
              <w:t>.08</w:t>
            </w:r>
            <w:r w:rsidR="000E759A" w:rsidRPr="00416331">
              <w:rPr>
                <w:sz w:val="26"/>
                <w:szCs w:val="26"/>
                <w:u w:val="single"/>
              </w:rPr>
              <w:t>.2021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416331">
              <w:rPr>
                <w:sz w:val="26"/>
                <w:szCs w:val="26"/>
                <w:u w:val="single"/>
              </w:rPr>
              <w:t xml:space="preserve">  </w:t>
            </w:r>
            <w:r w:rsidR="00A46B55" w:rsidRPr="00416331">
              <w:rPr>
                <w:sz w:val="26"/>
                <w:szCs w:val="26"/>
                <w:u w:val="single"/>
              </w:rPr>
              <w:t>2</w:t>
            </w:r>
            <w:r w:rsidR="00A64118" w:rsidRPr="00416331">
              <w:rPr>
                <w:sz w:val="26"/>
                <w:szCs w:val="26"/>
                <w:u w:val="single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163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по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Pr="00DA1858">
              <w:rPr>
                <w:sz w:val="26"/>
                <w:szCs w:val="26"/>
              </w:rPr>
              <w:t>ым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Pr="00DA1858">
              <w:rPr>
                <w:sz w:val="26"/>
                <w:szCs w:val="26"/>
              </w:rPr>
              <w:t>ниям</w:t>
            </w:r>
            <w:r w:rsidR="009C167E" w:rsidRPr="00DA1858">
              <w:rPr>
                <w:sz w:val="26"/>
                <w:szCs w:val="26"/>
              </w:rPr>
              <w:t xml:space="preserve"> ООО «</w:t>
            </w:r>
            <w:r w:rsidR="0048650B" w:rsidRPr="00DA1858">
              <w:rPr>
                <w:sz w:val="26"/>
                <w:szCs w:val="26"/>
              </w:rPr>
              <w:t>ЖКО с. Усть-Алексеево</w:t>
            </w:r>
            <w:r w:rsidR="009C167E" w:rsidRPr="00DA1858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416331" w:rsidRPr="00416331">
        <w:rPr>
          <w:sz w:val="26"/>
          <w:szCs w:val="26"/>
        </w:rPr>
        <w:t>09</w:t>
      </w:r>
      <w:r w:rsidR="0048650B" w:rsidRPr="00416331">
        <w:rPr>
          <w:sz w:val="26"/>
          <w:szCs w:val="26"/>
        </w:rPr>
        <w:t>.08</w:t>
      </w:r>
      <w:r w:rsidR="00F53199" w:rsidRPr="00416331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90579C" w:rsidRPr="00DA1858">
        <w:rPr>
          <w:sz w:val="26"/>
          <w:szCs w:val="26"/>
        </w:rPr>
        <w:t>концессионным соглашениям</w:t>
      </w:r>
      <w:r w:rsidR="00F53199" w:rsidRPr="00DA1858">
        <w:rPr>
          <w:sz w:val="26"/>
          <w:szCs w:val="26"/>
        </w:rPr>
        <w:t xml:space="preserve"> ООО «</w:t>
      </w:r>
      <w:r w:rsidR="0048650B" w:rsidRPr="00DA1858">
        <w:rPr>
          <w:sz w:val="26"/>
          <w:szCs w:val="26"/>
        </w:rPr>
        <w:t>ЖКО с. Усть-Алексеево</w:t>
      </w:r>
      <w:r w:rsidR="00F53199" w:rsidRPr="00DA1858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ООО «</w:t>
      </w:r>
      <w:r w:rsidR="0048650B" w:rsidRPr="00DA1858">
        <w:rPr>
          <w:sz w:val="26"/>
          <w:szCs w:val="26"/>
        </w:rPr>
        <w:t>ЖКО с. Усть-Алексеево</w:t>
      </w:r>
      <w:r w:rsidR="0090579C" w:rsidRPr="00DA1858">
        <w:rPr>
          <w:sz w:val="26"/>
          <w:szCs w:val="26"/>
        </w:rPr>
        <w:t xml:space="preserve">» заключено </w:t>
      </w:r>
      <w:r w:rsidR="0048650B" w:rsidRPr="00DA1858">
        <w:rPr>
          <w:sz w:val="26"/>
          <w:szCs w:val="26"/>
        </w:rPr>
        <w:t>три</w:t>
      </w:r>
      <w:r w:rsidR="008A7045" w:rsidRPr="00DA1858">
        <w:rPr>
          <w:sz w:val="26"/>
          <w:szCs w:val="26"/>
        </w:rPr>
        <w:t xml:space="preserve"> концессионных соглаш</w:t>
      </w:r>
      <w:r w:rsidR="008A7045" w:rsidRPr="00DA1858">
        <w:rPr>
          <w:sz w:val="26"/>
          <w:szCs w:val="26"/>
        </w:rPr>
        <w:t>е</w:t>
      </w:r>
      <w:r w:rsidR="0048650B" w:rsidRPr="00DA1858">
        <w:rPr>
          <w:sz w:val="26"/>
          <w:szCs w:val="26"/>
        </w:rPr>
        <w:t>ния</w:t>
      </w:r>
      <w:r w:rsidR="0090579C" w:rsidRPr="00DA1858">
        <w:rPr>
          <w:sz w:val="26"/>
          <w:szCs w:val="26"/>
        </w:rPr>
        <w:t>: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1.1</w:t>
      </w:r>
      <w:r w:rsidR="0046285F" w:rsidRPr="00DA1858">
        <w:rPr>
          <w:sz w:val="26"/>
          <w:szCs w:val="26"/>
        </w:rPr>
        <w:t xml:space="preserve">. </w:t>
      </w:r>
      <w:r w:rsidR="0090579C" w:rsidRPr="00DA1858">
        <w:rPr>
          <w:sz w:val="26"/>
          <w:szCs w:val="26"/>
        </w:rPr>
        <w:t>Концессионное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 xml:space="preserve">значенного для оказания услуг по </w:t>
      </w:r>
      <w:r w:rsidR="0048650B" w:rsidRPr="00DA1858">
        <w:rPr>
          <w:sz w:val="26"/>
          <w:szCs w:val="26"/>
        </w:rPr>
        <w:t>производству и реализации тепловой энергии на территории сельских поселений Усть-Алексеевское, Орловское, Теплогорское, Нижнешарденгское. Срок действия с 12.01.2015 до 30.06.2025</w:t>
      </w:r>
      <w:r w:rsidR="0090579C" w:rsidRPr="00DA1858">
        <w:rPr>
          <w:sz w:val="26"/>
          <w:szCs w:val="26"/>
        </w:rPr>
        <w:t>;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lastRenderedPageBreak/>
        <w:t>1.2</w:t>
      </w:r>
      <w:r w:rsidR="0046285F" w:rsidRPr="00DA1858">
        <w:rPr>
          <w:sz w:val="26"/>
          <w:szCs w:val="26"/>
        </w:rPr>
        <w:t>.</w:t>
      </w:r>
      <w:r w:rsidR="0090579C" w:rsidRPr="00DA1858">
        <w:rPr>
          <w:sz w:val="26"/>
          <w:szCs w:val="26"/>
        </w:rPr>
        <w:t xml:space="preserve"> Концессионное соглашение в </w:t>
      </w:r>
      <w:r w:rsidR="008A7045" w:rsidRPr="00DA1858">
        <w:rPr>
          <w:sz w:val="26"/>
          <w:szCs w:val="26"/>
        </w:rPr>
        <w:t xml:space="preserve">отношении </w:t>
      </w:r>
      <w:r w:rsidR="0090579C" w:rsidRPr="00DA1858">
        <w:rPr>
          <w:sz w:val="26"/>
          <w:szCs w:val="26"/>
        </w:rPr>
        <w:t>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>значенного для оказания услуг по</w:t>
      </w:r>
      <w:r w:rsidR="0048650B" w:rsidRPr="00DA1858">
        <w:rPr>
          <w:sz w:val="26"/>
          <w:szCs w:val="26"/>
        </w:rPr>
        <w:t xml:space="preserve"> водоснабжению на территории сельских посел</w:t>
      </w:r>
      <w:r w:rsidR="0048650B" w:rsidRPr="00DA1858">
        <w:rPr>
          <w:sz w:val="26"/>
          <w:szCs w:val="26"/>
        </w:rPr>
        <w:t>е</w:t>
      </w:r>
      <w:r w:rsidR="0048650B" w:rsidRPr="00DA1858">
        <w:rPr>
          <w:sz w:val="26"/>
          <w:szCs w:val="26"/>
        </w:rPr>
        <w:t>ний Усть-Алексеевское, Орловское. Срок действия с 12.01.2015 до 30.06.2025</w:t>
      </w:r>
      <w:r w:rsidR="000B5F70" w:rsidRPr="00DA1858">
        <w:rPr>
          <w:sz w:val="26"/>
          <w:szCs w:val="26"/>
        </w:rPr>
        <w:t>;</w:t>
      </w:r>
    </w:p>
    <w:p w:rsidR="0090579C" w:rsidRPr="00DA1858" w:rsidRDefault="001C0499" w:rsidP="00A315DE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0B5F70" w:rsidRPr="00DA1858">
        <w:rPr>
          <w:sz w:val="26"/>
          <w:szCs w:val="26"/>
        </w:rPr>
        <w:t xml:space="preserve"> </w:t>
      </w:r>
      <w:r w:rsidR="00F53199" w:rsidRPr="00DA1858">
        <w:rPr>
          <w:sz w:val="26"/>
          <w:szCs w:val="26"/>
        </w:rPr>
        <w:t>1.3</w:t>
      </w:r>
      <w:r w:rsidR="0046285F" w:rsidRPr="00DA1858">
        <w:rPr>
          <w:sz w:val="26"/>
          <w:szCs w:val="26"/>
        </w:rPr>
        <w:t>.</w:t>
      </w:r>
      <w:r w:rsidR="00F53199" w:rsidRPr="00DA1858">
        <w:rPr>
          <w:sz w:val="26"/>
          <w:szCs w:val="26"/>
        </w:rPr>
        <w:t xml:space="preserve"> </w:t>
      </w:r>
      <w:r w:rsidR="000B5F70" w:rsidRPr="00DA1858">
        <w:rPr>
          <w:sz w:val="26"/>
          <w:szCs w:val="26"/>
        </w:rPr>
        <w:t>Концессионное соглашение в отношении комплекса имущества, предн</w:t>
      </w:r>
      <w:r w:rsidR="000B5F70" w:rsidRPr="00DA1858">
        <w:rPr>
          <w:sz w:val="26"/>
          <w:szCs w:val="26"/>
        </w:rPr>
        <w:t>а</w:t>
      </w:r>
      <w:r w:rsidR="000B5F70" w:rsidRPr="00DA1858">
        <w:rPr>
          <w:sz w:val="26"/>
          <w:szCs w:val="26"/>
        </w:rPr>
        <w:t xml:space="preserve">значенного для оказания услуг по </w:t>
      </w:r>
      <w:r w:rsidR="00A315DE" w:rsidRPr="00DA1858">
        <w:rPr>
          <w:sz w:val="26"/>
          <w:szCs w:val="26"/>
        </w:rPr>
        <w:t>водоотведению на территории сельского посел</w:t>
      </w:r>
      <w:r w:rsidR="00A315DE" w:rsidRPr="00DA1858">
        <w:rPr>
          <w:sz w:val="26"/>
          <w:szCs w:val="26"/>
        </w:rPr>
        <w:t>е</w:t>
      </w:r>
      <w:r w:rsidR="00A315DE" w:rsidRPr="00DA1858">
        <w:rPr>
          <w:sz w:val="26"/>
          <w:szCs w:val="26"/>
        </w:rPr>
        <w:t>ния Усть-Алексеевское. Срок действия с 12.01.2015 до 30.06.2025.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291025" w:rsidRPr="00DA1858" w:rsidRDefault="00291025" w:rsidP="007A6B1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45AAB" w:rsidRPr="00DA1858">
        <w:rPr>
          <w:sz w:val="26"/>
          <w:szCs w:val="26"/>
        </w:rPr>
        <w:t>оответствии с концессионными соглашениями, указанными в п.1</w:t>
      </w:r>
      <w:r w:rsidR="00F53199" w:rsidRPr="00DA1858">
        <w:rPr>
          <w:sz w:val="26"/>
          <w:szCs w:val="26"/>
        </w:rPr>
        <w:t xml:space="preserve"> насто</w:t>
      </w:r>
      <w:r w:rsidR="00F53199" w:rsidRPr="00DA1858">
        <w:rPr>
          <w:sz w:val="26"/>
          <w:szCs w:val="26"/>
        </w:rPr>
        <w:t>я</w:t>
      </w:r>
      <w:r w:rsidR="00F53199" w:rsidRPr="00DA1858">
        <w:rPr>
          <w:sz w:val="26"/>
          <w:szCs w:val="26"/>
        </w:rPr>
        <w:t>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передано следующее имущество</w:t>
      </w:r>
      <w:r w:rsidR="00033400" w:rsidRPr="00DA1858">
        <w:rPr>
          <w:sz w:val="26"/>
          <w:szCs w:val="26"/>
        </w:rPr>
        <w:t>: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предназначенный</w:t>
      </w:r>
      <w:r w:rsidRPr="00DA1858">
        <w:rPr>
          <w:sz w:val="26"/>
          <w:szCs w:val="26"/>
        </w:rPr>
        <w:t xml:space="preserve"> для оказания услуг по </w:t>
      </w:r>
      <w:r w:rsidR="00A315DE" w:rsidRPr="00DA1858">
        <w:rPr>
          <w:sz w:val="26"/>
          <w:szCs w:val="26"/>
        </w:rPr>
        <w:t>производству и реализации тепловой энергии на территории сельских поселений Усть-Алексеевское, Орловское, Теплогорское, Нижнешарденгское</w:t>
      </w:r>
      <w:r w:rsidRPr="00DA1858">
        <w:rPr>
          <w:sz w:val="26"/>
          <w:szCs w:val="26"/>
        </w:rPr>
        <w:t xml:space="preserve"> (Приложение №</w:t>
      </w:r>
      <w:r w:rsidR="00A315DE" w:rsidRPr="00DA1858">
        <w:rPr>
          <w:sz w:val="26"/>
          <w:szCs w:val="26"/>
        </w:rPr>
        <w:t>№</w:t>
      </w:r>
      <w:r w:rsidRPr="00DA1858">
        <w:rPr>
          <w:sz w:val="26"/>
          <w:szCs w:val="26"/>
        </w:rPr>
        <w:t xml:space="preserve"> 1</w:t>
      </w:r>
      <w:r w:rsidR="00A315DE" w:rsidRPr="00DA1858">
        <w:rPr>
          <w:sz w:val="26"/>
          <w:szCs w:val="26"/>
        </w:rPr>
        <w:t>,1А</w:t>
      </w:r>
      <w:r w:rsidRPr="00DA1858">
        <w:rPr>
          <w:sz w:val="26"/>
          <w:szCs w:val="26"/>
        </w:rPr>
        <w:t>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предназначенный</w:t>
      </w:r>
      <w:r w:rsidRPr="00DA1858">
        <w:rPr>
          <w:sz w:val="26"/>
          <w:szCs w:val="26"/>
        </w:rPr>
        <w:t xml:space="preserve"> для оказания услуг по </w:t>
      </w:r>
      <w:r w:rsidR="00A315DE" w:rsidRPr="00DA1858">
        <w:rPr>
          <w:sz w:val="26"/>
          <w:szCs w:val="26"/>
        </w:rPr>
        <w:t>водоснабж</w:t>
      </w:r>
      <w:r w:rsidR="00A315DE" w:rsidRPr="00DA1858">
        <w:rPr>
          <w:sz w:val="26"/>
          <w:szCs w:val="26"/>
        </w:rPr>
        <w:t>е</w:t>
      </w:r>
      <w:r w:rsidR="00A315DE" w:rsidRPr="00DA1858">
        <w:rPr>
          <w:sz w:val="26"/>
          <w:szCs w:val="26"/>
        </w:rPr>
        <w:t>нию на территории сельских поселений Усть-Алексеевское, Орловское</w:t>
      </w:r>
      <w:r w:rsidRPr="00DA1858">
        <w:rPr>
          <w:sz w:val="26"/>
          <w:szCs w:val="26"/>
        </w:rPr>
        <w:t xml:space="preserve"> (П</w:t>
      </w:r>
      <w:r w:rsidR="00A315DE" w:rsidRPr="00DA1858">
        <w:rPr>
          <w:sz w:val="26"/>
          <w:szCs w:val="26"/>
        </w:rPr>
        <w:t>р</w:t>
      </w:r>
      <w:r w:rsidRPr="00DA1858">
        <w:rPr>
          <w:sz w:val="26"/>
          <w:szCs w:val="26"/>
        </w:rPr>
        <w:t>илож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 xml:space="preserve">ние </w:t>
      </w:r>
      <w:r w:rsidR="00257FB6" w:rsidRPr="00DA1858">
        <w:rPr>
          <w:sz w:val="26"/>
          <w:szCs w:val="26"/>
        </w:rPr>
        <w:t>№</w:t>
      </w:r>
      <w:r w:rsidRPr="00DA1858">
        <w:rPr>
          <w:sz w:val="26"/>
          <w:szCs w:val="26"/>
        </w:rPr>
        <w:t>№ 2</w:t>
      </w:r>
      <w:r w:rsidR="009015B7" w:rsidRPr="00DA1858">
        <w:rPr>
          <w:sz w:val="26"/>
          <w:szCs w:val="26"/>
        </w:rPr>
        <w:t>, 2А</w:t>
      </w:r>
      <w:r w:rsidRPr="00DA1858">
        <w:rPr>
          <w:sz w:val="26"/>
          <w:szCs w:val="26"/>
        </w:rPr>
        <w:t>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="00257FB6" w:rsidRPr="00DA1858">
        <w:rPr>
          <w:sz w:val="26"/>
          <w:szCs w:val="26"/>
        </w:rPr>
        <w:t xml:space="preserve"> имущества, предназначенный</w:t>
      </w:r>
      <w:r w:rsidRPr="00DA1858">
        <w:rPr>
          <w:sz w:val="26"/>
          <w:szCs w:val="26"/>
        </w:rPr>
        <w:t xml:space="preserve"> для оказания услуг по </w:t>
      </w:r>
      <w:r w:rsidR="00A315DE" w:rsidRPr="00DA1858">
        <w:rPr>
          <w:sz w:val="26"/>
          <w:szCs w:val="26"/>
        </w:rPr>
        <w:t xml:space="preserve">водоотведению на территории сельского поселения Усть-Алексеевское </w:t>
      </w:r>
      <w:r w:rsidRPr="00DA1858">
        <w:rPr>
          <w:sz w:val="26"/>
          <w:szCs w:val="26"/>
        </w:rPr>
        <w:t>(Приложение №</w:t>
      </w:r>
      <w:r w:rsidR="00A315DE" w:rsidRPr="00DA1858">
        <w:rPr>
          <w:sz w:val="26"/>
          <w:szCs w:val="26"/>
        </w:rPr>
        <w:t>№</w:t>
      </w:r>
      <w:r w:rsidRPr="00DA1858">
        <w:rPr>
          <w:sz w:val="26"/>
          <w:szCs w:val="26"/>
        </w:rPr>
        <w:t xml:space="preserve"> 3</w:t>
      </w:r>
      <w:r w:rsidR="00A315DE" w:rsidRPr="00DA1858">
        <w:rPr>
          <w:sz w:val="26"/>
          <w:szCs w:val="26"/>
        </w:rPr>
        <w:t>,3А</w:t>
      </w:r>
      <w:r w:rsidRPr="00DA1858">
        <w:rPr>
          <w:sz w:val="26"/>
          <w:szCs w:val="26"/>
        </w:rPr>
        <w:t>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5.  </w:t>
      </w:r>
      <w:r w:rsidR="001159A6" w:rsidRPr="00DA1858">
        <w:rPr>
          <w:sz w:val="26"/>
          <w:szCs w:val="26"/>
        </w:rPr>
        <w:t>З</w:t>
      </w:r>
      <w:r w:rsidRPr="00DA1858">
        <w:rPr>
          <w:sz w:val="26"/>
          <w:szCs w:val="26"/>
        </w:rPr>
        <w:t>а время использования</w:t>
      </w:r>
      <w:r w:rsidR="001159A6" w:rsidRPr="00DA1858">
        <w:rPr>
          <w:sz w:val="26"/>
          <w:szCs w:val="26"/>
        </w:rPr>
        <w:t xml:space="preserve"> имущества концессионером проведены следующие работы по реконструкции объекта соглашения:</w:t>
      </w:r>
    </w:p>
    <w:p w:rsidR="00F53199" w:rsidRPr="00DA1858" w:rsidRDefault="00F5319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03104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FB06C2" w:rsidRPr="00DA1858" w:rsidRDefault="00FB06C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9C2215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12479F" w:rsidRPr="00DA1858">
        <w:rPr>
          <w:sz w:val="26"/>
          <w:szCs w:val="26"/>
        </w:rPr>
        <w:t>Реконструкция котельной с. Усть-Алексеево, ул. Центральная д.46 (пер. М</w:t>
      </w:r>
      <w:r w:rsidR="0012479F" w:rsidRPr="00DA1858">
        <w:rPr>
          <w:sz w:val="26"/>
          <w:szCs w:val="26"/>
        </w:rPr>
        <w:t>е</w:t>
      </w:r>
      <w:r w:rsidR="0012479F" w:rsidRPr="00DA1858">
        <w:rPr>
          <w:sz w:val="26"/>
          <w:szCs w:val="26"/>
        </w:rPr>
        <w:t>лиораторов, 8), стоимостью 1094684 руб. 88 коп</w:t>
      </w:r>
      <w:proofErr w:type="gramStart"/>
      <w:r w:rsidR="0012479F" w:rsidRPr="00DA1858">
        <w:rPr>
          <w:sz w:val="26"/>
          <w:szCs w:val="26"/>
        </w:rPr>
        <w:t xml:space="preserve">., </w:t>
      </w:r>
      <w:proofErr w:type="gramEnd"/>
      <w:r w:rsidR="0012479F" w:rsidRPr="00DA1858">
        <w:rPr>
          <w:sz w:val="26"/>
          <w:szCs w:val="26"/>
        </w:rPr>
        <w:t>год выполнения 2016;</w:t>
      </w:r>
    </w:p>
    <w:p w:rsidR="006D13AB" w:rsidRPr="00DA1858" w:rsidRDefault="006D13AB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</w:t>
      </w:r>
      <w:r w:rsidR="009C2215" w:rsidRPr="00DA1858">
        <w:rPr>
          <w:sz w:val="26"/>
          <w:szCs w:val="26"/>
        </w:rPr>
        <w:t>1.</w:t>
      </w:r>
      <w:r w:rsidR="00622EB6" w:rsidRPr="00DA1858">
        <w:rPr>
          <w:sz w:val="26"/>
          <w:szCs w:val="26"/>
        </w:rPr>
        <w:t>2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12479F" w:rsidRPr="00DA1858">
        <w:rPr>
          <w:sz w:val="26"/>
          <w:szCs w:val="26"/>
        </w:rPr>
        <w:t>Замена участков подземной теплосети д. Теплогорье, стоимостью 173013 руб. 00 коп</w:t>
      </w:r>
      <w:proofErr w:type="gramStart"/>
      <w:r w:rsidR="0012479F" w:rsidRPr="00DA1858">
        <w:rPr>
          <w:sz w:val="26"/>
          <w:szCs w:val="26"/>
        </w:rPr>
        <w:t xml:space="preserve">., </w:t>
      </w:r>
      <w:proofErr w:type="gramEnd"/>
      <w:r w:rsidR="0012479F" w:rsidRPr="00DA1858">
        <w:rPr>
          <w:sz w:val="26"/>
          <w:szCs w:val="26"/>
        </w:rPr>
        <w:t>год выполнения 2017;</w:t>
      </w:r>
    </w:p>
    <w:p w:rsidR="006D13AB" w:rsidRPr="00DA1858" w:rsidRDefault="006D13AB" w:rsidP="0062032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</w:t>
      </w:r>
      <w:r w:rsidR="009C2215" w:rsidRPr="00DA1858">
        <w:rPr>
          <w:sz w:val="26"/>
          <w:szCs w:val="26"/>
        </w:rPr>
        <w:t>1.</w:t>
      </w:r>
      <w:r w:rsidRPr="00DA1858">
        <w:rPr>
          <w:sz w:val="26"/>
          <w:szCs w:val="26"/>
        </w:rPr>
        <w:t>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12479F" w:rsidRPr="00DA1858">
        <w:rPr>
          <w:sz w:val="26"/>
          <w:szCs w:val="26"/>
        </w:rPr>
        <w:t>Замена участка теплосети с. Усть-Алексеево, ул. Школьная, стоимостью 93055 руб. 00коп., год выполнения 2018;</w:t>
      </w:r>
    </w:p>
    <w:p w:rsidR="0068178C" w:rsidRPr="00DA1858" w:rsidRDefault="006D13AB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</w:t>
      </w:r>
      <w:r w:rsidR="009C2215" w:rsidRPr="00DA1858">
        <w:rPr>
          <w:sz w:val="26"/>
          <w:szCs w:val="26"/>
        </w:rPr>
        <w:t>1.</w:t>
      </w:r>
      <w:r w:rsidR="00622EB6" w:rsidRPr="00DA1858">
        <w:rPr>
          <w:sz w:val="26"/>
          <w:szCs w:val="26"/>
        </w:rPr>
        <w:t>4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2546CA" w:rsidRPr="00DA1858">
        <w:rPr>
          <w:sz w:val="26"/>
          <w:szCs w:val="26"/>
        </w:rPr>
        <w:t>Замена участка теплосети котельной №2</w:t>
      </w:r>
      <w:r w:rsidR="0012479F" w:rsidRPr="00DA1858">
        <w:rPr>
          <w:sz w:val="26"/>
          <w:szCs w:val="26"/>
        </w:rPr>
        <w:t>, стоимостью 150947 руб. 00 коп</w:t>
      </w:r>
      <w:proofErr w:type="gramStart"/>
      <w:r w:rsidR="0012479F" w:rsidRPr="00DA1858">
        <w:rPr>
          <w:sz w:val="26"/>
          <w:szCs w:val="26"/>
        </w:rPr>
        <w:t xml:space="preserve">., </w:t>
      </w:r>
      <w:proofErr w:type="gramEnd"/>
      <w:r w:rsidR="0012479F" w:rsidRPr="00DA1858">
        <w:rPr>
          <w:sz w:val="26"/>
          <w:szCs w:val="26"/>
        </w:rPr>
        <w:t>год выполнения 2018;</w:t>
      </w:r>
    </w:p>
    <w:p w:rsidR="0068178C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5.1.</w:t>
      </w:r>
      <w:r w:rsidR="00622EB6" w:rsidRPr="00DA1858">
        <w:rPr>
          <w:sz w:val="26"/>
          <w:szCs w:val="26"/>
        </w:rPr>
        <w:t>5</w:t>
      </w:r>
      <w:r w:rsidR="0046285F" w:rsidRPr="00DA1858">
        <w:rPr>
          <w:sz w:val="26"/>
          <w:szCs w:val="26"/>
        </w:rPr>
        <w:t>.</w:t>
      </w:r>
      <w:r w:rsidR="00622EB6" w:rsidRPr="00DA1858">
        <w:rPr>
          <w:sz w:val="26"/>
          <w:szCs w:val="26"/>
        </w:rPr>
        <w:t xml:space="preserve"> </w:t>
      </w:r>
      <w:r w:rsidR="002546CA" w:rsidRPr="00DA1858">
        <w:rPr>
          <w:sz w:val="26"/>
          <w:szCs w:val="26"/>
        </w:rPr>
        <w:t>Реконструкция административного здания ЖКО, стоимостью 82827 руб. 44 коп</w:t>
      </w:r>
      <w:proofErr w:type="gramStart"/>
      <w:r w:rsidR="002546CA" w:rsidRPr="00DA1858">
        <w:rPr>
          <w:sz w:val="26"/>
          <w:szCs w:val="26"/>
        </w:rPr>
        <w:t xml:space="preserve">., </w:t>
      </w:r>
      <w:proofErr w:type="gramEnd"/>
      <w:r w:rsidR="002546CA" w:rsidRPr="00DA1858">
        <w:rPr>
          <w:sz w:val="26"/>
          <w:szCs w:val="26"/>
        </w:rPr>
        <w:t>год выполнения 2018;</w:t>
      </w:r>
    </w:p>
    <w:p w:rsidR="0068178C" w:rsidRPr="00DA1858" w:rsidRDefault="0068178C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5.1.6.</w:t>
      </w:r>
      <w:r w:rsidR="002546CA" w:rsidRPr="00DA1858">
        <w:rPr>
          <w:sz w:val="26"/>
          <w:szCs w:val="26"/>
        </w:rPr>
        <w:t xml:space="preserve"> Реконструкция гаража базы с. Усть-Алексеево, стоимостью 112638 руб. 00 коп</w:t>
      </w:r>
      <w:proofErr w:type="gramStart"/>
      <w:r w:rsidR="002546CA" w:rsidRPr="00DA1858">
        <w:rPr>
          <w:sz w:val="26"/>
          <w:szCs w:val="26"/>
        </w:rPr>
        <w:t xml:space="preserve">., </w:t>
      </w:r>
      <w:proofErr w:type="gramEnd"/>
      <w:r w:rsidR="002546CA" w:rsidRPr="00DA1858">
        <w:rPr>
          <w:sz w:val="26"/>
          <w:szCs w:val="26"/>
        </w:rPr>
        <w:t>год выполнения 2019;</w:t>
      </w:r>
    </w:p>
    <w:p w:rsidR="0068178C" w:rsidRPr="00DA1858" w:rsidRDefault="0068178C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5.1.7. </w:t>
      </w:r>
      <w:r w:rsidR="002546CA" w:rsidRPr="00DA1858">
        <w:rPr>
          <w:sz w:val="26"/>
          <w:szCs w:val="26"/>
        </w:rPr>
        <w:t>Замена дымовой трубы в котельной №4 с. Усть-Алексеево, стоимостью 493046 руб. 00 коп</w:t>
      </w:r>
      <w:proofErr w:type="gramStart"/>
      <w:r w:rsidR="002546CA" w:rsidRPr="00DA1858">
        <w:rPr>
          <w:sz w:val="26"/>
          <w:szCs w:val="26"/>
        </w:rPr>
        <w:t xml:space="preserve">., </w:t>
      </w:r>
      <w:proofErr w:type="gramEnd"/>
      <w:r w:rsidR="002546CA" w:rsidRPr="00DA1858">
        <w:rPr>
          <w:sz w:val="26"/>
          <w:szCs w:val="26"/>
        </w:rPr>
        <w:t>год выполнения 2019;</w:t>
      </w:r>
    </w:p>
    <w:p w:rsidR="0068178C" w:rsidRPr="00DA1858" w:rsidRDefault="0068178C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5.1.8. Реконструкция котельной в д. Чернево, стоимостью 173562 руб. 00 коп</w:t>
      </w:r>
      <w:proofErr w:type="gramStart"/>
      <w:r w:rsidRPr="00DA1858">
        <w:rPr>
          <w:sz w:val="26"/>
          <w:szCs w:val="26"/>
        </w:rPr>
        <w:t xml:space="preserve">., </w:t>
      </w:r>
      <w:proofErr w:type="gramEnd"/>
      <w:r w:rsidRPr="00DA1858">
        <w:rPr>
          <w:sz w:val="26"/>
          <w:szCs w:val="26"/>
        </w:rPr>
        <w:t>год выполнения 2020;</w:t>
      </w:r>
    </w:p>
    <w:p w:rsidR="0068178C" w:rsidRPr="00DA1858" w:rsidRDefault="0068178C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5.1.9. Замена дымовой трубы в котельной №3 с. Усть-Алексеево, стоимостью 545747 руб. 00 коп</w:t>
      </w:r>
      <w:proofErr w:type="gramStart"/>
      <w:r w:rsidRPr="00DA1858">
        <w:rPr>
          <w:sz w:val="26"/>
          <w:szCs w:val="26"/>
        </w:rPr>
        <w:t xml:space="preserve">., </w:t>
      </w:r>
      <w:proofErr w:type="gramEnd"/>
      <w:r w:rsidRPr="00DA1858">
        <w:rPr>
          <w:sz w:val="26"/>
          <w:szCs w:val="26"/>
        </w:rPr>
        <w:t>год выполнения 2020.</w:t>
      </w:r>
    </w:p>
    <w:p w:rsidR="00D16861" w:rsidRPr="00DA1858" w:rsidRDefault="00D1686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9C2215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</w:t>
      </w:r>
      <w:r w:rsidR="00622EB6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D16861" w:rsidRPr="00DA1858">
        <w:rPr>
          <w:sz w:val="26"/>
          <w:szCs w:val="26"/>
        </w:rPr>
        <w:t xml:space="preserve"> </w:t>
      </w:r>
      <w:r w:rsidR="00783104" w:rsidRPr="00DA1858">
        <w:rPr>
          <w:sz w:val="26"/>
          <w:szCs w:val="26"/>
        </w:rPr>
        <w:t>Реконструкция артезианской скважины №205, стоимостью 105160 руб. 16 коп</w:t>
      </w:r>
      <w:proofErr w:type="gramStart"/>
      <w:r w:rsidR="00783104" w:rsidRPr="00DA1858">
        <w:rPr>
          <w:sz w:val="26"/>
          <w:szCs w:val="26"/>
        </w:rPr>
        <w:t xml:space="preserve">., </w:t>
      </w:r>
      <w:proofErr w:type="gramEnd"/>
      <w:r w:rsidR="00783104" w:rsidRPr="00DA1858">
        <w:rPr>
          <w:sz w:val="26"/>
          <w:szCs w:val="26"/>
        </w:rPr>
        <w:t>год выполнения 2015;</w:t>
      </w:r>
    </w:p>
    <w:p w:rsidR="00213821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783104" w:rsidRPr="00DA1858">
        <w:rPr>
          <w:sz w:val="26"/>
          <w:szCs w:val="26"/>
        </w:rPr>
        <w:t>Реконструкция водонапорной башни д. Ольховка, стоимостью 119145 руб. 00 коп</w:t>
      </w:r>
      <w:proofErr w:type="gramStart"/>
      <w:r w:rsidR="00783104" w:rsidRPr="00DA1858">
        <w:rPr>
          <w:sz w:val="26"/>
          <w:szCs w:val="26"/>
        </w:rPr>
        <w:t xml:space="preserve">., </w:t>
      </w:r>
      <w:proofErr w:type="gramEnd"/>
      <w:r w:rsidR="00783104" w:rsidRPr="00DA1858">
        <w:rPr>
          <w:sz w:val="26"/>
          <w:szCs w:val="26"/>
        </w:rPr>
        <w:t>год выполнения 2017;</w:t>
      </w:r>
    </w:p>
    <w:p w:rsidR="00213821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lastRenderedPageBreak/>
        <w:t>5.2.3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11426B" w:rsidRPr="00DA1858">
        <w:rPr>
          <w:sz w:val="26"/>
          <w:szCs w:val="26"/>
        </w:rPr>
        <w:t>Реконструкция водопроводной сети по ул. Школьная, стоимостью 98000 руб. 00 коп</w:t>
      </w:r>
      <w:proofErr w:type="gramStart"/>
      <w:r w:rsidR="0011426B" w:rsidRPr="00DA1858">
        <w:rPr>
          <w:sz w:val="26"/>
          <w:szCs w:val="26"/>
        </w:rPr>
        <w:t xml:space="preserve">., </w:t>
      </w:r>
      <w:proofErr w:type="gramEnd"/>
      <w:r w:rsidR="00783104" w:rsidRPr="00DA1858">
        <w:rPr>
          <w:sz w:val="26"/>
          <w:szCs w:val="26"/>
        </w:rPr>
        <w:t>год выполнения 2017;</w:t>
      </w:r>
    </w:p>
    <w:p w:rsidR="00213821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5.2.4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11426B" w:rsidRPr="00DA1858">
        <w:rPr>
          <w:sz w:val="26"/>
          <w:szCs w:val="26"/>
        </w:rPr>
        <w:t>Реконструкция артезианской скважины №67798, стоимостью 335894 руб. 00 коп</w:t>
      </w:r>
      <w:proofErr w:type="gramStart"/>
      <w:r w:rsidR="0011426B" w:rsidRPr="00DA1858">
        <w:rPr>
          <w:sz w:val="26"/>
          <w:szCs w:val="26"/>
        </w:rPr>
        <w:t xml:space="preserve">., </w:t>
      </w:r>
      <w:proofErr w:type="gramEnd"/>
      <w:r w:rsidR="0011426B" w:rsidRPr="00DA1858">
        <w:rPr>
          <w:sz w:val="26"/>
          <w:szCs w:val="26"/>
        </w:rPr>
        <w:t>год выполнения 2018;</w:t>
      </w:r>
    </w:p>
    <w:p w:rsidR="00213821" w:rsidRPr="00DA1858" w:rsidRDefault="009C2215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5.2.5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11426B" w:rsidRPr="00DA1858">
        <w:rPr>
          <w:sz w:val="26"/>
          <w:szCs w:val="26"/>
        </w:rPr>
        <w:t>Реконструкция водопроводной сети по ул. Меркурьева, стоимостью 49671 руб. 20 коп</w:t>
      </w:r>
      <w:proofErr w:type="gramStart"/>
      <w:r w:rsidR="0011426B" w:rsidRPr="00DA1858">
        <w:rPr>
          <w:sz w:val="26"/>
          <w:szCs w:val="26"/>
        </w:rPr>
        <w:t xml:space="preserve">., </w:t>
      </w:r>
      <w:proofErr w:type="gramEnd"/>
      <w:r w:rsidR="0011426B" w:rsidRPr="00DA1858">
        <w:rPr>
          <w:sz w:val="26"/>
          <w:szCs w:val="26"/>
        </w:rPr>
        <w:t>год выполнения 2020;</w:t>
      </w:r>
      <w:r w:rsidRPr="00DA1858">
        <w:rPr>
          <w:sz w:val="26"/>
          <w:szCs w:val="26"/>
        </w:rPr>
        <w:t xml:space="preserve"> </w:t>
      </w:r>
    </w:p>
    <w:p w:rsidR="00213821" w:rsidRPr="00DA1858" w:rsidRDefault="0021382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5.2.6.</w:t>
      </w:r>
      <w:r w:rsidR="0011426B" w:rsidRPr="00DA1858">
        <w:rPr>
          <w:sz w:val="26"/>
          <w:szCs w:val="26"/>
        </w:rPr>
        <w:t xml:space="preserve"> Реконструкция водопроводной сети на территории базы, стоимостью 96907 руб. 00 коп</w:t>
      </w:r>
      <w:proofErr w:type="gramStart"/>
      <w:r w:rsidR="0011426B" w:rsidRPr="00DA1858">
        <w:rPr>
          <w:sz w:val="26"/>
          <w:szCs w:val="26"/>
        </w:rPr>
        <w:t xml:space="preserve">., </w:t>
      </w:r>
      <w:proofErr w:type="gramEnd"/>
      <w:r w:rsidR="0011426B" w:rsidRPr="00DA1858">
        <w:rPr>
          <w:sz w:val="26"/>
          <w:szCs w:val="26"/>
        </w:rPr>
        <w:t>год выполнения 2020.</w:t>
      </w:r>
    </w:p>
    <w:p w:rsidR="00D16861" w:rsidRPr="00DA1858" w:rsidRDefault="00D1686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По концессионному соглашению</w:t>
      </w:r>
      <w:r w:rsidR="008A7045" w:rsidRPr="00DA1858">
        <w:rPr>
          <w:sz w:val="26"/>
          <w:szCs w:val="26"/>
        </w:rPr>
        <w:t>,</w:t>
      </w:r>
      <w:r w:rsidR="00783104" w:rsidRPr="00DA1858">
        <w:rPr>
          <w:sz w:val="26"/>
          <w:szCs w:val="26"/>
        </w:rPr>
        <w:t xml:space="preserve"> указанному в пункте 1.3</w:t>
      </w:r>
      <w:r w:rsidR="0008168C" w:rsidRPr="00DA1858">
        <w:rPr>
          <w:sz w:val="26"/>
          <w:szCs w:val="26"/>
        </w:rPr>
        <w:t xml:space="preserve"> настоящего акта</w:t>
      </w:r>
      <w:r w:rsidR="009D5A4D" w:rsidRPr="00DA1858">
        <w:rPr>
          <w:sz w:val="26"/>
          <w:szCs w:val="26"/>
        </w:rPr>
        <w:t>:</w:t>
      </w:r>
    </w:p>
    <w:p w:rsidR="00783104" w:rsidRPr="00DA1858" w:rsidRDefault="0046285F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5.3.1.</w:t>
      </w:r>
      <w:r w:rsidR="00783104" w:rsidRPr="00DA1858">
        <w:rPr>
          <w:sz w:val="26"/>
          <w:szCs w:val="26"/>
        </w:rPr>
        <w:t xml:space="preserve"> </w:t>
      </w:r>
      <w:r w:rsidR="00A37C94" w:rsidRPr="00DA1858">
        <w:rPr>
          <w:sz w:val="26"/>
          <w:szCs w:val="26"/>
        </w:rPr>
        <w:t>Реконструкция бетонного резервуара очистных сооружений, стоимостью 88543 руб. 00 коп</w:t>
      </w:r>
      <w:proofErr w:type="gramStart"/>
      <w:r w:rsidR="00A37C94" w:rsidRPr="00DA1858">
        <w:rPr>
          <w:sz w:val="26"/>
          <w:szCs w:val="26"/>
        </w:rPr>
        <w:t xml:space="preserve">., </w:t>
      </w:r>
      <w:proofErr w:type="gramEnd"/>
      <w:r w:rsidR="00A37C94" w:rsidRPr="00DA1858">
        <w:rPr>
          <w:sz w:val="26"/>
          <w:szCs w:val="26"/>
        </w:rPr>
        <w:t>год выполнения 2015;</w:t>
      </w:r>
    </w:p>
    <w:p w:rsidR="00620329" w:rsidRPr="00DA1858" w:rsidRDefault="00B22C98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5.3.2</w:t>
      </w:r>
      <w:r w:rsidR="00783104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A37C94" w:rsidRPr="00DA1858">
        <w:rPr>
          <w:sz w:val="26"/>
          <w:szCs w:val="26"/>
        </w:rPr>
        <w:t>Реконструкция компактной установки очистных сооружений, стоимостью 121759 руб. 00 коп</w:t>
      </w:r>
      <w:proofErr w:type="gramStart"/>
      <w:r w:rsidR="00A37C94" w:rsidRPr="00DA1858">
        <w:rPr>
          <w:sz w:val="26"/>
          <w:szCs w:val="26"/>
        </w:rPr>
        <w:t xml:space="preserve">., </w:t>
      </w:r>
      <w:proofErr w:type="gramEnd"/>
      <w:r w:rsidR="00A37C94" w:rsidRPr="00DA1858">
        <w:rPr>
          <w:sz w:val="26"/>
          <w:szCs w:val="26"/>
        </w:rPr>
        <w:t>год выполнения 2017;</w:t>
      </w:r>
    </w:p>
    <w:p w:rsidR="00783104" w:rsidRPr="00DA1858" w:rsidRDefault="00783104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5.3.3. Установка компрессора, стоимостью 357291 руб. 00 коп</w:t>
      </w:r>
      <w:proofErr w:type="gramStart"/>
      <w:r w:rsidRPr="00DA1858">
        <w:rPr>
          <w:sz w:val="26"/>
          <w:szCs w:val="26"/>
        </w:rPr>
        <w:t xml:space="preserve">., </w:t>
      </w:r>
      <w:proofErr w:type="gramEnd"/>
      <w:r w:rsidR="00A37C94" w:rsidRPr="00DA1858">
        <w:rPr>
          <w:sz w:val="26"/>
          <w:szCs w:val="26"/>
        </w:rPr>
        <w:t>год выполнения 2019.</w:t>
      </w:r>
    </w:p>
    <w:p w:rsidR="00620329" w:rsidRPr="00DA1858" w:rsidRDefault="00620329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6D13AB" w:rsidRPr="00DA1858" w:rsidRDefault="006D13AB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A1858">
        <w:rPr>
          <w:sz w:val="26"/>
          <w:szCs w:val="26"/>
        </w:rPr>
        <w:t xml:space="preserve"> концессионных соглашений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остается выпо</w:t>
      </w:r>
      <w:r w:rsidR="00127291" w:rsidRPr="00DA1858">
        <w:rPr>
          <w:sz w:val="26"/>
          <w:szCs w:val="26"/>
        </w:rPr>
        <w:t>л</w:t>
      </w:r>
      <w:r w:rsidR="00127291" w:rsidRPr="00DA1858">
        <w:rPr>
          <w:sz w:val="26"/>
          <w:szCs w:val="26"/>
        </w:rPr>
        <w:t>нить следующие работы:</w:t>
      </w:r>
    </w:p>
    <w:p w:rsidR="00973F39" w:rsidRPr="00DA1858" w:rsidRDefault="00973F3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>:</w:t>
      </w:r>
    </w:p>
    <w:p w:rsidR="00127291" w:rsidRPr="00DA1858" w:rsidRDefault="00127291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6.1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 xml:space="preserve"> Реконструкция котельной в д. Теплогорье, сумма инвестиций 4</w:t>
      </w:r>
      <w:r w:rsidR="008C7011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>071</w:t>
      </w:r>
      <w:r w:rsidR="008C7011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>479 руб. 68 коп</w:t>
      </w:r>
      <w:proofErr w:type="gramStart"/>
      <w:r w:rsidR="00B65179" w:rsidRPr="00DA1858">
        <w:rPr>
          <w:sz w:val="26"/>
          <w:szCs w:val="26"/>
        </w:rPr>
        <w:t xml:space="preserve">., </w:t>
      </w:r>
      <w:proofErr w:type="gramEnd"/>
      <w:r w:rsidR="00B65179" w:rsidRPr="00DA1858">
        <w:rPr>
          <w:sz w:val="26"/>
          <w:szCs w:val="26"/>
        </w:rPr>
        <w:t>год выполнения 2021-2025;</w:t>
      </w:r>
    </w:p>
    <w:p w:rsidR="00FB28F9" w:rsidRPr="00DA1858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6.2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145B79" w:rsidRPr="00DA1858" w:rsidRDefault="006C5DB2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6.2.</w:t>
      </w:r>
      <w:r w:rsidR="00973F39" w:rsidRPr="00DA1858">
        <w:rPr>
          <w:sz w:val="26"/>
          <w:szCs w:val="26"/>
        </w:rPr>
        <w:t>1</w:t>
      </w:r>
      <w:r w:rsidR="0046285F" w:rsidRPr="00DA1858">
        <w:rPr>
          <w:sz w:val="26"/>
          <w:szCs w:val="26"/>
        </w:rPr>
        <w:t>.</w:t>
      </w:r>
      <w:r w:rsidR="00B65179" w:rsidRPr="00DA1858">
        <w:rPr>
          <w:sz w:val="26"/>
          <w:szCs w:val="26"/>
        </w:rPr>
        <w:t xml:space="preserve"> Реконструкция объекта соглашения, сумма инвестиций 184</w:t>
      </w:r>
      <w:r w:rsidR="008C7011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>195 руб. 64 коп</w:t>
      </w:r>
      <w:proofErr w:type="gramStart"/>
      <w:r w:rsidR="00B65179" w:rsidRPr="00DA1858">
        <w:rPr>
          <w:sz w:val="26"/>
          <w:szCs w:val="26"/>
        </w:rPr>
        <w:t xml:space="preserve">., </w:t>
      </w:r>
      <w:proofErr w:type="gramEnd"/>
      <w:r w:rsidR="00B65179" w:rsidRPr="00DA1858">
        <w:rPr>
          <w:sz w:val="26"/>
          <w:szCs w:val="26"/>
        </w:rPr>
        <w:t>год выполнения 2021-2025</w:t>
      </w:r>
      <w:r w:rsidR="004706B3" w:rsidRPr="00DA1858">
        <w:rPr>
          <w:sz w:val="26"/>
          <w:szCs w:val="26"/>
        </w:rPr>
        <w:t>;</w:t>
      </w:r>
    </w:p>
    <w:p w:rsidR="00FB28F9" w:rsidRPr="00DA1858" w:rsidRDefault="00973F39" w:rsidP="00FB28F9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6.3</w:t>
      </w:r>
      <w:r w:rsidR="0046285F" w:rsidRPr="00DA1858">
        <w:rPr>
          <w:sz w:val="26"/>
          <w:szCs w:val="26"/>
        </w:rPr>
        <w:t>.</w:t>
      </w:r>
      <w:r w:rsidRPr="00DA1858">
        <w:rPr>
          <w:sz w:val="26"/>
          <w:szCs w:val="26"/>
        </w:rPr>
        <w:t xml:space="preserve"> 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1.3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AE44BE" w:rsidRDefault="009D5A4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6.3.1</w:t>
      </w:r>
      <w:r w:rsidR="0046285F" w:rsidRPr="00DA1858">
        <w:rPr>
          <w:sz w:val="26"/>
          <w:szCs w:val="26"/>
        </w:rPr>
        <w:t>.</w:t>
      </w:r>
      <w:r w:rsidR="00B65179" w:rsidRPr="00DA1858">
        <w:rPr>
          <w:sz w:val="26"/>
          <w:szCs w:val="26"/>
        </w:rPr>
        <w:t xml:space="preserve"> Реконструкция объекта соглашения, сумма инвестиций </w:t>
      </w:r>
      <w:bookmarkStart w:id="0" w:name="_GoBack"/>
      <w:r w:rsidR="00B65179" w:rsidRPr="00DA1858">
        <w:rPr>
          <w:sz w:val="26"/>
          <w:szCs w:val="26"/>
        </w:rPr>
        <w:t>538</w:t>
      </w:r>
      <w:r w:rsidR="008C7011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 xml:space="preserve">287 </w:t>
      </w:r>
      <w:bookmarkEnd w:id="0"/>
      <w:r w:rsidR="00B65179" w:rsidRPr="00DA1858">
        <w:rPr>
          <w:sz w:val="26"/>
          <w:szCs w:val="26"/>
        </w:rPr>
        <w:t>руб. 00 коп</w:t>
      </w:r>
      <w:proofErr w:type="gramStart"/>
      <w:r w:rsidR="00B65179" w:rsidRPr="00DA1858">
        <w:rPr>
          <w:sz w:val="26"/>
          <w:szCs w:val="26"/>
        </w:rPr>
        <w:t xml:space="preserve">., </w:t>
      </w:r>
      <w:proofErr w:type="gramEnd"/>
      <w:r w:rsidR="00B65179" w:rsidRPr="00DA1858">
        <w:rPr>
          <w:sz w:val="26"/>
          <w:szCs w:val="26"/>
        </w:rPr>
        <w:t>год выполнения 2021-2025.</w:t>
      </w:r>
    </w:p>
    <w:p w:rsidR="00C01DB4" w:rsidRDefault="00C01DB4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C01DB4" w:rsidRDefault="00C01DB4" w:rsidP="00C01DB4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7. В течение срока концессионных соглашений оформлено право собственн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сти на следующее недвижимое имущество:</w:t>
      </w:r>
    </w:p>
    <w:p w:rsidR="00C01DB4" w:rsidRDefault="00C01DB4" w:rsidP="00C01DB4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tbl>
      <w:tblPr>
        <w:tblW w:w="9473" w:type="dxa"/>
        <w:tblLayout w:type="fixed"/>
        <w:tblLook w:val="04A0" w:firstRow="1" w:lastRow="0" w:firstColumn="1" w:lastColumn="0" w:noHBand="0" w:noVBand="1"/>
      </w:tblPr>
      <w:tblGrid>
        <w:gridCol w:w="2093"/>
        <w:gridCol w:w="3398"/>
        <w:gridCol w:w="6"/>
        <w:gridCol w:w="1377"/>
        <w:gridCol w:w="1453"/>
        <w:gridCol w:w="1146"/>
      </w:tblGrid>
      <w:tr w:rsidR="00C01DB4" w:rsidRPr="005B4A4A" w:rsidTr="00C01DB4">
        <w:trPr>
          <w:trHeight w:val="4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>
              <w:t>Водопроводная сеть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>
              <w:t>35:10:0504001:1472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</w:t>
            </w:r>
            <w:r>
              <w:t>–</w:t>
            </w:r>
            <w:r w:rsidRPr="001E04C5">
              <w:t xml:space="preserve"> </w:t>
            </w:r>
            <w:r>
              <w:t>103,0</w:t>
            </w:r>
            <w:r w:rsidRPr="001E04C5">
              <w:t xml:space="preserve"> м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52776,00</w:t>
            </w:r>
          </w:p>
        </w:tc>
      </w:tr>
      <w:tr w:rsidR="00C01DB4" w:rsidRPr="005B4A4A" w:rsidTr="00C01DB4">
        <w:trPr>
          <w:trHeight w:val="4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>
              <w:t>Водопроводная сеть от артезиа</w:t>
            </w:r>
            <w:r>
              <w:t>н</w:t>
            </w:r>
            <w:r>
              <w:t>ской скважины до водонапорной башни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>
              <w:t>35:10:0504001:1469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B4" w:rsidRPr="001E04C5" w:rsidRDefault="00C01DB4" w:rsidP="00C01DB4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- </w:t>
            </w:r>
            <w:r>
              <w:t>52</w:t>
            </w:r>
            <w:r w:rsidRPr="001E04C5">
              <w:t>,0 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90845,00</w:t>
            </w:r>
          </w:p>
        </w:tc>
      </w:tr>
      <w:tr w:rsidR="00C01DB4" w:rsidTr="00C01D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8"/>
        </w:trPr>
        <w:tc>
          <w:tcPr>
            <w:tcW w:w="2093" w:type="dxa"/>
            <w:vAlign w:val="center"/>
          </w:tcPr>
          <w:p w:rsidR="00C01DB4" w:rsidRPr="001E04C5" w:rsidRDefault="00C01DB4" w:rsidP="00C01DB4">
            <w:pPr>
              <w:suppressAutoHyphens/>
            </w:pPr>
            <w:r>
              <w:t>Водопроводная сеть от ТК 103 до ТК 104</w:t>
            </w:r>
          </w:p>
        </w:tc>
        <w:tc>
          <w:tcPr>
            <w:tcW w:w="3398" w:type="dxa"/>
            <w:vAlign w:val="center"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83" w:type="dxa"/>
            <w:gridSpan w:val="2"/>
            <w:vAlign w:val="center"/>
          </w:tcPr>
          <w:p w:rsidR="00C01DB4" w:rsidRPr="001E04C5" w:rsidRDefault="00C01DB4" w:rsidP="00C01DB4">
            <w:pPr>
              <w:suppressAutoHyphens/>
              <w:jc w:val="center"/>
            </w:pPr>
            <w:r>
              <w:t>35:10:0504001:1471</w:t>
            </w:r>
          </w:p>
        </w:tc>
        <w:tc>
          <w:tcPr>
            <w:tcW w:w="1453" w:type="dxa"/>
            <w:vAlign w:val="center"/>
          </w:tcPr>
          <w:p w:rsidR="00C01DB4" w:rsidRPr="001E04C5" w:rsidRDefault="00C01DB4" w:rsidP="00C01DB4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- </w:t>
            </w:r>
            <w:r>
              <w:t>100</w:t>
            </w:r>
            <w:r w:rsidRPr="001E04C5">
              <w:t>,0 м</w:t>
            </w:r>
          </w:p>
          <w:p w:rsidR="00C01DB4" w:rsidRPr="001E04C5" w:rsidRDefault="00C01DB4" w:rsidP="00C01DB4">
            <w:pPr>
              <w:suppressAutoHyphens/>
              <w:jc w:val="center"/>
            </w:pPr>
          </w:p>
        </w:tc>
        <w:tc>
          <w:tcPr>
            <w:tcW w:w="1146" w:type="dxa"/>
            <w:vAlign w:val="center"/>
          </w:tcPr>
          <w:p w:rsidR="00C01DB4" w:rsidRPr="001E04C5" w:rsidRDefault="00C01DB4" w:rsidP="00C01DB4">
            <w:pPr>
              <w:jc w:val="center"/>
            </w:pPr>
            <w:r>
              <w:t>60755,66</w:t>
            </w:r>
          </w:p>
          <w:p w:rsidR="00C01DB4" w:rsidRPr="001E04C5" w:rsidRDefault="00C01DB4" w:rsidP="00C01DB4">
            <w:pPr>
              <w:suppressAutoHyphens/>
              <w:jc w:val="center"/>
            </w:pPr>
          </w:p>
        </w:tc>
      </w:tr>
      <w:tr w:rsidR="00C01DB4" w:rsidRPr="001E04C5" w:rsidTr="00C01D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suppressAutoHyphens/>
            </w:pPr>
            <w:r>
              <w:t xml:space="preserve">Водопроводная сеть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Усть-Алексеево, пер. Мелиораторов</w:t>
            </w:r>
            <w:proofErr w:type="gramEnd"/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jc w:val="center"/>
            </w:pPr>
            <w:r>
              <w:t>35:10:0504001:1485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jc w:val="center"/>
            </w:pPr>
            <w:r>
              <w:t>Протяже</w:t>
            </w:r>
            <w:r>
              <w:t>н</w:t>
            </w:r>
            <w:r>
              <w:t>ность -48,0 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7440,72</w:t>
            </w:r>
          </w:p>
        </w:tc>
      </w:tr>
      <w:tr w:rsidR="00C01DB4" w:rsidRPr="001E04C5" w:rsidTr="00C01D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suppressAutoHyphens/>
            </w:pPr>
            <w:r>
              <w:t xml:space="preserve">Водопроводная сеть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suppressAutoHyphens/>
              <w:jc w:val="center"/>
            </w:pPr>
            <w:r>
              <w:t>35:10:0504001:1468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B4" w:rsidRPr="001E04C5" w:rsidRDefault="00C01DB4" w:rsidP="00C01DB4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</w:t>
            </w:r>
            <w:r>
              <w:t>–</w:t>
            </w:r>
            <w:r w:rsidRPr="001E04C5">
              <w:t xml:space="preserve"> </w:t>
            </w:r>
            <w:r>
              <w:t>640,0</w:t>
            </w:r>
            <w:r w:rsidRPr="001E04C5">
              <w:t xml:space="preserve"> м</w:t>
            </w:r>
          </w:p>
          <w:p w:rsidR="00C01DB4" w:rsidRPr="001E04C5" w:rsidRDefault="00C01DB4" w:rsidP="00C01DB4">
            <w:pPr>
              <w:suppressAutoHyphens/>
              <w:jc w:val="center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46723,44</w:t>
            </w:r>
          </w:p>
        </w:tc>
      </w:tr>
      <w:tr w:rsidR="00C01DB4" w:rsidRPr="001E04C5" w:rsidTr="00C01D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suppressAutoHyphens/>
            </w:pPr>
            <w:r>
              <w:lastRenderedPageBreak/>
              <w:t xml:space="preserve">Водопроводная сеть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35:10:0504001:1470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</w:t>
            </w:r>
            <w:r>
              <w:t>–</w:t>
            </w:r>
            <w:r w:rsidRPr="001E04C5">
              <w:t xml:space="preserve"> </w:t>
            </w:r>
            <w:r>
              <w:t>181,0</w:t>
            </w:r>
            <w:r w:rsidRPr="001E04C5">
              <w:t xml:space="preserve"> м</w:t>
            </w:r>
          </w:p>
          <w:p w:rsidR="00C01DB4" w:rsidRPr="001E04C5" w:rsidRDefault="00C01DB4" w:rsidP="00C01DB4">
            <w:pPr>
              <w:jc w:val="center"/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4" w:rsidRPr="001E04C5" w:rsidRDefault="00C01DB4" w:rsidP="00C01DB4">
            <w:pPr>
              <w:jc w:val="center"/>
            </w:pPr>
            <w:r>
              <w:t>12633,60</w:t>
            </w:r>
          </w:p>
        </w:tc>
      </w:tr>
      <w:tr w:rsidR="00C01DB4" w:rsidTr="00C01D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2093" w:type="dxa"/>
            <w:vAlign w:val="center"/>
          </w:tcPr>
          <w:p w:rsidR="00C01DB4" w:rsidRPr="001E04C5" w:rsidRDefault="00C01DB4" w:rsidP="003C072E">
            <w:pPr>
              <w:jc w:val="center"/>
            </w:pPr>
            <w:r>
              <w:t>Канализационные сети к 16-ти ква</w:t>
            </w:r>
            <w:r>
              <w:t>р</w:t>
            </w:r>
            <w:r>
              <w:t>тирному дому</w:t>
            </w:r>
          </w:p>
        </w:tc>
        <w:tc>
          <w:tcPr>
            <w:tcW w:w="3404" w:type="dxa"/>
            <w:gridSpan w:val="2"/>
            <w:vAlign w:val="center"/>
          </w:tcPr>
          <w:p w:rsidR="00C01DB4" w:rsidRPr="001E04C5" w:rsidRDefault="00C01DB4" w:rsidP="003C072E">
            <w:pPr>
              <w:jc w:val="center"/>
            </w:pPr>
            <w:proofErr w:type="gramStart"/>
            <w:r w:rsidRPr="001E04C5">
              <w:t>Вологодская</w:t>
            </w:r>
            <w:proofErr w:type="gramEnd"/>
            <w:r w:rsidRPr="001E04C5">
              <w:t xml:space="preserve"> обл., Велик</w:t>
            </w:r>
            <w:r w:rsidRPr="001E04C5">
              <w:t>о</w:t>
            </w:r>
            <w:r w:rsidRPr="001E04C5">
              <w:t xml:space="preserve">устюгский район, </w:t>
            </w:r>
            <w:proofErr w:type="spellStart"/>
            <w:r w:rsidRPr="001E04C5">
              <w:t>Усть</w:t>
            </w:r>
            <w:proofErr w:type="spellEnd"/>
            <w:r w:rsidRPr="001E04C5">
              <w:t xml:space="preserve">-Алексеевский с/с, </w:t>
            </w:r>
            <w:r>
              <w:t>с. Усть-Алексеево</w:t>
            </w:r>
          </w:p>
        </w:tc>
        <w:tc>
          <w:tcPr>
            <w:tcW w:w="1377" w:type="dxa"/>
            <w:vAlign w:val="center"/>
          </w:tcPr>
          <w:p w:rsidR="00C01DB4" w:rsidRPr="001E04C5" w:rsidRDefault="00C01DB4" w:rsidP="003C072E">
            <w:pPr>
              <w:jc w:val="center"/>
            </w:pPr>
            <w:r>
              <w:t>35:10:0504001:1455</w:t>
            </w:r>
          </w:p>
        </w:tc>
        <w:tc>
          <w:tcPr>
            <w:tcW w:w="1453" w:type="dxa"/>
            <w:vAlign w:val="center"/>
          </w:tcPr>
          <w:p w:rsidR="00C01DB4" w:rsidRPr="001E04C5" w:rsidRDefault="00C01DB4" w:rsidP="003C072E">
            <w:pPr>
              <w:jc w:val="center"/>
            </w:pPr>
            <w:r w:rsidRPr="001E04C5">
              <w:rPr>
                <w:bCs/>
              </w:rPr>
              <w:t>Протяже</w:t>
            </w:r>
            <w:r w:rsidRPr="001E04C5">
              <w:rPr>
                <w:bCs/>
              </w:rPr>
              <w:t>н</w:t>
            </w:r>
            <w:r w:rsidRPr="001E04C5">
              <w:rPr>
                <w:bCs/>
              </w:rPr>
              <w:t>ность</w:t>
            </w:r>
            <w:r w:rsidRPr="001E04C5">
              <w:t xml:space="preserve"> </w:t>
            </w:r>
            <w:r>
              <w:t>–</w:t>
            </w:r>
            <w:r w:rsidRPr="001E04C5">
              <w:t xml:space="preserve"> </w:t>
            </w:r>
            <w:r>
              <w:t>564,0</w:t>
            </w:r>
            <w:r w:rsidRPr="001E04C5">
              <w:t xml:space="preserve"> м</w:t>
            </w:r>
          </w:p>
        </w:tc>
        <w:tc>
          <w:tcPr>
            <w:tcW w:w="1146" w:type="dxa"/>
            <w:vAlign w:val="center"/>
          </w:tcPr>
          <w:p w:rsidR="00C01DB4" w:rsidRDefault="00C01DB4" w:rsidP="003C072E">
            <w:pPr>
              <w:jc w:val="center"/>
            </w:pPr>
            <w:r>
              <w:t>59943,00</w:t>
            </w:r>
          </w:p>
        </w:tc>
      </w:tr>
    </w:tbl>
    <w:p w:rsidR="00C01DB4" w:rsidRPr="00325392" w:rsidRDefault="00C01DB4" w:rsidP="00325392">
      <w:pPr>
        <w:jc w:val="both"/>
        <w:rPr>
          <w:sz w:val="26"/>
          <w:szCs w:val="26"/>
          <w:lang w:val="en-US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9E628F" w:rsidRPr="00DA1858" w:rsidRDefault="00325392" w:rsidP="00325392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127291" w:rsidRPr="00DA1858">
        <w:rPr>
          <w:sz w:val="26"/>
          <w:szCs w:val="26"/>
        </w:rPr>
        <w:t xml:space="preserve">В связи с проведенной реконструкцией увеличить балансовую </w:t>
      </w:r>
      <w:r w:rsidR="0051104D" w:rsidRPr="00DA1858">
        <w:rPr>
          <w:sz w:val="26"/>
          <w:szCs w:val="26"/>
        </w:rPr>
        <w:t>стоимость</w:t>
      </w:r>
      <w:r w:rsidR="00127291" w:rsidRPr="00DA1858">
        <w:rPr>
          <w:sz w:val="26"/>
          <w:szCs w:val="26"/>
        </w:rPr>
        <w:t xml:space="preserve"> след</w:t>
      </w:r>
      <w:r w:rsidR="00127291" w:rsidRPr="00DA1858">
        <w:rPr>
          <w:sz w:val="26"/>
          <w:szCs w:val="26"/>
        </w:rPr>
        <w:t>у</w:t>
      </w:r>
      <w:r w:rsidR="00127291" w:rsidRPr="00DA1858">
        <w:rPr>
          <w:sz w:val="26"/>
          <w:szCs w:val="26"/>
        </w:rPr>
        <w:t>ющего имущества:</w:t>
      </w:r>
    </w:p>
    <w:p w:rsidR="007C4130" w:rsidRPr="00DA1858" w:rsidRDefault="007C4130" w:rsidP="007C413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374"/>
      </w:tblGrid>
      <w:tr w:rsidR="00617F66" w:rsidRPr="00DA1858" w:rsidTr="00DA1858">
        <w:tc>
          <w:tcPr>
            <w:tcW w:w="4786" w:type="dxa"/>
          </w:tcPr>
          <w:p w:rsidR="00617F66" w:rsidRPr="00C01DB4" w:rsidRDefault="00617F66" w:rsidP="00320A17">
            <w:pPr>
              <w:jc w:val="center"/>
            </w:pPr>
            <w:r w:rsidRPr="00C01DB4">
              <w:t xml:space="preserve">Наименование </w:t>
            </w:r>
            <w:r w:rsidR="003C4F3D" w:rsidRPr="00C01DB4">
              <w:t>объекта</w:t>
            </w:r>
          </w:p>
        </w:tc>
        <w:tc>
          <w:tcPr>
            <w:tcW w:w="2410" w:type="dxa"/>
          </w:tcPr>
          <w:p w:rsidR="00617F66" w:rsidRPr="00C01DB4" w:rsidRDefault="00617F66" w:rsidP="00A7767E">
            <w:pPr>
              <w:jc w:val="center"/>
            </w:pPr>
            <w:r w:rsidRPr="00C01DB4">
              <w:t>Старая балансовая стоимость</w:t>
            </w:r>
            <w:r w:rsidR="008A7045" w:rsidRPr="00C01DB4">
              <w:t xml:space="preserve"> (руб.)</w:t>
            </w:r>
          </w:p>
        </w:tc>
        <w:tc>
          <w:tcPr>
            <w:tcW w:w="2374" w:type="dxa"/>
          </w:tcPr>
          <w:p w:rsidR="00617F66" w:rsidRPr="00C01DB4" w:rsidRDefault="00617F66" w:rsidP="00A7767E">
            <w:pPr>
              <w:jc w:val="center"/>
            </w:pPr>
            <w:r w:rsidRPr="00C01DB4">
              <w:t>Новая балансовая стоимость</w:t>
            </w:r>
            <w:r w:rsidR="008A7045" w:rsidRPr="00C01DB4">
              <w:t xml:space="preserve"> (руб.)</w:t>
            </w:r>
          </w:p>
        </w:tc>
      </w:tr>
      <w:tr w:rsidR="00617F66" w:rsidRPr="00DA1858" w:rsidTr="00DA1858">
        <w:tc>
          <w:tcPr>
            <w:tcW w:w="4786" w:type="dxa"/>
          </w:tcPr>
          <w:p w:rsidR="00617F66" w:rsidRPr="00C01DB4" w:rsidRDefault="00B9275A" w:rsidP="00A7767E">
            <w:pPr>
              <w:jc w:val="both"/>
            </w:pPr>
            <w:r w:rsidRPr="00C01DB4">
              <w:t>Котельная с. Усть-Алексеево, ул. Централ</w:t>
            </w:r>
            <w:r w:rsidRPr="00C01DB4">
              <w:t>ь</w:t>
            </w:r>
            <w:r w:rsidRPr="00C01DB4">
              <w:t>ная 46</w:t>
            </w:r>
          </w:p>
        </w:tc>
        <w:tc>
          <w:tcPr>
            <w:tcW w:w="2410" w:type="dxa"/>
          </w:tcPr>
          <w:p w:rsidR="00617F66" w:rsidRPr="00C01DB4" w:rsidRDefault="00B9275A" w:rsidP="00B9275A">
            <w:pPr>
              <w:jc w:val="center"/>
            </w:pPr>
            <w:r w:rsidRPr="00C01DB4">
              <w:t>94256,00</w:t>
            </w:r>
          </w:p>
        </w:tc>
        <w:tc>
          <w:tcPr>
            <w:tcW w:w="2374" w:type="dxa"/>
          </w:tcPr>
          <w:p w:rsidR="00617F66" w:rsidRPr="00C01DB4" w:rsidRDefault="00B9275A" w:rsidP="00B9275A">
            <w:pPr>
              <w:jc w:val="center"/>
            </w:pPr>
            <w:r w:rsidRPr="00C01DB4">
              <w:t>1188940,88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BD103E" w:rsidP="00A7767E">
            <w:pPr>
              <w:jc w:val="both"/>
            </w:pPr>
            <w:r w:rsidRPr="00C01DB4">
              <w:t>Тепловая сеть с. Усть-Алексеево</w:t>
            </w:r>
          </w:p>
        </w:tc>
        <w:tc>
          <w:tcPr>
            <w:tcW w:w="2410" w:type="dxa"/>
          </w:tcPr>
          <w:p w:rsidR="00BD103E" w:rsidRPr="00C01DB4" w:rsidRDefault="00BD103E" w:rsidP="00B9275A">
            <w:pPr>
              <w:jc w:val="center"/>
            </w:pPr>
            <w:r w:rsidRPr="00C01DB4">
              <w:t>1797637,57</w:t>
            </w:r>
          </w:p>
        </w:tc>
        <w:tc>
          <w:tcPr>
            <w:tcW w:w="2374" w:type="dxa"/>
          </w:tcPr>
          <w:p w:rsidR="00BD103E" w:rsidRPr="00C01DB4" w:rsidRDefault="00BD103E" w:rsidP="00B9275A">
            <w:pPr>
              <w:jc w:val="center"/>
            </w:pPr>
            <w:r w:rsidRPr="00C01DB4">
              <w:t>2041639,57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BD103E" w:rsidP="00A7767E">
            <w:pPr>
              <w:jc w:val="both"/>
            </w:pPr>
            <w:r w:rsidRPr="00C01DB4">
              <w:t>Блок цехов</w:t>
            </w:r>
          </w:p>
        </w:tc>
        <w:tc>
          <w:tcPr>
            <w:tcW w:w="2410" w:type="dxa"/>
          </w:tcPr>
          <w:p w:rsidR="00BD103E" w:rsidRPr="00C01DB4" w:rsidRDefault="00BD103E" w:rsidP="00B9275A">
            <w:pPr>
              <w:jc w:val="center"/>
            </w:pPr>
            <w:r w:rsidRPr="00C01DB4">
              <w:t>1484863,00</w:t>
            </w:r>
          </w:p>
        </w:tc>
        <w:tc>
          <w:tcPr>
            <w:tcW w:w="2374" w:type="dxa"/>
          </w:tcPr>
          <w:p w:rsidR="00BD103E" w:rsidRPr="00C01DB4" w:rsidRDefault="00BD103E" w:rsidP="00B9275A">
            <w:pPr>
              <w:jc w:val="center"/>
            </w:pPr>
            <w:r w:rsidRPr="00C01DB4">
              <w:t>1567690,44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BD103E" w:rsidP="00A7767E">
            <w:pPr>
              <w:jc w:val="both"/>
            </w:pPr>
            <w:r w:rsidRPr="00C01DB4">
              <w:t>Гараж</w:t>
            </w:r>
          </w:p>
        </w:tc>
        <w:tc>
          <w:tcPr>
            <w:tcW w:w="2410" w:type="dxa"/>
          </w:tcPr>
          <w:p w:rsidR="00BD103E" w:rsidRPr="00C01DB4" w:rsidRDefault="00BD103E" w:rsidP="00B9275A">
            <w:pPr>
              <w:jc w:val="center"/>
            </w:pPr>
            <w:r w:rsidRPr="00C01DB4">
              <w:t>727763,00</w:t>
            </w:r>
          </w:p>
        </w:tc>
        <w:tc>
          <w:tcPr>
            <w:tcW w:w="2374" w:type="dxa"/>
          </w:tcPr>
          <w:p w:rsidR="00BD103E" w:rsidRPr="00C01DB4" w:rsidRDefault="00A72EB6" w:rsidP="00B9275A">
            <w:pPr>
              <w:jc w:val="center"/>
            </w:pPr>
            <w:r w:rsidRPr="00C01DB4">
              <w:t>840401,00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9B19A8" w:rsidP="00A7767E">
            <w:pPr>
              <w:jc w:val="both"/>
            </w:pPr>
            <w:r w:rsidRPr="00C01DB4">
              <w:t>Дымовая труба, территория базы ПМК</w:t>
            </w:r>
          </w:p>
        </w:tc>
        <w:tc>
          <w:tcPr>
            <w:tcW w:w="2410" w:type="dxa"/>
          </w:tcPr>
          <w:p w:rsidR="00BD103E" w:rsidRPr="00C01DB4" w:rsidRDefault="009B19A8" w:rsidP="00B9275A">
            <w:pPr>
              <w:jc w:val="center"/>
            </w:pPr>
            <w:r w:rsidRPr="00C01DB4">
              <w:t>287214,00</w:t>
            </w:r>
          </w:p>
        </w:tc>
        <w:tc>
          <w:tcPr>
            <w:tcW w:w="2374" w:type="dxa"/>
          </w:tcPr>
          <w:p w:rsidR="00BD103E" w:rsidRPr="00C01DB4" w:rsidRDefault="00A72EB6" w:rsidP="00B9275A">
            <w:pPr>
              <w:jc w:val="center"/>
            </w:pPr>
            <w:r w:rsidRPr="00C01DB4">
              <w:t>780260,00</w:t>
            </w:r>
          </w:p>
        </w:tc>
      </w:tr>
      <w:tr w:rsidR="00A72EB6" w:rsidRPr="00DA1858" w:rsidTr="00DA1858">
        <w:tc>
          <w:tcPr>
            <w:tcW w:w="4786" w:type="dxa"/>
          </w:tcPr>
          <w:p w:rsidR="00A72EB6" w:rsidRPr="00C01DB4" w:rsidRDefault="00A72EB6" w:rsidP="00A7767E">
            <w:pPr>
              <w:jc w:val="both"/>
            </w:pPr>
            <w:r w:rsidRPr="00C01DB4">
              <w:t>Котельная д. Чернево</w:t>
            </w:r>
          </w:p>
        </w:tc>
        <w:tc>
          <w:tcPr>
            <w:tcW w:w="2410" w:type="dxa"/>
          </w:tcPr>
          <w:p w:rsidR="00A72EB6" w:rsidRPr="00C01DB4" w:rsidRDefault="00A72EB6" w:rsidP="00B9275A">
            <w:pPr>
              <w:jc w:val="center"/>
            </w:pPr>
            <w:r w:rsidRPr="00C01DB4">
              <w:t>20486,00</w:t>
            </w:r>
          </w:p>
        </w:tc>
        <w:tc>
          <w:tcPr>
            <w:tcW w:w="2374" w:type="dxa"/>
          </w:tcPr>
          <w:p w:rsidR="00A72EB6" w:rsidRPr="00C01DB4" w:rsidRDefault="00A72EB6" w:rsidP="00B9275A">
            <w:pPr>
              <w:jc w:val="center"/>
            </w:pPr>
            <w:r w:rsidRPr="00C01DB4">
              <w:t>194048,00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9B19A8" w:rsidP="00A7767E">
            <w:pPr>
              <w:jc w:val="both"/>
            </w:pPr>
            <w:r w:rsidRPr="00C01DB4">
              <w:t>Дымовая труба, ул. Молодежная, д. 11</w:t>
            </w:r>
          </w:p>
        </w:tc>
        <w:tc>
          <w:tcPr>
            <w:tcW w:w="2410" w:type="dxa"/>
          </w:tcPr>
          <w:p w:rsidR="00BD103E" w:rsidRPr="00C01DB4" w:rsidRDefault="009B19A8" w:rsidP="00B9275A">
            <w:pPr>
              <w:jc w:val="center"/>
            </w:pPr>
            <w:r w:rsidRPr="00C01DB4">
              <w:t>75577,00</w:t>
            </w:r>
          </w:p>
        </w:tc>
        <w:tc>
          <w:tcPr>
            <w:tcW w:w="2374" w:type="dxa"/>
          </w:tcPr>
          <w:p w:rsidR="00BD103E" w:rsidRPr="00C01DB4" w:rsidRDefault="009B19A8" w:rsidP="00B9275A">
            <w:pPr>
              <w:jc w:val="center"/>
            </w:pPr>
            <w:r w:rsidRPr="00C01DB4">
              <w:t>621324,00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C01DB4" w:rsidRDefault="00320A17" w:rsidP="00A7767E">
            <w:pPr>
              <w:jc w:val="both"/>
            </w:pPr>
            <w:r w:rsidRPr="00C01DB4">
              <w:t>Артезианская скважина №205</w:t>
            </w:r>
          </w:p>
        </w:tc>
        <w:tc>
          <w:tcPr>
            <w:tcW w:w="2410" w:type="dxa"/>
          </w:tcPr>
          <w:p w:rsidR="00BD103E" w:rsidRPr="00C01DB4" w:rsidRDefault="00320A17" w:rsidP="00B9275A">
            <w:pPr>
              <w:jc w:val="center"/>
            </w:pPr>
            <w:r w:rsidRPr="00C01DB4">
              <w:t>60660,00</w:t>
            </w:r>
          </w:p>
        </w:tc>
        <w:tc>
          <w:tcPr>
            <w:tcW w:w="2374" w:type="dxa"/>
          </w:tcPr>
          <w:p w:rsidR="00BD103E" w:rsidRPr="00C01DB4" w:rsidRDefault="00320A17" w:rsidP="00B9275A">
            <w:pPr>
              <w:jc w:val="center"/>
            </w:pPr>
            <w:r w:rsidRPr="00C01DB4">
              <w:t>165820,16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C01DB4" w:rsidRDefault="00320A17" w:rsidP="00A7767E">
            <w:pPr>
              <w:jc w:val="both"/>
            </w:pPr>
            <w:r w:rsidRPr="00C01DB4">
              <w:t>Водонапорная башня д. Ольховка</w:t>
            </w:r>
          </w:p>
        </w:tc>
        <w:tc>
          <w:tcPr>
            <w:tcW w:w="2410" w:type="dxa"/>
          </w:tcPr>
          <w:p w:rsidR="009B19A8" w:rsidRPr="00C01DB4" w:rsidRDefault="00320A17" w:rsidP="00B9275A">
            <w:pPr>
              <w:jc w:val="center"/>
            </w:pPr>
            <w:r w:rsidRPr="00C01DB4">
              <w:t>19066,00</w:t>
            </w:r>
          </w:p>
        </w:tc>
        <w:tc>
          <w:tcPr>
            <w:tcW w:w="2374" w:type="dxa"/>
          </w:tcPr>
          <w:p w:rsidR="009B19A8" w:rsidRPr="00C01DB4" w:rsidRDefault="00320A17" w:rsidP="00B9275A">
            <w:pPr>
              <w:jc w:val="center"/>
            </w:pPr>
            <w:r w:rsidRPr="00C01DB4">
              <w:t>138211,00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C01DB4" w:rsidRDefault="00320A17" w:rsidP="00A7767E">
            <w:pPr>
              <w:jc w:val="both"/>
            </w:pPr>
            <w:r w:rsidRPr="00C01DB4">
              <w:t>Водопроводная сеть с. Усть-Алексеево, ул. Нагорная – ул. Школьная, д. 2</w:t>
            </w:r>
          </w:p>
        </w:tc>
        <w:tc>
          <w:tcPr>
            <w:tcW w:w="2410" w:type="dxa"/>
          </w:tcPr>
          <w:p w:rsidR="009B19A8" w:rsidRPr="00C01DB4" w:rsidRDefault="00320A17" w:rsidP="00B9275A">
            <w:pPr>
              <w:jc w:val="center"/>
            </w:pPr>
            <w:r w:rsidRPr="00C01DB4">
              <w:t>46723,44</w:t>
            </w:r>
          </w:p>
        </w:tc>
        <w:tc>
          <w:tcPr>
            <w:tcW w:w="2374" w:type="dxa"/>
          </w:tcPr>
          <w:p w:rsidR="009B19A8" w:rsidRPr="00C01DB4" w:rsidRDefault="00320A17" w:rsidP="00B9275A">
            <w:pPr>
              <w:jc w:val="center"/>
            </w:pPr>
            <w:r w:rsidRPr="00C01DB4">
              <w:t>144723,44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C01DB4" w:rsidRDefault="00320A17" w:rsidP="00A7767E">
            <w:pPr>
              <w:jc w:val="both"/>
            </w:pPr>
            <w:r w:rsidRPr="00C01DB4">
              <w:t>Артезианская скважина №67798</w:t>
            </w:r>
          </w:p>
        </w:tc>
        <w:tc>
          <w:tcPr>
            <w:tcW w:w="2410" w:type="dxa"/>
          </w:tcPr>
          <w:p w:rsidR="009B19A8" w:rsidRPr="00C01DB4" w:rsidRDefault="00320A17" w:rsidP="00B9275A">
            <w:pPr>
              <w:jc w:val="center"/>
            </w:pPr>
            <w:r w:rsidRPr="00C01DB4">
              <w:t>160022,00</w:t>
            </w:r>
          </w:p>
        </w:tc>
        <w:tc>
          <w:tcPr>
            <w:tcW w:w="2374" w:type="dxa"/>
          </w:tcPr>
          <w:p w:rsidR="009B19A8" w:rsidRPr="00C01DB4" w:rsidRDefault="00320A17" w:rsidP="00B9275A">
            <w:pPr>
              <w:jc w:val="center"/>
            </w:pPr>
            <w:r w:rsidRPr="00C01DB4">
              <w:t>495916,00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C01DB4" w:rsidRDefault="00320A17" w:rsidP="00A7767E">
            <w:pPr>
              <w:jc w:val="both"/>
            </w:pPr>
            <w:r w:rsidRPr="00C01DB4">
              <w:t>Водонапорные сети с. Усть-Алексеево</w:t>
            </w:r>
          </w:p>
        </w:tc>
        <w:tc>
          <w:tcPr>
            <w:tcW w:w="2410" w:type="dxa"/>
          </w:tcPr>
          <w:p w:rsidR="009B19A8" w:rsidRPr="00C01DB4" w:rsidRDefault="00320A17" w:rsidP="00B9275A">
            <w:pPr>
              <w:jc w:val="center"/>
            </w:pPr>
            <w:r w:rsidRPr="00C01DB4">
              <w:t>1684930,00</w:t>
            </w:r>
          </w:p>
        </w:tc>
        <w:tc>
          <w:tcPr>
            <w:tcW w:w="2374" w:type="dxa"/>
          </w:tcPr>
          <w:p w:rsidR="00320A17" w:rsidRPr="00C01DB4" w:rsidRDefault="000F031A" w:rsidP="00320A17">
            <w:pPr>
              <w:jc w:val="center"/>
            </w:pPr>
            <w:r w:rsidRPr="00C01DB4">
              <w:t>1831508,20</w:t>
            </w:r>
          </w:p>
        </w:tc>
      </w:tr>
      <w:tr w:rsidR="00320A17" w:rsidRPr="00DA1858" w:rsidTr="00DA1858">
        <w:tc>
          <w:tcPr>
            <w:tcW w:w="4786" w:type="dxa"/>
          </w:tcPr>
          <w:p w:rsidR="00320A17" w:rsidRPr="00C01DB4" w:rsidRDefault="0028378C" w:rsidP="00A7767E">
            <w:pPr>
              <w:jc w:val="both"/>
            </w:pPr>
            <w:r w:rsidRPr="00C01DB4">
              <w:t>Контактный резервуар</w:t>
            </w:r>
          </w:p>
        </w:tc>
        <w:tc>
          <w:tcPr>
            <w:tcW w:w="2410" w:type="dxa"/>
          </w:tcPr>
          <w:p w:rsidR="00320A17" w:rsidRPr="00C01DB4" w:rsidRDefault="0028378C" w:rsidP="00B9275A">
            <w:pPr>
              <w:jc w:val="center"/>
            </w:pPr>
            <w:r w:rsidRPr="00C01DB4">
              <w:t>75768,00</w:t>
            </w:r>
          </w:p>
        </w:tc>
        <w:tc>
          <w:tcPr>
            <w:tcW w:w="2374" w:type="dxa"/>
          </w:tcPr>
          <w:p w:rsidR="00320A17" w:rsidRPr="00C01DB4" w:rsidRDefault="0028378C" w:rsidP="00B9275A">
            <w:pPr>
              <w:jc w:val="center"/>
            </w:pPr>
            <w:r w:rsidRPr="00C01DB4">
              <w:t>164311,00</w:t>
            </w:r>
          </w:p>
        </w:tc>
      </w:tr>
      <w:tr w:rsidR="00320A17" w:rsidRPr="00DA1858" w:rsidTr="00DA1858">
        <w:tc>
          <w:tcPr>
            <w:tcW w:w="4786" w:type="dxa"/>
          </w:tcPr>
          <w:p w:rsidR="00320A17" w:rsidRPr="00C01DB4" w:rsidRDefault="005825EC" w:rsidP="00A7767E">
            <w:pPr>
              <w:jc w:val="both"/>
            </w:pPr>
            <w:r w:rsidRPr="00C01DB4">
              <w:t>Компактная установка</w:t>
            </w:r>
          </w:p>
        </w:tc>
        <w:tc>
          <w:tcPr>
            <w:tcW w:w="2410" w:type="dxa"/>
          </w:tcPr>
          <w:p w:rsidR="00320A17" w:rsidRPr="00C01DB4" w:rsidRDefault="005825EC" w:rsidP="00B9275A">
            <w:pPr>
              <w:jc w:val="center"/>
            </w:pPr>
            <w:r w:rsidRPr="00C01DB4">
              <w:t>1129632,00</w:t>
            </w:r>
          </w:p>
        </w:tc>
        <w:tc>
          <w:tcPr>
            <w:tcW w:w="2374" w:type="dxa"/>
          </w:tcPr>
          <w:p w:rsidR="00320A17" w:rsidRPr="00C01DB4" w:rsidRDefault="005825EC" w:rsidP="00B9275A">
            <w:pPr>
              <w:jc w:val="center"/>
            </w:pPr>
            <w:r w:rsidRPr="00C01DB4">
              <w:t>1251391,00</w:t>
            </w:r>
          </w:p>
        </w:tc>
      </w:tr>
    </w:tbl>
    <w:p w:rsidR="001A57B7" w:rsidRPr="00DA1858" w:rsidRDefault="001A57B7" w:rsidP="00C57A7D">
      <w:pPr>
        <w:jc w:val="both"/>
        <w:rPr>
          <w:sz w:val="26"/>
          <w:szCs w:val="26"/>
        </w:rPr>
      </w:pPr>
    </w:p>
    <w:p w:rsidR="001845B0" w:rsidRPr="001845B0" w:rsidRDefault="00325392" w:rsidP="00325392">
      <w:pPr>
        <w:tabs>
          <w:tab w:val="left" w:pos="0"/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325392">
        <w:rPr>
          <w:sz w:val="26"/>
          <w:szCs w:val="26"/>
        </w:rPr>
        <w:t xml:space="preserve">. </w:t>
      </w:r>
      <w:r w:rsidR="001845B0" w:rsidRPr="001845B0">
        <w:rPr>
          <w:sz w:val="26"/>
          <w:szCs w:val="26"/>
        </w:rPr>
        <w:t>Исключить им</w:t>
      </w:r>
      <w:r w:rsidR="001845B0">
        <w:rPr>
          <w:sz w:val="26"/>
          <w:szCs w:val="26"/>
        </w:rPr>
        <w:t>ущество, указанное в п.7 настоящего Акта из состава движимого имущества и включить в объект концессионного соглашения в качестве недвиж</w:t>
      </w:r>
      <w:r w:rsidR="001845B0">
        <w:rPr>
          <w:sz w:val="26"/>
          <w:szCs w:val="26"/>
        </w:rPr>
        <w:t>и</w:t>
      </w:r>
      <w:r w:rsidR="001845B0">
        <w:rPr>
          <w:sz w:val="26"/>
          <w:szCs w:val="26"/>
        </w:rPr>
        <w:t>мого имущества.</w:t>
      </w:r>
    </w:p>
    <w:p w:rsidR="001A57B7" w:rsidRPr="001845B0" w:rsidRDefault="00325392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325392">
        <w:rPr>
          <w:sz w:val="26"/>
          <w:szCs w:val="26"/>
        </w:rPr>
        <w:t xml:space="preserve">. </w:t>
      </w:r>
      <w:r w:rsidR="0051104D" w:rsidRPr="001845B0">
        <w:rPr>
          <w:sz w:val="26"/>
          <w:szCs w:val="26"/>
        </w:rPr>
        <w:t xml:space="preserve">Включить в состав казны Великоустюгского муниципального </w:t>
      </w:r>
      <w:r w:rsidR="00406AC2" w:rsidRPr="001845B0">
        <w:rPr>
          <w:sz w:val="26"/>
          <w:szCs w:val="26"/>
        </w:rPr>
        <w:t>района</w:t>
      </w:r>
      <w:r w:rsidR="0051104D" w:rsidRPr="001845B0">
        <w:rPr>
          <w:sz w:val="26"/>
          <w:szCs w:val="26"/>
        </w:rPr>
        <w:t xml:space="preserve"> следу</w:t>
      </w:r>
      <w:r w:rsidR="0051104D" w:rsidRPr="001845B0">
        <w:rPr>
          <w:sz w:val="26"/>
          <w:szCs w:val="26"/>
        </w:rPr>
        <w:t>ю</w:t>
      </w:r>
      <w:r w:rsidR="0051104D" w:rsidRPr="001845B0">
        <w:rPr>
          <w:sz w:val="26"/>
          <w:szCs w:val="26"/>
        </w:rPr>
        <w:t>щее имущество (Приложение</w:t>
      </w:r>
      <w:r w:rsidR="006C3ED0" w:rsidRPr="001845B0">
        <w:rPr>
          <w:sz w:val="26"/>
          <w:szCs w:val="26"/>
        </w:rPr>
        <w:t xml:space="preserve"> №</w:t>
      </w:r>
      <w:r w:rsidR="00257FB6" w:rsidRPr="001845B0">
        <w:rPr>
          <w:sz w:val="26"/>
          <w:szCs w:val="26"/>
        </w:rPr>
        <w:t>№</w:t>
      </w:r>
      <w:r w:rsidR="009015B7" w:rsidRPr="001845B0">
        <w:rPr>
          <w:sz w:val="26"/>
          <w:szCs w:val="26"/>
        </w:rPr>
        <w:t xml:space="preserve"> </w:t>
      </w:r>
      <w:r w:rsidR="005825EC" w:rsidRPr="001845B0">
        <w:rPr>
          <w:sz w:val="26"/>
          <w:szCs w:val="26"/>
        </w:rPr>
        <w:t>4,4А</w:t>
      </w:r>
      <w:r w:rsidR="009015B7" w:rsidRPr="001845B0">
        <w:rPr>
          <w:sz w:val="26"/>
          <w:szCs w:val="26"/>
        </w:rPr>
        <w:t>)</w:t>
      </w:r>
      <w:r w:rsidR="009D5A4D" w:rsidRPr="001845B0">
        <w:rPr>
          <w:sz w:val="26"/>
          <w:szCs w:val="26"/>
        </w:rPr>
        <w:t>.</w:t>
      </w:r>
    </w:p>
    <w:p w:rsidR="001845B0" w:rsidRDefault="00325392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IV</w:t>
      </w:r>
      <w:r w:rsidRPr="00325392">
        <w:rPr>
          <w:sz w:val="26"/>
          <w:szCs w:val="26"/>
        </w:rPr>
        <w:t xml:space="preserve">. </w:t>
      </w:r>
      <w:r w:rsidR="0051104D" w:rsidRPr="001845B0">
        <w:rPr>
          <w:sz w:val="26"/>
          <w:szCs w:val="26"/>
        </w:rPr>
        <w:t>Поставить на счет</w:t>
      </w:r>
      <w:r w:rsidR="00617F66" w:rsidRPr="001845B0">
        <w:rPr>
          <w:sz w:val="26"/>
          <w:szCs w:val="26"/>
        </w:rPr>
        <w:t xml:space="preserve"> бухгалтерского </w:t>
      </w:r>
      <w:proofErr w:type="gramStart"/>
      <w:r w:rsidR="00617F66" w:rsidRPr="001845B0">
        <w:rPr>
          <w:sz w:val="26"/>
          <w:szCs w:val="26"/>
        </w:rPr>
        <w:t xml:space="preserve">учета </w:t>
      </w:r>
      <w:r w:rsidR="0051104D" w:rsidRPr="001845B0">
        <w:rPr>
          <w:sz w:val="26"/>
          <w:szCs w:val="26"/>
        </w:rPr>
        <w:t xml:space="preserve"> №</w:t>
      </w:r>
      <w:proofErr w:type="gramEnd"/>
      <w:r w:rsidR="0051104D" w:rsidRPr="001845B0">
        <w:rPr>
          <w:sz w:val="26"/>
          <w:szCs w:val="26"/>
        </w:rPr>
        <w:t xml:space="preserve"> </w:t>
      </w:r>
      <w:r w:rsidR="00273C8D" w:rsidRPr="001845B0">
        <w:rPr>
          <w:sz w:val="26"/>
          <w:szCs w:val="26"/>
        </w:rPr>
        <w:t>108</w:t>
      </w:r>
      <w:r w:rsidR="0051104D" w:rsidRPr="001845B0">
        <w:rPr>
          <w:sz w:val="26"/>
          <w:szCs w:val="26"/>
        </w:rPr>
        <w:t xml:space="preserve">  </w:t>
      </w:r>
      <w:r w:rsidR="00495C7C" w:rsidRPr="001845B0">
        <w:rPr>
          <w:sz w:val="26"/>
          <w:szCs w:val="26"/>
        </w:rPr>
        <w:t xml:space="preserve">имущество </w:t>
      </w:r>
      <w:r w:rsidR="00706DE5" w:rsidRPr="001845B0">
        <w:rPr>
          <w:sz w:val="26"/>
          <w:szCs w:val="26"/>
        </w:rPr>
        <w:t xml:space="preserve">указанное в п. </w:t>
      </w:r>
      <w:r w:rsidR="00706DE5" w:rsidRPr="001845B0">
        <w:rPr>
          <w:sz w:val="26"/>
          <w:szCs w:val="26"/>
          <w:lang w:val="en-US"/>
        </w:rPr>
        <w:t>II</w:t>
      </w:r>
      <w:r>
        <w:rPr>
          <w:sz w:val="26"/>
          <w:szCs w:val="26"/>
          <w:lang w:val="en-US"/>
        </w:rPr>
        <w:t>I</w:t>
      </w:r>
      <w:r w:rsidR="00617F66" w:rsidRPr="001845B0">
        <w:rPr>
          <w:sz w:val="26"/>
          <w:szCs w:val="26"/>
        </w:rPr>
        <w:t xml:space="preserve"> настоящего акта.</w:t>
      </w:r>
    </w:p>
    <w:p w:rsidR="009D5A4D" w:rsidRPr="001845B0" w:rsidRDefault="00325392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V</w:t>
      </w:r>
      <w:r w:rsidRPr="00325392">
        <w:rPr>
          <w:sz w:val="26"/>
          <w:szCs w:val="26"/>
        </w:rPr>
        <w:t xml:space="preserve">. </w:t>
      </w:r>
      <w:r w:rsidR="009D5A4D" w:rsidRPr="001845B0">
        <w:rPr>
          <w:sz w:val="26"/>
          <w:szCs w:val="26"/>
        </w:rPr>
        <w:t>Внести соответствующие изменения в концессионные соглашения.</w:t>
      </w:r>
    </w:p>
    <w:p w:rsidR="00C67BF8" w:rsidRDefault="00BC159B" w:rsidP="00325392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1E1647" w:rsidRPr="00325392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</w:t>
      </w:r>
      <w:r w:rsidR="00325392">
        <w:rPr>
          <w:sz w:val="26"/>
          <w:szCs w:val="26"/>
        </w:rPr>
        <w:t>а</w:t>
      </w:r>
      <w:r w:rsidR="00895A4E"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</w:p>
    <w:p w:rsidR="00832452" w:rsidRPr="00DA1858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3"/>
  </w:num>
  <w:num w:numId="7">
    <w:abstractNumId w:val="4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E19C9"/>
    <w:rsid w:val="002E65DF"/>
    <w:rsid w:val="002E6F2F"/>
    <w:rsid w:val="002F3460"/>
    <w:rsid w:val="002F6ABA"/>
    <w:rsid w:val="002F7385"/>
    <w:rsid w:val="00320A17"/>
    <w:rsid w:val="00325392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404C1"/>
    <w:rsid w:val="00641DB2"/>
    <w:rsid w:val="006447CA"/>
    <w:rsid w:val="00656E7E"/>
    <w:rsid w:val="00663AF2"/>
    <w:rsid w:val="00665211"/>
    <w:rsid w:val="006667E8"/>
    <w:rsid w:val="00671DD5"/>
    <w:rsid w:val="00673D8F"/>
    <w:rsid w:val="0067777E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55DBC"/>
    <w:rsid w:val="00756E38"/>
    <w:rsid w:val="007623B1"/>
    <w:rsid w:val="00766FB1"/>
    <w:rsid w:val="00776AF1"/>
    <w:rsid w:val="00783104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27B5"/>
    <w:rsid w:val="007E3952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C7011"/>
    <w:rsid w:val="008D5754"/>
    <w:rsid w:val="008D6A5F"/>
    <w:rsid w:val="009015B7"/>
    <w:rsid w:val="0090213B"/>
    <w:rsid w:val="0090579C"/>
    <w:rsid w:val="0092059F"/>
    <w:rsid w:val="00923BB7"/>
    <w:rsid w:val="00930F4F"/>
    <w:rsid w:val="00936358"/>
    <w:rsid w:val="00951743"/>
    <w:rsid w:val="00952248"/>
    <w:rsid w:val="0097259D"/>
    <w:rsid w:val="00973F39"/>
    <w:rsid w:val="009742C0"/>
    <w:rsid w:val="00975A56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8E0"/>
    <w:rsid w:val="00A86BB7"/>
    <w:rsid w:val="00A94AFA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D062F8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A1858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61C5"/>
    <w:rsid w:val="00F80C65"/>
    <w:rsid w:val="00F8150A"/>
    <w:rsid w:val="00F8484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vu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FF7B-99BA-4EA0-9D00-C8FDF5E2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9203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123</cp:revision>
  <cp:lastPrinted>2021-07-30T10:56:00Z</cp:lastPrinted>
  <dcterms:created xsi:type="dcterms:W3CDTF">2017-08-09T07:36:00Z</dcterms:created>
  <dcterms:modified xsi:type="dcterms:W3CDTF">2025-01-14T08:03:00Z</dcterms:modified>
</cp:coreProperties>
</file>