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1D" w:rsidRPr="00BA1988" w:rsidRDefault="00006B1D" w:rsidP="00006B1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1D" w:rsidRPr="00BA1988" w:rsidRDefault="00006B1D" w:rsidP="00006B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006B1D" w:rsidRDefault="00006B1D" w:rsidP="00006B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006B1D" w:rsidRDefault="00006B1D" w:rsidP="00006B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06B1D" w:rsidRPr="00BA1988" w:rsidRDefault="00006B1D" w:rsidP="00006B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6B1D" w:rsidRPr="003A5677" w:rsidRDefault="00006B1D" w:rsidP="00006B1D">
      <w:pPr>
        <w:jc w:val="center"/>
        <w:rPr>
          <w:rFonts w:ascii="Times New Roman" w:hAnsi="Times New Roman"/>
          <w:sz w:val="27"/>
          <w:szCs w:val="27"/>
        </w:rPr>
      </w:pPr>
      <w:r w:rsidRPr="003A5677">
        <w:rPr>
          <w:rFonts w:ascii="Times New Roman" w:hAnsi="Times New Roman"/>
          <w:sz w:val="27"/>
          <w:szCs w:val="27"/>
        </w:rPr>
        <w:t xml:space="preserve">ИНФОРМАЦИЯ О </w:t>
      </w:r>
      <w:r>
        <w:rPr>
          <w:rFonts w:ascii="Times New Roman" w:hAnsi="Times New Roman"/>
          <w:sz w:val="27"/>
          <w:szCs w:val="27"/>
        </w:rPr>
        <w:t>Р</w:t>
      </w:r>
      <w:r w:rsidRPr="003A5677">
        <w:rPr>
          <w:rFonts w:ascii="Times New Roman" w:hAnsi="Times New Roman"/>
          <w:sz w:val="27"/>
          <w:szCs w:val="27"/>
        </w:rPr>
        <w:t xml:space="preserve">ЕЗУЛЬТАТАХ </w:t>
      </w:r>
      <w:r>
        <w:rPr>
          <w:rFonts w:ascii="Times New Roman" w:hAnsi="Times New Roman"/>
          <w:sz w:val="27"/>
          <w:szCs w:val="27"/>
        </w:rPr>
        <w:t xml:space="preserve">ПРОВЕДЕНИЯ ЭКСПЕРТНО-АНАЛИТИЧЕСКОГО МЕРОПРИЯТИЯ. </w:t>
      </w:r>
    </w:p>
    <w:p w:rsidR="00006B1D" w:rsidRPr="00006B1D" w:rsidRDefault="00006B1D" w:rsidP="00E847BC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D53A0C">
        <w:rPr>
          <w:rFonts w:ascii="Times New Roman" w:hAnsi="Times New Roman"/>
          <w:sz w:val="27"/>
          <w:szCs w:val="27"/>
        </w:rPr>
        <w:t xml:space="preserve">В соответствии с планом работы Контрольно-счетной палаты Великоустюгского муниципального округа на 2023 год </w:t>
      </w:r>
      <w:r w:rsidRPr="00006B1D">
        <w:rPr>
          <w:rFonts w:ascii="Times New Roman" w:hAnsi="Times New Roman"/>
          <w:sz w:val="27"/>
          <w:szCs w:val="27"/>
        </w:rPr>
        <w:t>проведено экспертно-аналитическое мероприятие по требованию межрайонной прокуратуры по вопросу законности установления единого размера стоимости питания в общеобразовательных организациях в случае приготовления пищи сторонними организациями на собственном оборудовании и в помещениях школьных пищеблоков, переданных на безвозмездных или коммерческих условиях, наличие их финансово-эконом</w:t>
      </w:r>
      <w:r w:rsidR="00E847BC">
        <w:rPr>
          <w:rFonts w:ascii="Times New Roman" w:hAnsi="Times New Roman"/>
          <w:sz w:val="27"/>
          <w:szCs w:val="27"/>
        </w:rPr>
        <w:t>ического обоснования</w:t>
      </w:r>
      <w:r w:rsidRPr="00006B1D">
        <w:rPr>
          <w:rFonts w:ascii="Times New Roman" w:hAnsi="Times New Roman"/>
          <w:sz w:val="27"/>
          <w:szCs w:val="27"/>
        </w:rPr>
        <w:t xml:space="preserve">. </w:t>
      </w:r>
    </w:p>
    <w:p w:rsidR="00006B1D" w:rsidRPr="00006B1D" w:rsidRDefault="00006B1D" w:rsidP="00006B1D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 xml:space="preserve">Объектами проверки являлись: МБОУ «Средняя общеобразовательная школа № 4» и МУП Великоустюгского муниципального округа «Комбинат школьного питания». </w:t>
      </w:r>
    </w:p>
    <w:p w:rsidR="00006B1D" w:rsidRPr="00006B1D" w:rsidRDefault="00006B1D" w:rsidP="00006B1D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>Контрольным органом проанализированы нормативные документы о предоставление мер социальной поддержке по обеспечению бесплатным и льготным питанием обучающихся по следующим категориям лиц:</w:t>
      </w:r>
      <w:r w:rsidRPr="00006B1D">
        <w:rPr>
          <w:rFonts w:ascii="Times New Roman" w:hAnsi="Times New Roman"/>
          <w:color w:val="000000" w:themeColor="text1"/>
          <w:sz w:val="27"/>
          <w:szCs w:val="27"/>
        </w:rPr>
        <w:t xml:space="preserve"> обучающихся начальных классов; </w:t>
      </w:r>
      <w:r w:rsidRPr="00006B1D">
        <w:rPr>
          <w:rFonts w:ascii="Times New Roman" w:hAnsi="Times New Roman"/>
          <w:sz w:val="27"/>
          <w:szCs w:val="27"/>
        </w:rPr>
        <w:t>обучающимся муниципальных образовательных организаций по образовательным программам основного общего и среднего общего образования по очной форме обучения из малоимущих семей, многодетных семей, детей, состоящих на учете в противотуберкулезном диспансере; обучающихся с ограниченными возможностями здоровья по адаптированным основным общеобразовательным программам муниципальных организаций области. Исполнение принятых законов и муниципальных правовых актов осуществляется на уровне установленного законодательством размера бесплатного и льготного питания  в день</w:t>
      </w:r>
      <w:r w:rsidR="00E847BC">
        <w:rPr>
          <w:rFonts w:ascii="Times New Roman" w:hAnsi="Times New Roman"/>
          <w:sz w:val="27"/>
          <w:szCs w:val="27"/>
        </w:rPr>
        <w:t>.</w:t>
      </w:r>
      <w:r w:rsidRPr="00006B1D">
        <w:rPr>
          <w:rFonts w:ascii="Times New Roman" w:hAnsi="Times New Roman"/>
          <w:sz w:val="27"/>
          <w:szCs w:val="27"/>
        </w:rPr>
        <w:t xml:space="preserve"> </w:t>
      </w:r>
    </w:p>
    <w:p w:rsidR="00006B1D" w:rsidRPr="00006B1D" w:rsidRDefault="00006B1D" w:rsidP="00006B1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>Проверена правильность соблюдения обеспечения двухразовым бесплатным питанием обучающихся с ограниченными возможностями здоровья, не проживающих в организациях, осуществляющих образовательную деятельность</w:t>
      </w:r>
      <w:r w:rsidR="00883376">
        <w:rPr>
          <w:rFonts w:ascii="Times New Roman" w:hAnsi="Times New Roman"/>
          <w:sz w:val="27"/>
          <w:szCs w:val="27"/>
        </w:rPr>
        <w:t>.</w:t>
      </w:r>
      <w:r w:rsidRPr="00006B1D">
        <w:rPr>
          <w:rFonts w:ascii="Times New Roman" w:hAnsi="Times New Roman"/>
          <w:sz w:val="27"/>
          <w:szCs w:val="27"/>
        </w:rPr>
        <w:t xml:space="preserve"> Обучающие обеспечиваются бесплатным двухразовым питанием, что соответствует нормам Постановления Правительства Вологодской области. </w:t>
      </w:r>
    </w:p>
    <w:p w:rsidR="00006B1D" w:rsidRPr="00006B1D" w:rsidRDefault="00006B1D" w:rsidP="00006B1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 xml:space="preserve">Проанализирован фактический рацион питания обучающихся, его соответствие утвержденному МУП КШП и согласованному с директором образовательного учреждения меню готовых блюд, составленному на две недели. Списание продуктов питания по меню-требованию на выдачу продуктов соответствует данным утвержденного меню. </w:t>
      </w:r>
    </w:p>
    <w:p w:rsidR="00006B1D" w:rsidRPr="00006B1D" w:rsidRDefault="00006B1D" w:rsidP="00006B1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 xml:space="preserve">Проверено осуществление учета фактического посещения школьной столовой питающихся на бесплатной и льготной основе (данные отражены в актах о реализации готовых блюд МУП ВО «Комбинат школьного питания») с </w:t>
      </w:r>
      <w:r w:rsidRPr="00006B1D">
        <w:rPr>
          <w:rFonts w:ascii="Times New Roman" w:hAnsi="Times New Roman"/>
          <w:sz w:val="27"/>
          <w:szCs w:val="27"/>
        </w:rPr>
        <w:lastRenderedPageBreak/>
        <w:t>данными журналов учета питающихся на льготной основе, которые ведутся классными руководителями, расхождений не установлено.</w:t>
      </w:r>
    </w:p>
    <w:p w:rsidR="00006B1D" w:rsidRPr="00006B1D" w:rsidRDefault="00006B1D" w:rsidP="00006B1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>Проведена проверка правильности включения в стоимость продукции торговой наценки МУП КШП, ее размер соответствует размеру наценки, установленному приказом Департамента топливно-энергетического комплекса и тарифного регулирования Вологодской области.</w:t>
      </w:r>
    </w:p>
    <w:p w:rsidR="00006B1D" w:rsidRPr="00006B1D" w:rsidRDefault="00006B1D" w:rsidP="00013A2B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06B1D">
        <w:rPr>
          <w:rFonts w:ascii="Times New Roman" w:hAnsi="Times New Roman"/>
          <w:sz w:val="27"/>
          <w:szCs w:val="27"/>
        </w:rPr>
        <w:t xml:space="preserve">Экспертное заключение направлено в адрес межрайонного прокуратура Великоустюгской межрайонной прокуратуры </w:t>
      </w:r>
      <w:r w:rsidR="00E847BC" w:rsidRPr="00006B1D">
        <w:rPr>
          <w:rFonts w:ascii="Times New Roman" w:hAnsi="Times New Roman"/>
          <w:sz w:val="27"/>
          <w:szCs w:val="27"/>
        </w:rPr>
        <w:t xml:space="preserve">в соответствии со ст.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883376">
        <w:rPr>
          <w:rFonts w:ascii="Times New Roman" w:hAnsi="Times New Roman"/>
          <w:sz w:val="27"/>
          <w:szCs w:val="27"/>
        </w:rPr>
        <w:t>, информация доведена до Великоустюгской Думы информационным письмом.</w:t>
      </w:r>
    </w:p>
    <w:sectPr w:rsidR="00006B1D" w:rsidRPr="00006B1D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5F" w:rsidRDefault="00CF085F" w:rsidP="00D75F3E">
      <w:pPr>
        <w:spacing w:after="0" w:line="240" w:lineRule="auto"/>
      </w:pPr>
      <w:r>
        <w:separator/>
      </w:r>
    </w:p>
  </w:endnote>
  <w:endnote w:type="continuationSeparator" w:id="1">
    <w:p w:rsidR="00CF085F" w:rsidRDefault="00CF085F" w:rsidP="00D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5F" w:rsidRDefault="00CF085F" w:rsidP="00D75F3E">
      <w:pPr>
        <w:spacing w:after="0" w:line="240" w:lineRule="auto"/>
      </w:pPr>
      <w:r>
        <w:separator/>
      </w:r>
    </w:p>
  </w:footnote>
  <w:footnote w:type="continuationSeparator" w:id="1">
    <w:p w:rsidR="00CF085F" w:rsidRDefault="00CF085F" w:rsidP="00D7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D75F3E">
        <w:pPr>
          <w:pStyle w:val="a5"/>
          <w:jc w:val="center"/>
        </w:pPr>
        <w:r>
          <w:fldChar w:fldCharType="begin"/>
        </w:r>
        <w:r w:rsidR="00883376">
          <w:instrText xml:space="preserve"> PAGE   \* MERGEFORMAT </w:instrText>
        </w:r>
        <w:r>
          <w:fldChar w:fldCharType="separate"/>
        </w:r>
        <w:r w:rsidR="00013A2B">
          <w:rPr>
            <w:noProof/>
          </w:rPr>
          <w:t>2</w:t>
        </w:r>
        <w:r>
          <w:fldChar w:fldCharType="end"/>
        </w:r>
      </w:p>
    </w:sdtContent>
  </w:sdt>
  <w:p w:rsidR="0072698A" w:rsidRDefault="00CF08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B1D"/>
    <w:rsid w:val="00006B1D"/>
    <w:rsid w:val="00013A2B"/>
    <w:rsid w:val="00883376"/>
    <w:rsid w:val="00CF085F"/>
    <w:rsid w:val="00D75F3E"/>
    <w:rsid w:val="00E8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B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006B1D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0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B1D"/>
  </w:style>
  <w:style w:type="character" w:styleId="a7">
    <w:name w:val="Strong"/>
    <w:qFormat/>
    <w:rsid w:val="00006B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Горбунова</dc:creator>
  <cp:keywords/>
  <dc:description/>
  <cp:lastModifiedBy>Марина Горбунова</cp:lastModifiedBy>
  <cp:revision>5</cp:revision>
  <dcterms:created xsi:type="dcterms:W3CDTF">2023-12-01T08:40:00Z</dcterms:created>
  <dcterms:modified xsi:type="dcterms:W3CDTF">2023-12-26T06:11:00Z</dcterms:modified>
</cp:coreProperties>
</file>